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5F" w:rsidRPr="0031525F" w:rsidRDefault="0031525F" w:rsidP="0031525F">
      <w:pPr>
        <w:spacing w:line="276" w:lineRule="auto"/>
        <w:rPr>
          <w:rFonts w:ascii="Helvetica" w:hAnsi="Helvetica"/>
          <w:b/>
          <w:sz w:val="26"/>
          <w:szCs w:val="26"/>
          <w:u w:val="single"/>
        </w:rPr>
      </w:pPr>
      <w:r w:rsidRPr="0031525F">
        <w:rPr>
          <w:rFonts w:ascii="Helvetica" w:hAnsi="Helvetica"/>
          <w:b/>
          <w:sz w:val="26"/>
          <w:szCs w:val="26"/>
          <w:u w:val="single"/>
        </w:rPr>
        <w:t xml:space="preserve">Question 1 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Post whiplash, weak biceps and pain along the lateral forearm are most likely due to: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Select one: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a. Prolapsed 4th cervical disc impinging on C5 root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b. Prolapsed 6th cervical disc impinging on C6 root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 xml:space="preserve">c. Prolapsed 5th cervical disc impinging on C6 root </w:t>
      </w:r>
    </w:p>
    <w:p w:rsidR="00F035A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d. Prolapsed 4th cervical disc impinging on C4 root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  <w:r w:rsidRPr="0031525F">
        <w:rPr>
          <w:rFonts w:ascii="Helvetica" w:hAnsi="Helvetica"/>
          <w:sz w:val="26"/>
          <w:szCs w:val="26"/>
        </w:rPr>
        <w:t>Answer C.</w:t>
      </w:r>
      <w:r w:rsidRPr="0031525F">
        <w:rPr>
          <w:rFonts w:ascii="Helvetica" w:hAnsi="Helvetica"/>
          <w:sz w:val="26"/>
          <w:szCs w:val="26"/>
        </w:rPr>
        <w:t xml:space="preserve"> Moore 6th Edition </w:t>
      </w:r>
      <w:proofErr w:type="spellStart"/>
      <w:proofErr w:type="gramStart"/>
      <w:r w:rsidRPr="0031525F">
        <w:rPr>
          <w:rFonts w:ascii="Helvetica" w:hAnsi="Helvetica"/>
          <w:sz w:val="26"/>
          <w:szCs w:val="26"/>
        </w:rPr>
        <w:t>pg</w:t>
      </w:r>
      <w:proofErr w:type="spellEnd"/>
      <w:proofErr w:type="gramEnd"/>
      <w:r w:rsidRPr="0031525F">
        <w:rPr>
          <w:rFonts w:ascii="Helvetica" w:hAnsi="Helvetica"/>
          <w:sz w:val="26"/>
          <w:szCs w:val="26"/>
        </w:rPr>
        <w:t xml:space="preserve"> 476 “C5-6 compressing spinal nerve root C6”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sz w:val="26"/>
          <w:szCs w:val="26"/>
        </w:rPr>
      </w:pPr>
    </w:p>
    <w:p w:rsidR="0031525F" w:rsidRPr="0031525F" w:rsidRDefault="0031525F" w:rsidP="0031525F">
      <w:pPr>
        <w:spacing w:line="276" w:lineRule="auto"/>
        <w:rPr>
          <w:rFonts w:ascii="Helvetica" w:hAnsi="Helvetica"/>
          <w:b/>
          <w:sz w:val="26"/>
          <w:szCs w:val="26"/>
          <w:u w:val="single"/>
        </w:rPr>
      </w:pPr>
      <w:r w:rsidRPr="0031525F">
        <w:rPr>
          <w:rFonts w:ascii="Helvetica" w:hAnsi="Helvetica"/>
          <w:b/>
          <w:sz w:val="26"/>
          <w:szCs w:val="26"/>
          <w:u w:val="single"/>
        </w:rPr>
        <w:t>Question 2</w:t>
      </w:r>
    </w:p>
    <w:p w:rsidR="0031525F" w:rsidRPr="0031525F" w:rsidRDefault="0031525F" w:rsidP="0031525F">
      <w:pPr>
        <w:spacing w:line="276" w:lineRule="auto"/>
        <w:rPr>
          <w:rFonts w:ascii="Helvetica" w:hAnsi="Helvetica"/>
          <w:b/>
          <w:sz w:val="26"/>
          <w:szCs w:val="26"/>
          <w:u w:val="single"/>
        </w:rPr>
      </w:pP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>Regarding the vertebrae: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>a. A typical thoracic vertebra has foramina in the transverse processes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>b. The anterior longitudinal ligament extends from the anterior tubercle of the atlas to the upper part of the lumbar spine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 xml:space="preserve">c. Articular processes are joined to adjacent vertebrae by synovial joints </w:t>
      </w:r>
    </w:p>
    <w:p w:rsidR="0031525F" w:rsidRPr="0031525F" w:rsidRDefault="0031525F" w:rsidP="0031525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 xml:space="preserve">d. Spinal nerves emerge through foramina between the vertebral </w:t>
      </w:r>
      <w:proofErr w:type="spellStart"/>
      <w:r w:rsidRPr="0031525F">
        <w:rPr>
          <w:rFonts w:ascii="Helvetica" w:hAnsi="Helvetica" w:cs="Helvetica"/>
          <w:color w:val="313131"/>
          <w:sz w:val="26"/>
          <w:szCs w:val="26"/>
        </w:rPr>
        <w:t>laminae</w:t>
      </w:r>
      <w:proofErr w:type="spellEnd"/>
    </w:p>
    <w:p w:rsidR="0031525F" w:rsidRPr="0031525F" w:rsidRDefault="0031525F" w:rsidP="0031525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1525F"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 w:rsidRPr="0031525F"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 w:rsidRPr="0031525F"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 w:rsidRPr="0031525F">
        <w:rPr>
          <w:rFonts w:ascii="Helvetica" w:hAnsi="Helvetica" w:cs="Helvetica"/>
          <w:color w:val="313131"/>
          <w:sz w:val="26"/>
          <w:szCs w:val="26"/>
        </w:rPr>
        <w:t xml:space="preserve"> 466 “synovial joints between the superior and inferior articular processes”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vertebral column, all are correct EXCEPT: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facet joints in the lumbar spine lie in 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anteroposterior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plane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sacrum has 5 sets of anterior and posterior sacral foramina, one corresponding to each of the sacral segments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processes of the cervical vertebra are usually bifid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vertebral arteries ascend through the foramen in the transverse processes of the upper 6 cervical vertebrae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451 “four pairs”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2nd cervical vertebrae: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Has a bifid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process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a dens that occupies the posterior third of the canal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a very small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process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Articulates with the occiput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983 figure 8.2A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alar ligaments connect: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Adjacent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laminae</w:t>
      </w:r>
      <w:proofErr w:type="spellEnd"/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Dens to foramen magnum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Adjacent vertebral bodies posteriorly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Tips of adjacent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processes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469 “sides of the dens to foramen magnum”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atlas: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 single vertebral body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Provides attachment for the cruciate ligament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Articulates with the dens at the posterior arch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Allows rotation of the head at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atlanto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-occipital joints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469 “cruciate ligament of the atlas”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ligamentum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flava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Attaches to the vertebral bodies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Contributes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Lushkas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Joins borders of adjacent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laminae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bookmarkStart w:id="0" w:name="_GoBack"/>
      <w:bookmarkEnd w:id="0"/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Prevents hyperextension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466 “lamina above to the lamina below”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When performing an LP, the spinal needle should not pass through the: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Ligamentum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flavum</w:t>
      </w:r>
      <w:proofErr w:type="spellEnd"/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Supraspinous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Posterior longitudinal ligament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Interspinous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443 figure 4.3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WRONG regarding the cervical spine: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has a second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lordotic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curvature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joints of the atlas consist of 5 separate joint cavities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intervertebral discs are thicker anteriorly than posteriorly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uncovertebral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joints lie just posterior to the intervertebral foramina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465 “lateral margins of the IV discs”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cervical spine: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atlanto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-occipital joint allows both flexion-extension and rotation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cruciate and alar ligaments are attached to the axis 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uncovertebral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joints are peculiar to the upper and mid cervical spine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atlanto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-occipital joint is a fibrous joint</w:t>
      </w: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468 figure 4.20A</w:t>
      </w:r>
    </w:p>
    <w:p w:rsidR="0031525F" w:rsidRPr="0031525F" w:rsidRDefault="0031525F" w:rsidP="0031525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31525F" w:rsidRPr="0031525F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5F" w:rsidRDefault="0031525F" w:rsidP="0031525F">
      <w:r>
        <w:separator/>
      </w:r>
    </w:p>
  </w:endnote>
  <w:endnote w:type="continuationSeparator" w:id="0">
    <w:p w:rsidR="0031525F" w:rsidRDefault="0031525F" w:rsidP="003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5F" w:rsidRDefault="0031525F" w:rsidP="0031525F">
      <w:r>
        <w:separator/>
      </w:r>
    </w:p>
  </w:footnote>
  <w:footnote w:type="continuationSeparator" w:id="0">
    <w:p w:rsidR="0031525F" w:rsidRDefault="0031525F" w:rsidP="00315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5F" w:rsidRDefault="0031525F">
    <w:pPr>
      <w:pStyle w:val="Header"/>
    </w:pPr>
    <w:r>
      <w:tab/>
      <w:t xml:space="preserve">HETI Anatomy 26 – Vertebral </w:t>
    </w:r>
    <w:proofErr w:type="spellStart"/>
    <w:r>
      <w:t>Columm</w:t>
    </w:r>
    <w:proofErr w:type="spellEnd"/>
    <w:r>
      <w:t>. Back Muscles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5F"/>
    <w:rsid w:val="0031525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5F"/>
  </w:style>
  <w:style w:type="paragraph" w:styleId="Footer">
    <w:name w:val="footer"/>
    <w:basedOn w:val="Normal"/>
    <w:link w:val="FooterChar"/>
    <w:uiPriority w:val="99"/>
    <w:unhideWhenUsed/>
    <w:rsid w:val="00315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5F"/>
  </w:style>
  <w:style w:type="paragraph" w:styleId="Footer">
    <w:name w:val="footer"/>
    <w:basedOn w:val="Normal"/>
    <w:link w:val="FooterChar"/>
    <w:uiPriority w:val="99"/>
    <w:unhideWhenUsed/>
    <w:rsid w:val="00315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2017-07-30T03:25:00Z</dcterms:created>
  <dcterms:modified xsi:type="dcterms:W3CDTF">2017-07-30T03:32:00Z</dcterms:modified>
</cp:coreProperties>
</file>