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Noteworthy Bold" w:hAnsi="Noteworthy Bold" w:cs="Noteworthy Bold"/>
          <w:color w:val="313131"/>
          <w:sz w:val="26"/>
          <w:szCs w:val="26"/>
        </w:rPr>
        <w:t>﻿</w:t>
      </w: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8575CB" w:rsidRP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Noteworthy Bold" w:hAnsi="Noteworthy Bold" w:cs="Noteworthy Bold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</w:t>
      </w:r>
      <w:r>
        <w:rPr>
          <w:rFonts w:ascii="Helvetica" w:hAnsi="Helvetica" w:cs="Helvetica"/>
          <w:color w:val="313131"/>
          <w:sz w:val="26"/>
          <w:szCs w:val="26"/>
        </w:rPr>
        <w:t>egarding regional differences in gas exchange in the lung in the erect position: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Perfusion is greater at the apex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Ventilation is greater at the apex compared with the base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Ventilation is less than perfusion at the apex</w:t>
      </w:r>
    </w:p>
    <w:p w:rsidR="008575CB" w:rsidRDefault="008575CB" w:rsidP="008575CB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 V/Q ratio at the base approaches PVO2 </w:t>
      </w:r>
    </w:p>
    <w:p w:rsidR="008575CB" w:rsidRDefault="008575CB" w:rsidP="008575CB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F035AF" w:rsidRDefault="008575CB" w:rsidP="008575C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599 “the VQ ratio is low at the base”</w:t>
      </w:r>
    </w:p>
    <w:p w:rsidR="008575CB" w:rsidRDefault="008575CB" w:rsidP="008575C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575CB" w:rsidRDefault="008575CB" w:rsidP="008575CB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8575CB" w:rsidRDefault="008575CB" w:rsidP="008575CB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With respect to the amount of diffusion of gases across respiratory alveoli: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Normally, oxygen is diffusion-limited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Nitrous oxide is diffusion-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limited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as PaN2O rapidly equals PAN2O2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Carbon monoxide is perfusion-limited as it depends on binding to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Hb</w:t>
      </w:r>
      <w:proofErr w:type="spellEnd"/>
    </w:p>
    <w:p w:rsidR="008575CB" w:rsidRDefault="008575CB" w:rsidP="008575CB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Helium is diffusion-limited as it is virtually insoluble in blood </w:t>
      </w:r>
    </w:p>
    <w:p w:rsidR="008575CB" w:rsidRDefault="008575CB" w:rsidP="008575CB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8575CB" w:rsidRDefault="008575CB" w:rsidP="008575C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601</w:t>
      </w:r>
    </w:p>
    <w:p w:rsidR="008575CB" w:rsidRDefault="008575CB" w:rsidP="008575C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575CB" w:rsidRDefault="008575CB" w:rsidP="008575CB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8575CB" w:rsidRDefault="008575CB" w:rsidP="008575CB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With regard to normal pulmonary and systemic vascular pressures in a supine person: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 drop in pressure in the pulmonary vascular bed is similar to that in the systemic system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Pulmonary blood flow is 1/10th that of systemic blood flow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Mean pulmonary artery pressure is only about 15 mmHg </w:t>
      </w:r>
    </w:p>
    <w:p w:rsidR="008575CB" w:rsidRDefault="008575CB" w:rsidP="008575C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Right ventricular systolic pressure is half that of left ventricular,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approximately 50 – 60 mmHg</w:t>
      </w:r>
    </w:p>
    <w:p w:rsidR="008575CB" w:rsidRDefault="008575CB" w:rsidP="008575C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592 figure 35-4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responsible for the movement of oxygen from the alveoli into the blood?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Facilitated diffusion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Filtration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Secondary active transport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Passive diffusion 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601 “gases diffuse from the alveoli to the blood”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Substances cleared from the circulation by the lungs include all the following EXCEPT: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Bradykinin</w:t>
      </w:r>
      <w:proofErr w:type="spellEnd"/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Prostaglandin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Serotonin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Angiotensin II 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606 table 35-5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With regard to the distribution of blood flow in the lung: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Blood flow increases linearly from the base to the apex in the upright position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Positive pressure ventilation may result in a region at the apex of the lung being non-perfused 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Lung volumes do not influence regional lung blood flow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Distribution of lung blood flow is not affected by a change in posture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r>
        <w:rPr>
          <w:rFonts w:ascii="Helvetica" w:hAnsi="Helvetica" w:cs="Helvetica"/>
          <w:color w:val="313131"/>
          <w:sz w:val="26"/>
          <w:szCs w:val="26"/>
        </w:rPr>
        <w:t xml:space="preserve">West 5th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39 – 42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transport of which of the following gases is diffusion limited?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O2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CO2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N2O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CO </w:t>
      </w:r>
      <w:bookmarkStart w:id="0" w:name="_GoBack"/>
      <w:bookmarkEnd w:id="0"/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601 “CO is diffusion limited”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of the following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 metabolized by the lungs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>?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Glutamic acid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Angiotensin II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Norepinephrine 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Dopamine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606 table 35-5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calibre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of extra-alveolar vessels is primarily determined by: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 pressure in the pulmonary artery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cardiac output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lung volume 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difference between alveolar pressure and the pressure within them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C.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ventilation/perfusion relationships, which statement is WRONG?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Exercise increases the V/Q ratio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V/Q ratio for the whole lung at rest is about 0.8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Ventilation decreases proportionately more than perfusion from base to apex 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V/Q ratio is greatest at the lung apex</w:t>
      </w: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C.</w:t>
      </w:r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599 “change in blood flow is greater than the change in ventilation”</w:t>
      </w:r>
    </w:p>
    <w:p w:rsidR="008575CB" w:rsidRPr="008575CB" w:rsidRDefault="008575CB" w:rsidP="008575C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8575CB" w:rsidRDefault="008575CB" w:rsidP="008575CB">
      <w:pPr>
        <w:spacing w:line="276" w:lineRule="auto"/>
        <w:rPr>
          <w:b/>
          <w:u w:val="single"/>
        </w:rPr>
      </w:pPr>
    </w:p>
    <w:p w:rsidR="008575CB" w:rsidRPr="008575CB" w:rsidRDefault="008575CB" w:rsidP="008575CB">
      <w:pPr>
        <w:spacing w:line="276" w:lineRule="auto"/>
        <w:rPr>
          <w:b/>
          <w:u w:val="single"/>
        </w:rPr>
      </w:pPr>
    </w:p>
    <w:sectPr w:rsidR="008575CB" w:rsidRPr="008575CB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CB" w:rsidRDefault="008575CB" w:rsidP="008575CB">
      <w:r>
        <w:separator/>
      </w:r>
    </w:p>
  </w:endnote>
  <w:endnote w:type="continuationSeparator" w:id="0">
    <w:p w:rsidR="008575CB" w:rsidRDefault="008575CB" w:rsidP="0085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CB" w:rsidRDefault="008575CB" w:rsidP="008575CB">
      <w:r>
        <w:separator/>
      </w:r>
    </w:p>
  </w:footnote>
  <w:footnote w:type="continuationSeparator" w:id="0">
    <w:p w:rsidR="008575CB" w:rsidRDefault="008575CB" w:rsidP="008575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CB" w:rsidRDefault="008575CB">
    <w:pPr>
      <w:pStyle w:val="Header"/>
    </w:pPr>
    <w:r>
      <w:tab/>
      <w:t>HETI Physiology 15 – Diffusion, Pulmonary Circulation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CB"/>
    <w:rsid w:val="008575CB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5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C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5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5CB"/>
  </w:style>
  <w:style w:type="paragraph" w:styleId="Footer">
    <w:name w:val="footer"/>
    <w:basedOn w:val="Normal"/>
    <w:link w:val="FooterChar"/>
    <w:uiPriority w:val="99"/>
    <w:unhideWhenUsed/>
    <w:rsid w:val="008575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5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5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C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5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5CB"/>
  </w:style>
  <w:style w:type="paragraph" w:styleId="Footer">
    <w:name w:val="footer"/>
    <w:basedOn w:val="Normal"/>
    <w:link w:val="FooterChar"/>
    <w:uiPriority w:val="99"/>
    <w:unhideWhenUsed/>
    <w:rsid w:val="008575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481</Words>
  <Characters>2744</Characters>
  <Application>Microsoft Macintosh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2017-08-01T22:45:00Z</dcterms:created>
  <dcterms:modified xsi:type="dcterms:W3CDTF">2017-08-01T22:51:00Z</dcterms:modified>
</cp:coreProperties>
</file>