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32"/>
      </w:tblGrid>
      <w:tr w:rsidR="006B34DB" w:rsidRPr="009D504E" w14:paraId="1AEF799A" w14:textId="77777777" w:rsidTr="006B34DB">
        <w:trPr>
          <w:trHeight w:val="282"/>
        </w:trPr>
        <w:tc>
          <w:tcPr>
            <w:tcW w:w="2694" w:type="dxa"/>
          </w:tcPr>
          <w:p w14:paraId="4E2046EF" w14:textId="77777777" w:rsidR="006B34DB" w:rsidRPr="009D504E" w:rsidRDefault="006B34DB" w:rsidP="00991CF6">
            <w:pPr>
              <w:rPr>
                <w:rFonts w:ascii="Arial" w:hAnsi="Arial" w:cs="Arial"/>
                <w:color w:val="2E74B5" w:themeColor="accent5" w:themeShade="BF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 xml:space="preserve">NIAP Reference number </w:t>
            </w:r>
          </w:p>
        </w:tc>
        <w:tc>
          <w:tcPr>
            <w:tcW w:w="6332" w:type="dxa"/>
          </w:tcPr>
          <w:p w14:paraId="474E1E5C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2E74B5" w:themeColor="accent5" w:themeShade="BF"/>
                <w:sz w:val="24"/>
                <w:szCs w:val="24"/>
              </w:rPr>
            </w:pPr>
          </w:p>
        </w:tc>
      </w:tr>
      <w:tr w:rsidR="006B34DB" w:rsidRPr="009D504E" w14:paraId="1502C789" w14:textId="77777777" w:rsidTr="006B34DB">
        <w:tc>
          <w:tcPr>
            <w:tcW w:w="2694" w:type="dxa"/>
          </w:tcPr>
          <w:p w14:paraId="7018DC0A" w14:textId="77777777" w:rsidR="006B34DB" w:rsidRPr="009D504E" w:rsidRDefault="006B34DB" w:rsidP="00991CF6">
            <w:pPr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>Intervention title</w:t>
            </w:r>
          </w:p>
        </w:tc>
        <w:tc>
          <w:tcPr>
            <w:tcW w:w="6332" w:type="dxa"/>
          </w:tcPr>
          <w:p w14:paraId="04BE5656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2E74B5" w:themeColor="accent5" w:themeShade="BF"/>
                <w:sz w:val="24"/>
                <w:szCs w:val="24"/>
              </w:rPr>
            </w:pPr>
          </w:p>
        </w:tc>
      </w:tr>
      <w:tr w:rsidR="006B34DB" w:rsidRPr="009D504E" w14:paraId="249BFF82" w14:textId="77777777" w:rsidTr="006B34DB">
        <w:tc>
          <w:tcPr>
            <w:tcW w:w="2694" w:type="dxa"/>
          </w:tcPr>
          <w:p w14:paraId="26AD7F47" w14:textId="77777777" w:rsidR="006B34DB" w:rsidRPr="009D504E" w:rsidRDefault="006B34DB" w:rsidP="00991CF6">
            <w:pPr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 xml:space="preserve">Date of </w:t>
            </w:r>
            <w:r w:rsidR="00A72E6B"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>final</w:t>
            </w: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 xml:space="preserve"> report</w:t>
            </w:r>
          </w:p>
        </w:tc>
        <w:tc>
          <w:tcPr>
            <w:tcW w:w="6332" w:type="dxa"/>
          </w:tcPr>
          <w:p w14:paraId="68F89C95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2E74B5" w:themeColor="accent5" w:themeShade="BF"/>
                <w:sz w:val="24"/>
                <w:szCs w:val="24"/>
              </w:rPr>
            </w:pPr>
          </w:p>
        </w:tc>
      </w:tr>
      <w:tr w:rsidR="006B34DB" w:rsidRPr="009D504E" w14:paraId="6BF403D0" w14:textId="77777777" w:rsidTr="00991CF6">
        <w:tc>
          <w:tcPr>
            <w:tcW w:w="9026" w:type="dxa"/>
            <w:gridSpan w:val="2"/>
            <w:shd w:val="clear" w:color="auto" w:fill="323E4F" w:themeFill="text2" w:themeFillShade="BF"/>
          </w:tcPr>
          <w:p w14:paraId="0FA5EFFA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</w:tr>
      <w:tr w:rsidR="006B34DB" w:rsidRPr="009D504E" w14:paraId="046AAF9A" w14:textId="77777777" w:rsidTr="006B34DB">
        <w:tc>
          <w:tcPr>
            <w:tcW w:w="2694" w:type="dxa"/>
          </w:tcPr>
          <w:p w14:paraId="0B433309" w14:textId="77777777" w:rsidR="006B34DB" w:rsidRPr="009D504E" w:rsidRDefault="006B34DB" w:rsidP="00991CF6">
            <w:pPr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>Full name</w:t>
            </w:r>
          </w:p>
        </w:tc>
        <w:tc>
          <w:tcPr>
            <w:tcW w:w="6332" w:type="dxa"/>
          </w:tcPr>
          <w:p w14:paraId="2C09861C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779EA979" w14:textId="77777777" w:rsidTr="006B34DB">
        <w:tc>
          <w:tcPr>
            <w:tcW w:w="2694" w:type="dxa"/>
          </w:tcPr>
          <w:p w14:paraId="0BDF48BE" w14:textId="77777777" w:rsidR="006B34DB" w:rsidRPr="009D504E" w:rsidRDefault="006B34DB" w:rsidP="00991CF6">
            <w:pPr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>Title</w:t>
            </w:r>
          </w:p>
        </w:tc>
        <w:tc>
          <w:tcPr>
            <w:tcW w:w="6332" w:type="dxa"/>
          </w:tcPr>
          <w:p w14:paraId="0FF6516E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04AC4D13" w14:textId="77777777" w:rsidTr="006B34DB">
        <w:tc>
          <w:tcPr>
            <w:tcW w:w="2694" w:type="dxa"/>
          </w:tcPr>
          <w:p w14:paraId="1CD86FDC" w14:textId="77777777" w:rsidR="006B34DB" w:rsidRPr="009D504E" w:rsidRDefault="006B34DB" w:rsidP="00991CF6">
            <w:pPr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>Phone number</w:t>
            </w:r>
          </w:p>
        </w:tc>
        <w:tc>
          <w:tcPr>
            <w:tcW w:w="6332" w:type="dxa"/>
          </w:tcPr>
          <w:p w14:paraId="364809CA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67B5EA0E" w14:textId="77777777" w:rsidTr="006B34DB">
        <w:tc>
          <w:tcPr>
            <w:tcW w:w="2694" w:type="dxa"/>
          </w:tcPr>
          <w:p w14:paraId="61157857" w14:textId="77777777" w:rsidR="006B34DB" w:rsidRPr="009D504E" w:rsidRDefault="006B34DB" w:rsidP="00991CF6">
            <w:pPr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</w:pPr>
            <w:r w:rsidRPr="009D504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>Email</w:t>
            </w:r>
          </w:p>
        </w:tc>
        <w:tc>
          <w:tcPr>
            <w:tcW w:w="6332" w:type="dxa"/>
          </w:tcPr>
          <w:p w14:paraId="0FB6826B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8E11B37" w14:textId="77777777" w:rsidR="00555E66" w:rsidRPr="009D504E" w:rsidRDefault="00555E66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B34DB" w:rsidRPr="009D504E" w14:paraId="1FA83216" w14:textId="77777777" w:rsidTr="00991CF6">
        <w:trPr>
          <w:trHeight w:val="266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7EDDD7AE" w14:textId="77777777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eastAsia="Times New Roman" w:hAnsi="Arial" w:cs="Arial"/>
                <w:b/>
                <w:szCs w:val="24"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 xml:space="preserve">How many patients have undergone the intervention within this reporting period, for what indications, and with what outcomes? </w:t>
            </w:r>
            <w:r w:rsidRPr="009D504E"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(Please report by indication and include data on adverse events relating to the procedure)</w:t>
            </w:r>
          </w:p>
        </w:tc>
      </w:tr>
      <w:tr w:rsidR="006B34DB" w:rsidRPr="009D504E" w14:paraId="29B584BF" w14:textId="77777777" w:rsidTr="00A72E6B">
        <w:trPr>
          <w:trHeight w:val="933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129643D9" w14:textId="77777777" w:rsidR="006B34DB" w:rsidRPr="009D504E" w:rsidRDefault="006B34DB" w:rsidP="006B34D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5A581251" w14:textId="77777777" w:rsidTr="00991CF6">
        <w:trPr>
          <w:trHeight w:val="377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33B24D9B" w14:textId="77777777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Have these outcomes been presented to a peer group during the period covered by this report? If yes, please note the meeting name and date(s).</w:t>
            </w:r>
          </w:p>
        </w:tc>
      </w:tr>
      <w:tr w:rsidR="006B34DB" w:rsidRPr="009D504E" w14:paraId="0D00782B" w14:textId="77777777" w:rsidTr="00A72E6B">
        <w:trPr>
          <w:trHeight w:val="1097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7FC3938D" w14:textId="77777777" w:rsidR="006B34DB" w:rsidRPr="009D504E" w:rsidRDefault="006B34DB" w:rsidP="006B34D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60A120EC" w14:textId="77777777" w:rsidTr="00991CF6">
        <w:trPr>
          <w:trHeight w:val="266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660ECB7B" w14:textId="77777777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eastAsia="Times New Roman" w:hAnsi="Arial" w:cs="Arial"/>
                <w:b/>
                <w:szCs w:val="24"/>
              </w:rPr>
            </w:pPr>
            <w:r w:rsidRPr="009D504E"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What other evaluation(s) of the procedure did you perform in this reporting period?</w:t>
            </w:r>
          </w:p>
        </w:tc>
      </w:tr>
      <w:tr w:rsidR="006B34DB" w:rsidRPr="009D504E" w14:paraId="59099C05" w14:textId="77777777" w:rsidTr="0075679A">
        <w:trPr>
          <w:trHeight w:val="965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2078E583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588F8F2F" w14:textId="77777777" w:rsidTr="00991CF6">
        <w:trPr>
          <w:trHeight w:val="377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60B345F4" w14:textId="77777777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Were all adverse events reported to and discussed at a relevant morbidity or mortality meeting?</w:t>
            </w:r>
          </w:p>
        </w:tc>
      </w:tr>
      <w:tr w:rsidR="006B34DB" w:rsidRPr="009D504E" w14:paraId="1EC218B2" w14:textId="77777777" w:rsidTr="00A72E6B">
        <w:trPr>
          <w:trHeight w:val="1059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1674ED58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2C43DD2A" w14:textId="77777777" w:rsidTr="00991CF6">
        <w:trPr>
          <w:trHeight w:val="266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173A2255" w14:textId="77777777" w:rsidR="006B34DB" w:rsidRPr="009D504E" w:rsidRDefault="006B34DB" w:rsidP="00991CF6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eastAsia="Times New Roman" w:hAnsi="Arial" w:cs="Arial"/>
                <w:b/>
                <w:szCs w:val="24"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Were all adverse events reported in IIMS?</w:t>
            </w:r>
          </w:p>
        </w:tc>
      </w:tr>
      <w:tr w:rsidR="006B34DB" w:rsidRPr="009D504E" w14:paraId="03626FE2" w14:textId="77777777" w:rsidTr="00A72E6B">
        <w:trPr>
          <w:trHeight w:val="1247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42885645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0AAA499D" w14:textId="77777777" w:rsidTr="00991CF6">
        <w:trPr>
          <w:trHeight w:val="377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726AEA45" w14:textId="77777777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eastAsia="Times New Roman" w:hAnsi="Arial" w:cs="Arial"/>
                <w:b/>
                <w:szCs w:val="24"/>
              </w:rPr>
            </w:pPr>
            <w:r w:rsidRPr="009D504E"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Has there been any unforeseen clinical, resource or credentialing issues?</w:t>
            </w:r>
          </w:p>
        </w:tc>
      </w:tr>
      <w:tr w:rsidR="006B34DB" w:rsidRPr="009D504E" w14:paraId="29531E99" w14:textId="77777777" w:rsidTr="00A72E6B">
        <w:trPr>
          <w:trHeight w:val="1283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41D6B8EB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580E1A4" w14:textId="77777777" w:rsidR="00A72E6B" w:rsidRPr="009D504E" w:rsidRDefault="00A72E6B" w:rsidP="00A72E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ABF51" w14:textId="77777777" w:rsidR="00A72E6B" w:rsidRPr="009D504E" w:rsidRDefault="00A72E6B" w:rsidP="00A72E6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A4A552C" w14:textId="77777777" w:rsidR="00A72E6B" w:rsidRPr="009D504E" w:rsidRDefault="00A72E6B" w:rsidP="00A72E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27585" w14:textId="77777777" w:rsidR="00A72E6B" w:rsidRPr="009D504E" w:rsidRDefault="00A72E6B" w:rsidP="00A72E6B">
            <w:pPr>
              <w:tabs>
                <w:tab w:val="left" w:pos="1888"/>
              </w:tabs>
              <w:rPr>
                <w:rFonts w:ascii="Arial" w:hAnsi="Arial" w:cs="Arial"/>
                <w:sz w:val="24"/>
                <w:szCs w:val="24"/>
              </w:rPr>
            </w:pPr>
            <w:r w:rsidRPr="009D504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B34DB" w:rsidRPr="009D504E" w14:paraId="75D89361" w14:textId="77777777" w:rsidTr="00991CF6">
        <w:trPr>
          <w:trHeight w:val="266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74C99EA8" w14:textId="77777777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lastRenderedPageBreak/>
              <w:t>Is the intervention still being performed?  (If the intervention is no longer being performed, please indicate the date ceased and the reasons).</w:t>
            </w:r>
          </w:p>
        </w:tc>
      </w:tr>
      <w:tr w:rsidR="006B34DB" w:rsidRPr="009D504E" w14:paraId="23E726B6" w14:textId="77777777" w:rsidTr="00A72E6B">
        <w:trPr>
          <w:trHeight w:val="663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109AF64A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358645C7" w14:textId="77777777" w:rsidTr="00991CF6">
        <w:trPr>
          <w:trHeight w:val="377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5C048C46" w14:textId="77777777" w:rsidR="006B34DB" w:rsidRPr="009D504E" w:rsidRDefault="00A72E6B" w:rsidP="00991CF6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Did the actual costs meet the</w:t>
            </w:r>
            <w:r w:rsidR="0075679A" w:rsidRPr="009D504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D504E">
              <w:rPr>
                <w:rFonts w:ascii="Arial" w:hAnsi="Arial" w:cs="Arial"/>
                <w:b/>
                <w:color w:val="FFFFFF" w:themeColor="background1"/>
              </w:rPr>
              <w:t>estimated</w:t>
            </w:r>
            <w:r w:rsidR="0075679A" w:rsidRPr="009D504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D504E">
              <w:rPr>
                <w:rFonts w:ascii="Arial" w:hAnsi="Arial" w:cs="Arial"/>
                <w:b/>
                <w:color w:val="FFFFFF" w:themeColor="background1"/>
              </w:rPr>
              <w:t xml:space="preserve">costs </w:t>
            </w:r>
            <w:r w:rsidR="0075679A" w:rsidRPr="009D504E">
              <w:rPr>
                <w:rFonts w:ascii="Arial" w:hAnsi="Arial" w:cs="Arial"/>
                <w:b/>
                <w:color w:val="FFFFFF" w:themeColor="background1"/>
              </w:rPr>
              <w:t>in the original NIAP application?</w:t>
            </w:r>
          </w:p>
        </w:tc>
      </w:tr>
      <w:tr w:rsidR="006B34DB" w:rsidRPr="009D504E" w14:paraId="52792F8F" w14:textId="77777777" w:rsidTr="006B34DB">
        <w:trPr>
          <w:trHeight w:val="1445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7B2FAFCB" w14:textId="77777777" w:rsidR="006B34DB" w:rsidRPr="009D504E" w:rsidRDefault="006B34DB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5"/>
              <w:gridCol w:w="1826"/>
              <w:gridCol w:w="1619"/>
              <w:gridCol w:w="1515"/>
              <w:gridCol w:w="1515"/>
            </w:tblGrid>
            <w:tr w:rsidR="0075679A" w:rsidRPr="009D504E" w14:paraId="30D385A5" w14:textId="77777777" w:rsidTr="00A72E6B">
              <w:tc>
                <w:tcPr>
                  <w:tcW w:w="2315" w:type="dxa"/>
                  <w:vMerge w:val="restart"/>
                  <w:shd w:val="clear" w:color="auto" w:fill="2F5496" w:themeFill="accent1" w:themeFillShade="BF"/>
                </w:tcPr>
                <w:p w14:paraId="6F77EA0A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Costs</w:t>
                  </w:r>
                </w:p>
              </w:tc>
              <w:tc>
                <w:tcPr>
                  <w:tcW w:w="3445" w:type="dxa"/>
                  <w:gridSpan w:val="2"/>
                  <w:shd w:val="clear" w:color="auto" w:fill="2F5496" w:themeFill="accent1" w:themeFillShade="BF"/>
                </w:tcPr>
                <w:p w14:paraId="665A8607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Estimated</w:t>
                  </w:r>
                </w:p>
              </w:tc>
              <w:tc>
                <w:tcPr>
                  <w:tcW w:w="3030" w:type="dxa"/>
                  <w:gridSpan w:val="2"/>
                  <w:shd w:val="clear" w:color="auto" w:fill="2F5496" w:themeFill="accent1" w:themeFillShade="BF"/>
                </w:tcPr>
                <w:p w14:paraId="39D4B93F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Actual</w:t>
                  </w:r>
                </w:p>
              </w:tc>
            </w:tr>
            <w:tr w:rsidR="0075679A" w:rsidRPr="009D504E" w14:paraId="574AED9C" w14:textId="77777777" w:rsidTr="00A72E6B">
              <w:tc>
                <w:tcPr>
                  <w:tcW w:w="2315" w:type="dxa"/>
                  <w:vMerge/>
                  <w:shd w:val="clear" w:color="auto" w:fill="2F5496" w:themeFill="accent1" w:themeFillShade="BF"/>
                </w:tcPr>
                <w:p w14:paraId="3DBAEA07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shd w:val="clear" w:color="auto" w:fill="8EAADB" w:themeFill="accent1" w:themeFillTint="99"/>
                </w:tcPr>
                <w:p w14:paraId="46B0D546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Up-front (in first year)</w:t>
                  </w:r>
                </w:p>
              </w:tc>
              <w:tc>
                <w:tcPr>
                  <w:tcW w:w="1619" w:type="dxa"/>
                  <w:shd w:val="clear" w:color="auto" w:fill="8EAADB" w:themeFill="accent1" w:themeFillTint="99"/>
                </w:tcPr>
                <w:p w14:paraId="08F2CA41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Ongoing p.a.</w:t>
                  </w:r>
                </w:p>
              </w:tc>
              <w:tc>
                <w:tcPr>
                  <w:tcW w:w="1515" w:type="dxa"/>
                  <w:shd w:val="clear" w:color="auto" w:fill="8EAADB" w:themeFill="accent1" w:themeFillTint="99"/>
                </w:tcPr>
                <w:p w14:paraId="6545E1B3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Up-front (in first year)</w:t>
                  </w:r>
                </w:p>
              </w:tc>
              <w:tc>
                <w:tcPr>
                  <w:tcW w:w="1515" w:type="dxa"/>
                  <w:shd w:val="clear" w:color="auto" w:fill="8EAADB" w:themeFill="accent1" w:themeFillTint="99"/>
                </w:tcPr>
                <w:p w14:paraId="44F071CF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Ongoing p.a.</w:t>
                  </w:r>
                </w:p>
              </w:tc>
            </w:tr>
            <w:tr w:rsidR="0075679A" w:rsidRPr="009D504E" w14:paraId="4A6A98DF" w14:textId="77777777" w:rsidTr="0075679A">
              <w:tc>
                <w:tcPr>
                  <w:tcW w:w="2315" w:type="dxa"/>
                </w:tcPr>
                <w:p w14:paraId="708A6A96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t>Staffing</w:t>
                  </w:r>
                </w:p>
              </w:tc>
              <w:tc>
                <w:tcPr>
                  <w:tcW w:w="1826" w:type="dxa"/>
                </w:tcPr>
                <w:p w14:paraId="0927F26F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19" w:type="dxa"/>
                </w:tcPr>
                <w:p w14:paraId="5C8C3C34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0AEE735B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78CC2313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</w:tr>
            <w:tr w:rsidR="0075679A" w:rsidRPr="009D504E" w14:paraId="2E6C7D5C" w14:textId="77777777" w:rsidTr="0075679A">
              <w:tc>
                <w:tcPr>
                  <w:tcW w:w="2315" w:type="dxa"/>
                </w:tcPr>
                <w:p w14:paraId="76777E59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t>Equipment</w:t>
                  </w:r>
                </w:p>
              </w:tc>
              <w:tc>
                <w:tcPr>
                  <w:tcW w:w="1826" w:type="dxa"/>
                </w:tcPr>
                <w:p w14:paraId="61370647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19" w:type="dxa"/>
                </w:tcPr>
                <w:p w14:paraId="16F8CC01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61B6FFA7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447A99D6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</w:tr>
            <w:tr w:rsidR="0075679A" w:rsidRPr="009D504E" w14:paraId="39D16028" w14:textId="77777777" w:rsidTr="0075679A">
              <w:tc>
                <w:tcPr>
                  <w:tcW w:w="2315" w:type="dxa"/>
                </w:tcPr>
                <w:p w14:paraId="13120B5D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t>Consumables / prosthesis / high cost disposables</w:t>
                  </w:r>
                </w:p>
              </w:tc>
              <w:tc>
                <w:tcPr>
                  <w:tcW w:w="1826" w:type="dxa"/>
                </w:tcPr>
                <w:p w14:paraId="364AB991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19" w:type="dxa"/>
                </w:tcPr>
                <w:p w14:paraId="6BBDADCA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66C10E79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17552DF9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</w:tr>
            <w:tr w:rsidR="0075679A" w:rsidRPr="009D504E" w14:paraId="556E923A" w14:textId="77777777" w:rsidTr="0075679A">
              <w:tc>
                <w:tcPr>
                  <w:tcW w:w="2315" w:type="dxa"/>
                </w:tcPr>
                <w:p w14:paraId="3062A8F0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t>Education / training</w:t>
                  </w:r>
                </w:p>
              </w:tc>
              <w:tc>
                <w:tcPr>
                  <w:tcW w:w="1826" w:type="dxa"/>
                </w:tcPr>
                <w:p w14:paraId="53F7C0D3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19" w:type="dxa"/>
                </w:tcPr>
                <w:p w14:paraId="62AD3CFC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2B0983B0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270DBF3F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</w:tr>
            <w:tr w:rsidR="0075679A" w:rsidRPr="009D504E" w14:paraId="77ABA6CC" w14:textId="77777777" w:rsidTr="0075679A">
              <w:tc>
                <w:tcPr>
                  <w:tcW w:w="2315" w:type="dxa"/>
                </w:tcPr>
                <w:p w14:paraId="0DEC99B5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t>Space</w:t>
                  </w:r>
                </w:p>
              </w:tc>
              <w:tc>
                <w:tcPr>
                  <w:tcW w:w="1826" w:type="dxa"/>
                </w:tcPr>
                <w:p w14:paraId="48D1780A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19" w:type="dxa"/>
                </w:tcPr>
                <w:p w14:paraId="26F6F5D2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6B413920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14:paraId="40397789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</w:pPr>
                </w:p>
              </w:tc>
            </w:tr>
            <w:tr w:rsidR="0075679A" w:rsidRPr="009D504E" w14:paraId="44B4AB01" w14:textId="77777777" w:rsidTr="00A72E6B">
              <w:tc>
                <w:tcPr>
                  <w:tcW w:w="2315" w:type="dxa"/>
                  <w:shd w:val="clear" w:color="auto" w:fill="2F5496" w:themeFill="accent1" w:themeFillShade="BF"/>
                </w:tcPr>
                <w:p w14:paraId="0F2ACCC2" w14:textId="77777777" w:rsidR="0075679A" w:rsidRPr="009D504E" w:rsidRDefault="0075679A" w:rsidP="0075679A">
                  <w:pPr>
                    <w:rPr>
                      <w:rFonts w:ascii="Arial" w:hAnsi="Arial" w:cs="Arial"/>
                      <w:b/>
                      <w:color w:val="FFFFFF" w:themeColor="background1"/>
                      <w:szCs w:val="24"/>
                    </w:rPr>
                  </w:pPr>
                  <w:r w:rsidRPr="009D504E">
                    <w:rPr>
                      <w:rFonts w:ascii="Arial" w:hAnsi="Arial" w:cs="Arial"/>
                      <w:b/>
                      <w:color w:val="FFFFFF" w:themeColor="background1"/>
                      <w:szCs w:val="24"/>
                    </w:rPr>
                    <w:t>Total</w:t>
                  </w:r>
                </w:p>
              </w:tc>
              <w:tc>
                <w:tcPr>
                  <w:tcW w:w="1826" w:type="dxa"/>
                  <w:shd w:val="clear" w:color="auto" w:fill="2F5496" w:themeFill="accent1" w:themeFillShade="BF"/>
                </w:tcPr>
                <w:p w14:paraId="77FDF0A3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1619" w:type="dxa"/>
                  <w:shd w:val="clear" w:color="auto" w:fill="2F5496" w:themeFill="accent1" w:themeFillShade="BF"/>
                </w:tcPr>
                <w:p w14:paraId="640585F6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1515" w:type="dxa"/>
                  <w:shd w:val="clear" w:color="auto" w:fill="2F5496" w:themeFill="accent1" w:themeFillShade="BF"/>
                </w:tcPr>
                <w:p w14:paraId="42F12C2C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1515" w:type="dxa"/>
                  <w:shd w:val="clear" w:color="auto" w:fill="2F5496" w:themeFill="accent1" w:themeFillShade="BF"/>
                </w:tcPr>
                <w:p w14:paraId="39386CDA" w14:textId="77777777" w:rsidR="0075679A" w:rsidRPr="009D504E" w:rsidRDefault="0075679A" w:rsidP="0075679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Cs w:val="24"/>
                    </w:rPr>
                  </w:pPr>
                </w:p>
              </w:tc>
            </w:tr>
          </w:tbl>
          <w:p w14:paraId="62112DF6" w14:textId="77777777" w:rsidR="0075679A" w:rsidRPr="009D504E" w:rsidRDefault="0075679A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81D2616" w14:textId="77777777" w:rsidR="0075679A" w:rsidRPr="009D504E" w:rsidRDefault="0075679A" w:rsidP="00991CF6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9D504E">
              <w:rPr>
                <w:rFonts w:ascii="Arial" w:hAnsi="Arial" w:cs="Arial"/>
                <w:b/>
                <w:color w:val="000000" w:themeColor="text1"/>
                <w:szCs w:val="24"/>
              </w:rPr>
              <w:t>Provide detail if actual costs did not meet estimated costs:</w:t>
            </w:r>
          </w:p>
          <w:p w14:paraId="214AED2A" w14:textId="77777777" w:rsidR="0075679A" w:rsidRPr="009D504E" w:rsidRDefault="0075679A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DB" w:rsidRPr="009D504E" w14:paraId="5A2984B6" w14:textId="77777777" w:rsidTr="00991CF6">
        <w:trPr>
          <w:trHeight w:val="266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0E226FD9" w14:textId="5277DD0C" w:rsidR="006B34DB" w:rsidRPr="009D504E" w:rsidRDefault="006B34DB" w:rsidP="006B34DB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Do you wish to seek approval to undertake this intervention on a</w:t>
            </w:r>
            <w:r w:rsidR="00E473D7" w:rsidRPr="009D504E">
              <w:rPr>
                <w:rFonts w:ascii="Arial" w:hAnsi="Arial" w:cs="Arial"/>
                <w:b/>
                <w:color w:val="FFFFFF" w:themeColor="background1"/>
              </w:rPr>
              <w:t>n ongoing</w:t>
            </w:r>
            <w:r w:rsidRPr="009D504E">
              <w:rPr>
                <w:rFonts w:ascii="Arial" w:hAnsi="Arial" w:cs="Arial"/>
                <w:b/>
                <w:color w:val="FFFFFF" w:themeColor="background1"/>
              </w:rPr>
              <w:t xml:space="preserve"> basis?</w:t>
            </w:r>
          </w:p>
        </w:tc>
      </w:tr>
      <w:tr w:rsidR="0075679A" w:rsidRPr="009D504E" w14:paraId="71B41A4C" w14:textId="77777777" w:rsidTr="006B34DB">
        <w:trPr>
          <w:trHeight w:val="1229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05D532C1" w14:textId="77777777" w:rsidR="00A72E6B" w:rsidRPr="009D504E" w:rsidRDefault="0075679A" w:rsidP="0075679A">
            <w:pPr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</w:rPr>
              <w:sym w:font="Wingdings" w:char="F06F"/>
            </w:r>
            <w:r w:rsidRPr="009D504E">
              <w:rPr>
                <w:rFonts w:ascii="Arial" w:hAnsi="Arial" w:cs="Arial"/>
                <w:b/>
              </w:rPr>
              <w:t xml:space="preserve"> Yes, if yes continue to question 10</w:t>
            </w:r>
            <w:r w:rsidR="00A72E6B" w:rsidRPr="009D504E">
              <w:rPr>
                <w:rFonts w:ascii="Arial" w:hAnsi="Arial" w:cs="Arial"/>
                <w:b/>
              </w:rPr>
              <w:t xml:space="preserve"> and seek additional approvals</w:t>
            </w:r>
            <w:r w:rsidRPr="009D504E">
              <w:rPr>
                <w:rFonts w:ascii="Arial" w:hAnsi="Arial" w:cs="Arial"/>
                <w:b/>
              </w:rPr>
              <w:t xml:space="preserve"> </w:t>
            </w:r>
          </w:p>
          <w:p w14:paraId="5F08DA85" w14:textId="16A0E2D2" w:rsidR="0075679A" w:rsidRPr="009D504E" w:rsidRDefault="0075679A" w:rsidP="0075679A">
            <w:pPr>
              <w:rPr>
                <w:rFonts w:ascii="Arial" w:hAnsi="Arial" w:cs="Arial"/>
                <w:b/>
                <w:color w:val="2E74B5" w:themeColor="accent5" w:themeShade="BF"/>
                <w:sz w:val="24"/>
                <w:szCs w:val="24"/>
              </w:rPr>
            </w:pPr>
            <w:r w:rsidRPr="009D504E">
              <w:rPr>
                <w:rFonts w:ascii="Arial" w:hAnsi="Arial" w:cs="Arial"/>
                <w:b/>
              </w:rPr>
              <w:sym w:font="Wingdings" w:char="F06F"/>
            </w:r>
            <w:r w:rsidRPr="009D504E">
              <w:rPr>
                <w:rFonts w:ascii="Arial" w:hAnsi="Arial" w:cs="Arial"/>
                <w:b/>
              </w:rPr>
              <w:t xml:space="preserve"> No, if no</w:t>
            </w:r>
            <w:r w:rsidR="00FB544B" w:rsidRPr="009D504E">
              <w:rPr>
                <w:rFonts w:ascii="Arial" w:hAnsi="Arial" w:cs="Arial"/>
                <w:b/>
              </w:rPr>
              <w:t>,</w:t>
            </w:r>
            <w:r w:rsidRPr="009D504E">
              <w:rPr>
                <w:rFonts w:ascii="Arial" w:hAnsi="Arial" w:cs="Arial"/>
                <w:b/>
              </w:rPr>
              <w:t xml:space="preserve"> why?</w:t>
            </w:r>
          </w:p>
        </w:tc>
      </w:tr>
      <w:tr w:rsidR="00E473D7" w:rsidRPr="009D504E" w14:paraId="133DBE03" w14:textId="77777777" w:rsidTr="00CB73BC">
        <w:trPr>
          <w:trHeight w:val="266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323E4F" w:themeFill="text2" w:themeFillShade="BF"/>
          </w:tcPr>
          <w:p w14:paraId="0D6C6A7C" w14:textId="436AB627" w:rsidR="00E473D7" w:rsidRPr="009D504E" w:rsidRDefault="00E473D7" w:rsidP="00E473D7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  <w:color w:val="FFFFFF" w:themeColor="background1"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Expected number of procedures to be performed per annum (include facility name/s)</w:t>
            </w:r>
          </w:p>
        </w:tc>
      </w:tr>
      <w:tr w:rsidR="00E473D7" w:rsidRPr="009D504E" w14:paraId="57E86A58" w14:textId="77777777" w:rsidTr="00CB73BC">
        <w:trPr>
          <w:trHeight w:val="266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35964EFD" w14:textId="77777777" w:rsidR="00E473D7" w:rsidRPr="009D504E" w:rsidRDefault="00E473D7" w:rsidP="00E473D7">
            <w:pPr>
              <w:ind w:left="480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2AF3DF3" w14:textId="6FDABD1F" w:rsidR="00E473D7" w:rsidRPr="009D504E" w:rsidRDefault="00E473D7" w:rsidP="00E473D7">
            <w:pPr>
              <w:ind w:left="48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5679A" w:rsidRPr="009D504E" w14:paraId="33AAF173" w14:textId="77777777" w:rsidTr="00991CF6">
        <w:trPr>
          <w:trHeight w:val="266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2561CAB9" w14:textId="77777777" w:rsidR="0075679A" w:rsidRPr="009D504E" w:rsidRDefault="0075679A" w:rsidP="0075679A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Should approval be sought to perform the procedure at other SESLHD facilities?</w:t>
            </w:r>
          </w:p>
        </w:tc>
      </w:tr>
      <w:tr w:rsidR="0075679A" w:rsidRPr="009D504E" w14:paraId="20D5CFC9" w14:textId="77777777" w:rsidTr="00A72E6B">
        <w:trPr>
          <w:trHeight w:val="590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3FFDA53D" w14:textId="77777777" w:rsidR="0075679A" w:rsidRPr="009D504E" w:rsidRDefault="0075679A" w:rsidP="0075679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0B8F48C" w14:textId="77777777" w:rsidR="00A72E6B" w:rsidRPr="009D504E" w:rsidRDefault="00A72E6B" w:rsidP="0075679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28A5B1A" w14:textId="77777777" w:rsidR="00A72E6B" w:rsidRPr="009D504E" w:rsidRDefault="00A72E6B" w:rsidP="0075679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679A" w:rsidRPr="009D504E" w14:paraId="6BAE7B37" w14:textId="77777777" w:rsidTr="00991CF6">
        <w:trPr>
          <w:trHeight w:val="377"/>
        </w:trPr>
        <w:tc>
          <w:tcPr>
            <w:tcW w:w="9016" w:type="dxa"/>
            <w:tcBorders>
              <w:top w:val="single" w:sz="24" w:space="0" w:color="FFFFFF" w:themeColor="background1"/>
              <w:bottom w:val="single" w:sz="4" w:space="0" w:color="000000"/>
            </w:tcBorders>
            <w:shd w:val="clear" w:color="auto" w:fill="323E4F" w:themeFill="text2" w:themeFillShade="BF"/>
          </w:tcPr>
          <w:p w14:paraId="45912112" w14:textId="77777777" w:rsidR="0075679A" w:rsidRPr="009D504E" w:rsidRDefault="0075679A" w:rsidP="00991CF6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480" w:hanging="480"/>
              <w:rPr>
                <w:rFonts w:ascii="Arial" w:hAnsi="Arial" w:cs="Arial"/>
                <w:b/>
              </w:rPr>
            </w:pPr>
            <w:r w:rsidRPr="009D504E">
              <w:rPr>
                <w:rFonts w:ascii="Arial" w:hAnsi="Arial" w:cs="Arial"/>
                <w:b/>
                <w:color w:val="FFFFFF" w:themeColor="background1"/>
              </w:rPr>
              <w:t>Is there any additional information you wish to provide?</w:t>
            </w:r>
          </w:p>
        </w:tc>
      </w:tr>
      <w:tr w:rsidR="0075679A" w:rsidRPr="009D504E" w14:paraId="37ADD9C6" w14:textId="77777777" w:rsidTr="00991CF6">
        <w:trPr>
          <w:trHeight w:val="1445"/>
        </w:trPr>
        <w:tc>
          <w:tcPr>
            <w:tcW w:w="9016" w:type="dxa"/>
            <w:tcBorders>
              <w:top w:val="single" w:sz="4" w:space="0" w:color="000000"/>
              <w:bottom w:val="single" w:sz="24" w:space="0" w:color="FFFFFF" w:themeColor="background1"/>
            </w:tcBorders>
            <w:shd w:val="clear" w:color="auto" w:fill="ECF2FA"/>
          </w:tcPr>
          <w:p w14:paraId="1FB9D85B" w14:textId="77777777" w:rsidR="0075679A" w:rsidRPr="009D504E" w:rsidRDefault="0075679A" w:rsidP="00991CF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13FE70A" w14:textId="77777777" w:rsidR="00A72E6B" w:rsidRPr="009D504E" w:rsidRDefault="00A72E6B">
      <w:pPr>
        <w:rPr>
          <w:rFonts w:ascii="Arial" w:eastAsia="Calibri" w:hAnsi="Arial" w:cs="Arial"/>
          <w:b/>
          <w:color w:val="1F3864" w:themeColor="accent1" w:themeShade="80"/>
          <w:sz w:val="28"/>
          <w:szCs w:val="28"/>
        </w:rPr>
      </w:pPr>
      <w:r w:rsidRPr="009D504E">
        <w:rPr>
          <w:rFonts w:ascii="Arial" w:eastAsia="Calibri" w:hAnsi="Arial" w:cs="Arial"/>
          <w:b/>
          <w:color w:val="1F3864" w:themeColor="accent1" w:themeShade="80"/>
          <w:sz w:val="28"/>
          <w:szCs w:val="28"/>
        </w:rPr>
        <w:br w:type="page"/>
      </w:r>
    </w:p>
    <w:p w14:paraId="4B8F4AB1" w14:textId="77777777" w:rsidR="006B34DB" w:rsidRPr="009D504E" w:rsidRDefault="006B34DB">
      <w:pPr>
        <w:rPr>
          <w:rFonts w:ascii="Arial" w:eastAsia="Calibri" w:hAnsi="Arial" w:cs="Arial"/>
          <w:b/>
          <w:color w:val="1F3864" w:themeColor="accent1" w:themeShade="80"/>
          <w:sz w:val="28"/>
          <w:szCs w:val="28"/>
        </w:rPr>
      </w:pPr>
      <w:r w:rsidRPr="009D504E">
        <w:rPr>
          <w:rFonts w:ascii="Arial" w:eastAsia="Calibri" w:hAnsi="Arial" w:cs="Arial"/>
          <w:b/>
          <w:color w:val="1F3864" w:themeColor="accent1" w:themeShade="80"/>
          <w:sz w:val="28"/>
          <w:szCs w:val="28"/>
        </w:rPr>
        <w:lastRenderedPageBreak/>
        <w:t>APPROVALS</w:t>
      </w:r>
    </w:p>
    <w:p w14:paraId="53313CE5" w14:textId="3D5AB803" w:rsidR="00A72E6B" w:rsidRPr="009D504E" w:rsidRDefault="00A72E6B" w:rsidP="00096958">
      <w:pPr>
        <w:spacing w:after="0"/>
        <w:ind w:right="-330"/>
        <w:rPr>
          <w:rFonts w:ascii="Arial" w:hAnsi="Arial" w:cs="Arial"/>
        </w:rPr>
      </w:pPr>
      <w:r w:rsidRPr="009D504E">
        <w:rPr>
          <w:rFonts w:ascii="Arial" w:hAnsi="Arial" w:cs="Arial"/>
        </w:rPr>
        <w:t>Please submit completed report to</w:t>
      </w:r>
      <w:r w:rsidR="00121E0D" w:rsidRPr="009D504E">
        <w:rPr>
          <w:rFonts w:ascii="Arial" w:hAnsi="Arial" w:cs="Arial"/>
        </w:rPr>
        <w:t xml:space="preserve"> Clinical Governance and </w:t>
      </w:r>
      <w:r w:rsidRPr="009D504E">
        <w:rPr>
          <w:rFonts w:ascii="Arial" w:hAnsi="Arial" w:cs="Arial"/>
        </w:rPr>
        <w:t xml:space="preserve">Medical </w:t>
      </w:r>
      <w:r w:rsidR="00121E0D" w:rsidRPr="009D504E">
        <w:rPr>
          <w:rFonts w:ascii="Arial" w:hAnsi="Arial" w:cs="Arial"/>
        </w:rPr>
        <w:t>Services</w:t>
      </w:r>
      <w:r w:rsidRPr="009D504E">
        <w:rPr>
          <w:rFonts w:ascii="Arial" w:hAnsi="Arial" w:cs="Arial"/>
        </w:rPr>
        <w:t xml:space="preserve"> Directorate via email once approvals have been attained: </w:t>
      </w:r>
      <w:hyperlink r:id="rId7" w:history="1">
        <w:r w:rsidRPr="009D504E">
          <w:rPr>
            <w:rStyle w:val="Hyperlink"/>
            <w:rFonts w:ascii="Arial" w:hAnsi="Arial" w:cs="Arial"/>
          </w:rPr>
          <w:t>SESLHD-</w:t>
        </w:r>
        <w:r w:rsidR="00096958" w:rsidRPr="009D504E">
          <w:rPr>
            <w:rStyle w:val="Hyperlink"/>
            <w:rFonts w:ascii="Arial" w:hAnsi="Arial" w:cs="Arial"/>
          </w:rPr>
          <w:t>ClinicalGovernanceandMedicalServices</w:t>
        </w:r>
        <w:r w:rsidRPr="009D504E">
          <w:rPr>
            <w:rStyle w:val="Hyperlink"/>
            <w:rFonts w:ascii="Arial" w:hAnsi="Arial" w:cs="Arial"/>
          </w:rPr>
          <w:t>@health.nsw.gov.au</w:t>
        </w:r>
      </w:hyperlink>
    </w:p>
    <w:p w14:paraId="22F9F9CE" w14:textId="4C76433F" w:rsidR="00A72E6B" w:rsidRPr="009D504E" w:rsidRDefault="00A72E6B" w:rsidP="00121E0D">
      <w:pPr>
        <w:spacing w:after="0"/>
        <w:ind w:right="-188"/>
        <w:rPr>
          <w:rFonts w:ascii="Arial" w:eastAsia="Calibri" w:hAnsi="Arial" w:cs="Arial"/>
          <w:b/>
          <w:color w:val="1F3864" w:themeColor="accent1" w:themeShade="80"/>
          <w:sz w:val="18"/>
          <w:szCs w:val="18"/>
        </w:rPr>
      </w:pPr>
      <w:r w:rsidRPr="009D504E">
        <w:rPr>
          <w:rFonts w:ascii="Arial" w:hAnsi="Arial" w:cs="Arial"/>
          <w:sz w:val="18"/>
          <w:szCs w:val="18"/>
        </w:rPr>
        <w:t>For further</w:t>
      </w:r>
      <w:r w:rsidR="001B0C93" w:rsidRPr="009D504E">
        <w:rPr>
          <w:rFonts w:ascii="Arial" w:hAnsi="Arial" w:cs="Arial"/>
          <w:sz w:val="18"/>
          <w:szCs w:val="18"/>
        </w:rPr>
        <w:t xml:space="preserve"> information, please contact</w:t>
      </w:r>
      <w:r w:rsidRPr="009D504E">
        <w:rPr>
          <w:rFonts w:ascii="Arial" w:hAnsi="Arial" w:cs="Arial"/>
          <w:sz w:val="18"/>
          <w:szCs w:val="18"/>
        </w:rPr>
        <w:t xml:space="preserve"> SESLHD </w:t>
      </w:r>
      <w:r w:rsidR="00121E0D" w:rsidRPr="009D504E">
        <w:rPr>
          <w:rFonts w:ascii="Arial" w:hAnsi="Arial" w:cs="Arial"/>
          <w:sz w:val="18"/>
          <w:szCs w:val="18"/>
        </w:rPr>
        <w:t xml:space="preserve">Clinical Governance and Medical Services </w:t>
      </w:r>
      <w:r w:rsidRPr="009D504E">
        <w:rPr>
          <w:rFonts w:ascii="Arial" w:hAnsi="Arial" w:cs="Arial"/>
          <w:sz w:val="18"/>
          <w:szCs w:val="18"/>
        </w:rPr>
        <w:t>on Tel: 9540 8822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533"/>
        <w:gridCol w:w="3264"/>
        <w:gridCol w:w="2662"/>
      </w:tblGrid>
      <w:tr w:rsidR="006B34DB" w:rsidRPr="009D504E" w14:paraId="12F406BC" w14:textId="77777777" w:rsidTr="006B34DB"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F11ACA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ind w:left="33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9DB81C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CE669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ind w:left="61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B10149F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Signatures:</w:t>
            </w:r>
          </w:p>
        </w:tc>
      </w:tr>
      <w:tr w:rsidR="006B34DB" w:rsidRPr="009D504E" w14:paraId="1FF16C32" w14:textId="77777777" w:rsidTr="006B34DB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36B30E26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33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Applicant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95F5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Name: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CCA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D1EC17A" w14:textId="77777777" w:rsidR="006B34DB" w:rsidRPr="009D504E" w:rsidRDefault="006B34D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rPr>
                <w:rFonts w:ascii="Arial" w:eastAsia="Calibri" w:hAnsi="Arial" w:cs="Arial"/>
                <w:b/>
                <w:szCs w:val="20"/>
              </w:rPr>
            </w:pPr>
            <w:bookmarkStart w:id="0" w:name="_GoBack"/>
            <w:bookmarkEnd w:id="0"/>
          </w:p>
        </w:tc>
      </w:tr>
      <w:tr w:rsidR="006B34DB" w:rsidRPr="009D504E" w14:paraId="69069CBB" w14:textId="77777777" w:rsidTr="006B34DB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  <w:hideMark/>
          </w:tcPr>
          <w:p w14:paraId="0BD06BD8" w14:textId="77777777" w:rsidR="006B34DB" w:rsidRPr="009D504E" w:rsidRDefault="006B34D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14:paraId="55C6015A" w14:textId="77777777" w:rsidR="006B34DB" w:rsidRPr="009D504E" w:rsidRDefault="006B34DB" w:rsidP="00991CF6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Date: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 w:themeColor="text1"/>
              <w:bottom w:val="single" w:sz="18" w:space="0" w:color="auto"/>
              <w:right w:val="single" w:sz="4" w:space="0" w:color="000000"/>
            </w:tcBorders>
          </w:tcPr>
          <w:p w14:paraId="282EC944" w14:textId="77777777" w:rsidR="006B34DB" w:rsidRPr="009D504E" w:rsidRDefault="006B34DB" w:rsidP="00991CF6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25EBFAF0" w14:textId="77777777" w:rsidR="006B34DB" w:rsidRPr="009D504E" w:rsidRDefault="006B34D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6B34DB" w:rsidRPr="009D504E" w14:paraId="4C6E1258" w14:textId="77777777" w:rsidTr="006B34DB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3DB7A014" w14:textId="77777777" w:rsidR="006B34DB" w:rsidRPr="009D504E" w:rsidRDefault="006B34DB" w:rsidP="00991CF6">
            <w:pPr>
              <w:tabs>
                <w:tab w:val="left" w:pos="1620"/>
                <w:tab w:val="left" w:pos="3180"/>
              </w:tabs>
              <w:spacing w:after="200" w:line="276" w:lineRule="auto"/>
              <w:ind w:left="33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Department Head: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84F98E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Name:</w:t>
            </w:r>
          </w:p>
        </w:tc>
        <w:tc>
          <w:tcPr>
            <w:tcW w:w="341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306691B5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69F08D6A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6B34DB" w:rsidRPr="009D504E" w14:paraId="2D6A9931" w14:textId="77777777" w:rsidTr="006B34DB"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35C296F5" w14:textId="77777777" w:rsidR="006B34DB" w:rsidRPr="009D504E" w:rsidRDefault="006B34D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25F871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Date: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1CB8CCD0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95FF28" w14:textId="77777777" w:rsidR="006B34DB" w:rsidRPr="009D504E" w:rsidRDefault="006B34D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6B34DB" w:rsidRPr="009D504E" w14:paraId="2ABBABF5" w14:textId="77777777" w:rsidTr="006B34DB">
        <w:trPr>
          <w:trHeight w:val="268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6D83C9C9" w14:textId="77777777" w:rsidR="006B34DB" w:rsidRPr="009D504E" w:rsidRDefault="006B34D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14:paraId="73E10DD1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Comments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/>
            </w:tcBorders>
          </w:tcPr>
          <w:p w14:paraId="1BDBF70D" w14:textId="77777777" w:rsidR="006B34DB" w:rsidRPr="009D504E" w:rsidRDefault="006B34DB" w:rsidP="00991CF6">
            <w:pPr>
              <w:tabs>
                <w:tab w:val="left" w:pos="1620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A16565" w14:textId="77777777" w:rsidR="006B34DB" w:rsidRPr="009D504E" w:rsidRDefault="006B34D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14:paraId="7CC0AECA" w14:textId="77777777" w:rsidR="006B34DB" w:rsidRPr="009D504E" w:rsidRDefault="006B34DB" w:rsidP="006B34DB">
      <w:pPr>
        <w:spacing w:after="0"/>
        <w:rPr>
          <w:rFonts w:ascii="Arial" w:hAnsi="Arial" w:cs="Arial"/>
          <w:sz w:val="10"/>
        </w:rPr>
      </w:pPr>
    </w:p>
    <w:p w14:paraId="06FE84F4" w14:textId="77777777" w:rsidR="00A72E6B" w:rsidRPr="009D504E" w:rsidRDefault="00A72E6B" w:rsidP="006B34DB">
      <w:pPr>
        <w:spacing w:after="0"/>
        <w:rPr>
          <w:rFonts w:ascii="Arial" w:hAnsi="Arial" w:cs="Arial"/>
        </w:rPr>
      </w:pPr>
      <w:r w:rsidRPr="009D504E">
        <w:rPr>
          <w:rFonts w:ascii="Arial" w:hAnsi="Arial" w:cs="Arial"/>
        </w:rPr>
        <w:t>If you are seeking approval to undertake this intervention on a permanent basis, you will need the below additional approvals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533"/>
        <w:gridCol w:w="3307"/>
        <w:gridCol w:w="2679"/>
      </w:tblGrid>
      <w:tr w:rsidR="00A72E6B" w:rsidRPr="009D504E" w14:paraId="062605F6" w14:textId="77777777" w:rsidTr="00991CF6"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3F4AFF" w14:textId="77777777" w:rsidR="00A72E6B" w:rsidRPr="009D504E" w:rsidRDefault="00A72E6B" w:rsidP="009D504E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D07FB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7FF06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ind w:left="61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441F7706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0" w:line="240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Signatures:</w:t>
            </w:r>
          </w:p>
        </w:tc>
      </w:tr>
      <w:tr w:rsidR="00A72E6B" w:rsidRPr="009D504E" w14:paraId="0DDE76BD" w14:textId="77777777" w:rsidTr="00182DE4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7BBF6D9A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33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Program/ Service Line Director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B8D5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Name: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C861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2F49A" w14:textId="77777777" w:rsidR="00A72E6B" w:rsidRPr="009D504E" w:rsidRDefault="00A72E6B" w:rsidP="00991CF6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2EE22F03" w14:textId="77777777" w:rsidTr="00A72E6B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7DEC61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E21629" w14:textId="77777777" w:rsidR="00A72E6B" w:rsidRPr="009D504E" w:rsidRDefault="00A72E6B" w:rsidP="00991CF6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Date: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6B790353" w14:textId="77777777" w:rsidR="00A72E6B" w:rsidRPr="009D504E" w:rsidRDefault="00A72E6B" w:rsidP="00991CF6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817E97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590AE3DF" w14:textId="77777777" w:rsidTr="00A72E6B">
        <w:tc>
          <w:tcPr>
            <w:tcW w:w="1418" w:type="dxa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36325CDC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521246F" w14:textId="77777777" w:rsidR="00A72E6B" w:rsidRPr="009D504E" w:rsidRDefault="00A72E6B" w:rsidP="00991CF6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Comments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/>
            </w:tcBorders>
          </w:tcPr>
          <w:p w14:paraId="237F9F3A" w14:textId="77777777" w:rsidR="00A72E6B" w:rsidRPr="009D504E" w:rsidRDefault="00A72E6B" w:rsidP="00991CF6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20C32EF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6C746B21" w14:textId="77777777" w:rsidTr="00991CF6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11D4D554" w14:textId="77777777" w:rsidR="00A72E6B" w:rsidRPr="009D504E" w:rsidRDefault="00A72E6B" w:rsidP="00991CF6">
            <w:pPr>
              <w:tabs>
                <w:tab w:val="left" w:pos="1620"/>
                <w:tab w:val="left" w:pos="3180"/>
              </w:tabs>
              <w:spacing w:after="200" w:line="276" w:lineRule="auto"/>
              <w:ind w:left="33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Facility Director of Clinical Services  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08BFE6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Name:</w:t>
            </w:r>
          </w:p>
        </w:tc>
        <w:tc>
          <w:tcPr>
            <w:tcW w:w="341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43B69FDD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501FBBCC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58E9B03D" w14:textId="77777777" w:rsidTr="00991CF6"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493ED204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0BB534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Date: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7E3345E2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0CDF92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0C6C6956" w14:textId="77777777" w:rsidTr="00991CF6">
        <w:trPr>
          <w:trHeight w:val="268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181B09F3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14:paraId="6059776F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szCs w:val="20"/>
              </w:rPr>
              <w:t>Comments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/>
            </w:tcBorders>
          </w:tcPr>
          <w:p w14:paraId="6347B417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61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D4BD3B" w14:textId="77777777" w:rsidR="00A72E6B" w:rsidRPr="009D504E" w:rsidRDefault="00A72E6B" w:rsidP="00991CF6">
            <w:pPr>
              <w:spacing w:after="0" w:line="25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14:paraId="3611C71C" w14:textId="77777777" w:rsidR="00A72E6B" w:rsidRPr="009D504E" w:rsidRDefault="00A72E6B" w:rsidP="00A72E6B">
      <w:pPr>
        <w:spacing w:before="120" w:line="276" w:lineRule="auto"/>
        <w:rPr>
          <w:rFonts w:ascii="Arial" w:eastAsia="Calibri" w:hAnsi="Arial" w:cs="Arial"/>
          <w:b/>
          <w:bCs/>
          <w:color w:val="1F3864" w:themeColor="accent1" w:themeShade="80"/>
          <w:sz w:val="28"/>
          <w:u w:val="single"/>
        </w:rPr>
      </w:pPr>
      <w:r w:rsidRPr="009D504E">
        <w:rPr>
          <w:rFonts w:ascii="Arial" w:eastAsia="Calibri" w:hAnsi="Arial" w:cs="Arial"/>
          <w:b/>
          <w:bCs/>
          <w:color w:val="1F3864" w:themeColor="accent1" w:themeShade="80"/>
          <w:sz w:val="28"/>
          <w:u w:val="single"/>
        </w:rPr>
        <w:t xml:space="preserve">Facility General Manager: </w:t>
      </w:r>
    </w:p>
    <w:p w14:paraId="63103FDB" w14:textId="775715FA" w:rsidR="00A72E6B" w:rsidRPr="009D504E" w:rsidRDefault="00A72E6B" w:rsidP="00A72E6B">
      <w:pPr>
        <w:spacing w:after="0" w:line="240" w:lineRule="auto"/>
        <w:ind w:hanging="11"/>
        <w:rPr>
          <w:rFonts w:ascii="Arial" w:eastAsia="Calibri" w:hAnsi="Arial" w:cs="Arial"/>
          <w:bCs/>
        </w:rPr>
      </w:pPr>
      <w:r w:rsidRPr="009D504E">
        <w:rPr>
          <w:rFonts w:ascii="Arial" w:eastAsia="Calibri" w:hAnsi="Arial" w:cs="Arial"/>
          <w:bCs/>
        </w:rPr>
        <w:t>GM Comments: ___________________________________________________________________________________________________________________________________________________________________________________________________________________________</w:t>
      </w:r>
    </w:p>
    <w:p w14:paraId="016EA7BA" w14:textId="77777777" w:rsidR="00A72E6B" w:rsidRPr="009D504E" w:rsidRDefault="00A72E6B" w:rsidP="00A72E6B">
      <w:pPr>
        <w:spacing w:after="0" w:line="240" w:lineRule="auto"/>
        <w:ind w:hanging="11"/>
        <w:rPr>
          <w:rFonts w:ascii="Arial" w:eastAsia="Calibri" w:hAnsi="Arial" w:cs="Arial"/>
          <w:bCs/>
          <w:sz w:val="12"/>
        </w:rPr>
      </w:pPr>
    </w:p>
    <w:p w14:paraId="0D254505" w14:textId="77777777" w:rsidR="00A72E6B" w:rsidRPr="009D504E" w:rsidRDefault="00A72E6B" w:rsidP="00A72E6B">
      <w:pPr>
        <w:spacing w:after="0" w:line="240" w:lineRule="auto"/>
        <w:ind w:hanging="11"/>
        <w:rPr>
          <w:rFonts w:ascii="Arial" w:eastAsia="Calibri" w:hAnsi="Arial" w:cs="Arial"/>
          <w:bCs/>
        </w:rPr>
      </w:pPr>
      <w:r w:rsidRPr="009D504E">
        <w:rPr>
          <w:rFonts w:ascii="Arial" w:eastAsia="Calibri" w:hAnsi="Arial" w:cs="Arial"/>
          <w:bCs/>
        </w:rPr>
        <w:t>Is there a capped number of procedures per annum?</w:t>
      </w:r>
    </w:p>
    <w:p w14:paraId="69D57801" w14:textId="53FA8943" w:rsidR="00A72E6B" w:rsidRDefault="00A72E6B" w:rsidP="00A72E6B">
      <w:pPr>
        <w:spacing w:after="0" w:line="240" w:lineRule="auto"/>
        <w:ind w:hanging="11"/>
        <w:rPr>
          <w:rFonts w:ascii="Arial" w:eastAsia="Calibri" w:hAnsi="Arial" w:cs="Arial"/>
          <w:bCs/>
        </w:rPr>
      </w:pPr>
      <w:r w:rsidRPr="009D504E">
        <w:rPr>
          <w:rFonts w:ascii="Arial" w:hAnsi="Arial" w:cs="Arial"/>
          <w:b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D504E">
        <w:rPr>
          <w:rFonts w:ascii="Arial" w:hAnsi="Arial" w:cs="Arial"/>
          <w:b/>
          <w:szCs w:val="20"/>
        </w:rPr>
        <w:instrText xml:space="preserve"> FORMCHECKBOX </w:instrText>
      </w:r>
      <w:r w:rsidR="00C85589" w:rsidRPr="009D504E">
        <w:rPr>
          <w:rFonts w:ascii="Arial" w:hAnsi="Arial" w:cs="Arial"/>
          <w:b/>
          <w:szCs w:val="20"/>
        </w:rPr>
      </w:r>
      <w:r w:rsidR="00C85589" w:rsidRPr="009D504E">
        <w:rPr>
          <w:rFonts w:ascii="Arial" w:hAnsi="Arial" w:cs="Arial"/>
          <w:b/>
          <w:szCs w:val="20"/>
        </w:rPr>
        <w:fldChar w:fldCharType="separate"/>
      </w:r>
      <w:r w:rsidRPr="009D504E">
        <w:rPr>
          <w:rFonts w:ascii="Arial" w:hAnsi="Arial" w:cs="Arial"/>
          <w:b/>
          <w:szCs w:val="20"/>
        </w:rPr>
        <w:fldChar w:fldCharType="end"/>
      </w:r>
      <w:r w:rsidRPr="009D504E">
        <w:rPr>
          <w:rFonts w:ascii="Arial" w:hAnsi="Arial" w:cs="Arial"/>
          <w:b/>
          <w:szCs w:val="20"/>
        </w:rPr>
        <w:t xml:space="preserve"> No     </w:t>
      </w:r>
      <w:r w:rsidRPr="009D504E">
        <w:rPr>
          <w:rFonts w:ascii="Arial" w:hAnsi="Arial" w:cs="Arial"/>
          <w:b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D504E">
        <w:rPr>
          <w:rFonts w:ascii="Arial" w:hAnsi="Arial" w:cs="Arial"/>
          <w:b/>
          <w:szCs w:val="20"/>
        </w:rPr>
        <w:instrText xml:space="preserve"> FORMCHECKBOX </w:instrText>
      </w:r>
      <w:r w:rsidR="00C85589" w:rsidRPr="009D504E">
        <w:rPr>
          <w:rFonts w:ascii="Arial" w:hAnsi="Arial" w:cs="Arial"/>
          <w:b/>
          <w:szCs w:val="20"/>
        </w:rPr>
      </w:r>
      <w:r w:rsidR="00C85589" w:rsidRPr="009D504E">
        <w:rPr>
          <w:rFonts w:ascii="Arial" w:hAnsi="Arial" w:cs="Arial"/>
          <w:b/>
          <w:szCs w:val="20"/>
        </w:rPr>
        <w:fldChar w:fldCharType="separate"/>
      </w:r>
      <w:r w:rsidRPr="009D504E">
        <w:rPr>
          <w:rFonts w:ascii="Arial" w:hAnsi="Arial" w:cs="Arial"/>
          <w:b/>
          <w:szCs w:val="20"/>
        </w:rPr>
        <w:fldChar w:fldCharType="end"/>
      </w:r>
      <w:r w:rsidRPr="009D504E">
        <w:rPr>
          <w:rFonts w:ascii="Arial" w:hAnsi="Arial" w:cs="Arial"/>
          <w:b/>
          <w:szCs w:val="20"/>
        </w:rPr>
        <w:t xml:space="preserve"> Yes, detail: </w:t>
      </w:r>
      <w:r w:rsidRPr="009D504E">
        <w:rPr>
          <w:rFonts w:ascii="Arial" w:eastAsia="Calibri" w:hAnsi="Arial" w:cs="Arial"/>
          <w:bCs/>
        </w:rPr>
        <w:t>_________________________________________________________________________</w:t>
      </w:r>
    </w:p>
    <w:p w14:paraId="4D70B0AC" w14:textId="77777777" w:rsidR="009D504E" w:rsidRPr="009D504E" w:rsidRDefault="009D504E" w:rsidP="00A72E6B">
      <w:pPr>
        <w:spacing w:after="0" w:line="240" w:lineRule="auto"/>
        <w:ind w:hanging="11"/>
        <w:rPr>
          <w:rFonts w:ascii="Arial" w:eastAsia="Calibri" w:hAnsi="Arial" w:cs="Arial"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66"/>
      </w:tblGrid>
      <w:tr w:rsidR="00A72E6B" w:rsidRPr="009D504E" w14:paraId="46D81618" w14:textId="77777777" w:rsidTr="00A72E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1F3864" w:themeFill="accent1" w:themeFillShade="80"/>
            <w:hideMark/>
          </w:tcPr>
          <w:p w14:paraId="3D69A3A1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Name: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B730CE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91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08D67CC6" w14:textId="77777777" w:rsidTr="00A72E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1F3864" w:themeFill="accent1" w:themeFillShade="80"/>
            <w:hideMark/>
          </w:tcPr>
          <w:p w14:paraId="6AD46697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Date: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70A0D2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91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A72E6B" w:rsidRPr="009D504E" w14:paraId="6B5524ED" w14:textId="77777777" w:rsidTr="00A72E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1F3864" w:themeFill="accent1" w:themeFillShade="80"/>
            <w:hideMark/>
          </w:tcPr>
          <w:p w14:paraId="277D5B5F" w14:textId="77777777" w:rsidR="00A72E6B" w:rsidRPr="009D504E" w:rsidRDefault="00A72E6B" w:rsidP="00991CF6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</w:pPr>
            <w:r w:rsidRPr="009D504E">
              <w:rPr>
                <w:rFonts w:ascii="Arial" w:eastAsia="Calibri" w:hAnsi="Arial" w:cs="Arial"/>
                <w:b/>
                <w:color w:val="FFFFFF" w:themeColor="background1"/>
                <w:szCs w:val="20"/>
              </w:rPr>
              <w:t>Signature: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272222" w14:textId="77777777" w:rsidR="00A72E6B" w:rsidRPr="009D504E" w:rsidRDefault="00A72E6B" w:rsidP="009D504E">
            <w:pPr>
              <w:tabs>
                <w:tab w:val="left" w:pos="1620"/>
              </w:tabs>
              <w:spacing w:after="200" w:line="276" w:lineRule="auto"/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14:paraId="3C76893D" w14:textId="62F30F1B" w:rsidR="009D504E" w:rsidRDefault="009D504E" w:rsidP="009D504E">
      <w:pPr>
        <w:rPr>
          <w:rFonts w:ascii="Arial" w:hAnsi="Arial" w:cs="Arial"/>
        </w:rPr>
      </w:pPr>
    </w:p>
    <w:sectPr w:rsidR="009D504E" w:rsidSect="006B34DB">
      <w:headerReference w:type="default" r:id="rId8"/>
      <w:footerReference w:type="default" r:id="rId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3DF34" w14:textId="77777777" w:rsidR="00C85589" w:rsidRDefault="00C85589" w:rsidP="006B34DB">
      <w:pPr>
        <w:spacing w:after="0" w:line="240" w:lineRule="auto"/>
      </w:pPr>
      <w:r>
        <w:separator/>
      </w:r>
    </w:p>
  </w:endnote>
  <w:endnote w:type="continuationSeparator" w:id="0">
    <w:p w14:paraId="3D472B88" w14:textId="77777777" w:rsidR="00C85589" w:rsidRDefault="00C85589" w:rsidP="006B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D064" w14:textId="4CC09975" w:rsidR="006B34DB" w:rsidRPr="009D504E" w:rsidRDefault="009D504E" w:rsidP="009D504E">
    <w:pPr>
      <w:pBdr>
        <w:top w:val="single" w:sz="4" w:space="1" w:color="auto"/>
      </w:pBdr>
      <w:tabs>
        <w:tab w:val="left" w:pos="3240"/>
        <w:tab w:val="left" w:pos="6120"/>
        <w:tab w:val="right" w:pos="10235"/>
        <w:tab w:val="right" w:pos="15120"/>
      </w:tabs>
      <w:rPr>
        <w:rFonts w:ascii="Arial" w:hAnsi="Arial" w:cs="Arial"/>
      </w:rPr>
    </w:pPr>
    <w:r w:rsidRPr="009D504E">
      <w:rPr>
        <w:rFonts w:ascii="Arial" w:hAnsi="Arial" w:cs="Arial"/>
        <w:sz w:val="18"/>
        <w:szCs w:val="18"/>
      </w:rPr>
      <w:t>SESLHD District Form F295          TRIM: T1</w:t>
    </w:r>
    <w:r w:rsidRPr="009D504E">
      <w:rPr>
        <w:rFonts w:ascii="Arial" w:hAnsi="Arial" w:cs="Arial"/>
        <w:sz w:val="18"/>
        <w:szCs w:val="18"/>
      </w:rPr>
      <w:t>5/10719</w:t>
    </w:r>
    <w:r w:rsidRPr="009D504E">
      <w:rPr>
        <w:rFonts w:ascii="Arial" w:hAnsi="Arial" w:cs="Arial"/>
        <w:sz w:val="18"/>
        <w:szCs w:val="18"/>
      </w:rPr>
      <w:t xml:space="preserve">             REVISION </w:t>
    </w:r>
    <w:r w:rsidRPr="009D504E">
      <w:rPr>
        <w:rFonts w:ascii="Arial" w:hAnsi="Arial" w:cs="Arial"/>
        <w:sz w:val="18"/>
        <w:szCs w:val="18"/>
      </w:rPr>
      <w:t>5</w:t>
    </w:r>
    <w:r w:rsidRPr="009D504E">
      <w:rPr>
        <w:rFonts w:ascii="Arial" w:hAnsi="Arial" w:cs="Arial"/>
        <w:sz w:val="18"/>
        <w:szCs w:val="18"/>
      </w:rPr>
      <w:tab/>
      <w:t xml:space="preserve">                 </w:t>
    </w:r>
    <w:r w:rsidRPr="009D504E">
      <w:rPr>
        <w:rFonts w:ascii="Arial" w:hAnsi="Arial" w:cs="Arial"/>
        <w:sz w:val="18"/>
        <w:szCs w:val="18"/>
      </w:rPr>
      <w:t>May 2022</w:t>
    </w:r>
    <w:r w:rsidRPr="009D504E">
      <w:rPr>
        <w:rFonts w:ascii="Arial" w:hAnsi="Arial" w:cs="Arial"/>
        <w:sz w:val="18"/>
        <w:szCs w:val="18"/>
      </w:rPr>
      <w:tab/>
      <w:t xml:space="preserve">Page </w:t>
    </w:r>
    <w:r w:rsidRPr="009D504E">
      <w:rPr>
        <w:rFonts w:ascii="Arial" w:hAnsi="Arial" w:cs="Arial"/>
        <w:sz w:val="18"/>
        <w:szCs w:val="18"/>
      </w:rPr>
      <w:fldChar w:fldCharType="begin"/>
    </w:r>
    <w:r w:rsidRPr="009D504E">
      <w:rPr>
        <w:rFonts w:ascii="Arial" w:hAnsi="Arial" w:cs="Arial"/>
        <w:sz w:val="18"/>
        <w:szCs w:val="18"/>
      </w:rPr>
      <w:instrText xml:space="preserve"> PAGE </w:instrText>
    </w:r>
    <w:r w:rsidRPr="009D504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9D504E">
      <w:rPr>
        <w:rFonts w:ascii="Arial" w:hAnsi="Arial" w:cs="Arial"/>
        <w:sz w:val="18"/>
        <w:szCs w:val="18"/>
      </w:rPr>
      <w:fldChar w:fldCharType="end"/>
    </w:r>
    <w:r w:rsidRPr="009D504E">
      <w:rPr>
        <w:rFonts w:ascii="Arial" w:hAnsi="Arial" w:cs="Arial"/>
        <w:sz w:val="18"/>
        <w:szCs w:val="18"/>
      </w:rPr>
      <w:t xml:space="preserve"> of </w:t>
    </w:r>
    <w:r w:rsidRPr="009D504E">
      <w:rPr>
        <w:rFonts w:ascii="Arial" w:hAnsi="Arial" w:cs="Arial"/>
        <w:sz w:val="18"/>
        <w:szCs w:val="18"/>
      </w:rPr>
      <w:fldChar w:fldCharType="begin"/>
    </w:r>
    <w:r w:rsidRPr="009D504E">
      <w:rPr>
        <w:rFonts w:ascii="Arial" w:hAnsi="Arial" w:cs="Arial"/>
        <w:sz w:val="18"/>
        <w:szCs w:val="18"/>
      </w:rPr>
      <w:instrText xml:space="preserve"> NUMPAGES </w:instrText>
    </w:r>
    <w:r w:rsidRPr="009D504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9D504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31934" w14:textId="77777777" w:rsidR="00C85589" w:rsidRDefault="00C85589" w:rsidP="006B34DB">
      <w:pPr>
        <w:spacing w:after="0" w:line="240" w:lineRule="auto"/>
      </w:pPr>
      <w:r>
        <w:separator/>
      </w:r>
    </w:p>
  </w:footnote>
  <w:footnote w:type="continuationSeparator" w:id="0">
    <w:p w14:paraId="7572EE7C" w14:textId="77777777" w:rsidR="00C85589" w:rsidRDefault="00C85589" w:rsidP="006B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5FA98" w14:textId="77777777" w:rsidR="006B34DB" w:rsidRDefault="006B34DB">
    <w:pPr>
      <w:pStyle w:val="Header"/>
    </w:pPr>
    <w:r w:rsidRPr="006B34DB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141F6F" wp14:editId="3A06DAAA">
              <wp:simplePos x="0" y="0"/>
              <wp:positionH relativeFrom="column">
                <wp:posOffset>-495300</wp:posOffset>
              </wp:positionH>
              <wp:positionV relativeFrom="paragraph">
                <wp:posOffset>-163195</wp:posOffset>
              </wp:positionV>
              <wp:extent cx="3742054" cy="8191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4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3B1B3" w14:textId="77777777" w:rsidR="006B34DB" w:rsidRPr="009D504E" w:rsidRDefault="006B34DB" w:rsidP="006B34D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</w:pPr>
                          <w:r w:rsidRPr="009D504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  <w:t xml:space="preserve">SESLHD NIAP </w:t>
                          </w:r>
                          <w:r w:rsidR="004A3EB7" w:rsidRPr="009D504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  <w:t>12</w:t>
                          </w:r>
                          <w:r w:rsidRPr="009D504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  <w:t xml:space="preserve"> Month </w:t>
                          </w:r>
                          <w:r w:rsidR="004A3EB7" w:rsidRPr="009D504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  <w:t xml:space="preserve">/ final </w:t>
                          </w:r>
                          <w:r w:rsidRPr="009D504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  <w:t>progress report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41F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pt;margin-top:-12.85pt;width:294.65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" filled="f" stroked="f">
              <v:textbox>
                <w:txbxContent>
                  <w:p w14:paraId="6D23B1B3" w14:textId="77777777" w:rsidR="006B34DB" w:rsidRPr="009D504E" w:rsidRDefault="006B34DB" w:rsidP="006B34DB">
                    <w:pPr>
                      <w:rPr>
                        <w:rFonts w:ascii="Arial" w:hAnsi="Arial" w:cs="Arial"/>
                        <w:color w:val="FFFFFF" w:themeColor="background1"/>
                        <w:sz w:val="40"/>
                      </w:rPr>
                    </w:pPr>
                    <w:r w:rsidRPr="009D504E">
                      <w:rPr>
                        <w:rFonts w:ascii="Arial" w:hAnsi="Arial" w:cs="Arial"/>
                        <w:color w:val="FFFFFF" w:themeColor="background1"/>
                        <w:sz w:val="40"/>
                      </w:rPr>
                      <w:t xml:space="preserve">SESLHD NIAP </w:t>
                    </w:r>
                    <w:r w:rsidR="004A3EB7" w:rsidRPr="009D504E">
                      <w:rPr>
                        <w:rFonts w:ascii="Arial" w:hAnsi="Arial" w:cs="Arial"/>
                        <w:color w:val="FFFFFF" w:themeColor="background1"/>
                        <w:sz w:val="40"/>
                      </w:rPr>
                      <w:t>12</w:t>
                    </w:r>
                    <w:r w:rsidRPr="009D504E">
                      <w:rPr>
                        <w:rFonts w:ascii="Arial" w:hAnsi="Arial" w:cs="Arial"/>
                        <w:color w:val="FFFFFF" w:themeColor="background1"/>
                        <w:sz w:val="40"/>
                      </w:rPr>
                      <w:t xml:space="preserve"> Month </w:t>
                    </w:r>
                    <w:r w:rsidR="004A3EB7" w:rsidRPr="009D504E">
                      <w:rPr>
                        <w:rFonts w:ascii="Arial" w:hAnsi="Arial" w:cs="Arial"/>
                        <w:color w:val="FFFFFF" w:themeColor="background1"/>
                        <w:sz w:val="40"/>
                      </w:rPr>
                      <w:t xml:space="preserve">/ final </w:t>
                    </w:r>
                    <w:r w:rsidRPr="009D504E">
                      <w:rPr>
                        <w:rFonts w:ascii="Arial" w:hAnsi="Arial" w:cs="Arial"/>
                        <w:color w:val="FFFFFF" w:themeColor="background1"/>
                        <w:sz w:val="40"/>
                      </w:rPr>
                      <w:t>progress report form</w:t>
                    </w:r>
                  </w:p>
                </w:txbxContent>
              </v:textbox>
            </v:shape>
          </w:pict>
        </mc:Fallback>
      </mc:AlternateContent>
    </w:r>
    <w:r w:rsidRPr="006B34D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F7078" wp14:editId="698A74B9">
              <wp:simplePos x="0" y="0"/>
              <wp:positionH relativeFrom="page">
                <wp:posOffset>-9525</wp:posOffset>
              </wp:positionH>
              <wp:positionV relativeFrom="paragraph">
                <wp:posOffset>-448310</wp:posOffset>
              </wp:positionV>
              <wp:extent cx="7553960" cy="1265555"/>
              <wp:effectExtent l="0" t="0" r="889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960" cy="126555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2678E9" id="Rectangle 1" o:spid="_x0000_s1026" style="position:absolute;margin-left:-.75pt;margin-top:-35.3pt;width:59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" fillcolor="#212934 [1615]" stroked="f" strokeweight="1pt">
              <w10:wrap anchorx="page"/>
            </v:rect>
          </w:pict>
        </mc:Fallback>
      </mc:AlternateContent>
    </w:r>
    <w:r w:rsidRPr="006B34DB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7FACC1D5" wp14:editId="21950669">
          <wp:simplePos x="0" y="0"/>
          <wp:positionH relativeFrom="column">
            <wp:posOffset>3586480</wp:posOffset>
          </wp:positionH>
          <wp:positionV relativeFrom="paragraph">
            <wp:posOffset>-182245</wp:posOffset>
          </wp:positionV>
          <wp:extent cx="2708910" cy="7099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W Health South East Sydney LHD - col grad white 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910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706C4"/>
    <w:multiLevelType w:val="hybridMultilevel"/>
    <w:tmpl w:val="94D42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03054"/>
    <w:multiLevelType w:val="hybridMultilevel"/>
    <w:tmpl w:val="1682BEF2"/>
    <w:lvl w:ilvl="0" w:tplc="D3560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011B5D"/>
    <w:multiLevelType w:val="multilevel"/>
    <w:tmpl w:val="5E9621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DB"/>
    <w:rsid w:val="00096958"/>
    <w:rsid w:val="00121E0D"/>
    <w:rsid w:val="00183785"/>
    <w:rsid w:val="001B0C93"/>
    <w:rsid w:val="00283C8A"/>
    <w:rsid w:val="00302013"/>
    <w:rsid w:val="00371FD0"/>
    <w:rsid w:val="003B3418"/>
    <w:rsid w:val="004A3EB7"/>
    <w:rsid w:val="00555E66"/>
    <w:rsid w:val="005A5246"/>
    <w:rsid w:val="006B34DB"/>
    <w:rsid w:val="0075679A"/>
    <w:rsid w:val="00892CFB"/>
    <w:rsid w:val="009D504E"/>
    <w:rsid w:val="00A31869"/>
    <w:rsid w:val="00A72E6B"/>
    <w:rsid w:val="00BB7F5A"/>
    <w:rsid w:val="00C85589"/>
    <w:rsid w:val="00E473D7"/>
    <w:rsid w:val="00FB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14154"/>
  <w15:chartTrackingRefBased/>
  <w15:docId w15:val="{3C3ADA2B-FA1D-4F0E-8AD7-1E9A93CE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DB"/>
  </w:style>
  <w:style w:type="paragraph" w:styleId="Footer">
    <w:name w:val="footer"/>
    <w:basedOn w:val="Normal"/>
    <w:link w:val="FooterChar"/>
    <w:uiPriority w:val="99"/>
    <w:unhideWhenUsed/>
    <w:rsid w:val="006B3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DB"/>
  </w:style>
  <w:style w:type="table" w:styleId="TableGrid">
    <w:name w:val="Table Grid"/>
    <w:basedOn w:val="TableNormal"/>
    <w:uiPriority w:val="59"/>
    <w:rsid w:val="006B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4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SLHD-MedicalExecutiveDirectorate@health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Messum</dc:creator>
  <cp:keywords/>
  <dc:description/>
  <cp:lastModifiedBy>Alicia McCulloch (South Eastern Sydney LHD)</cp:lastModifiedBy>
  <cp:revision>2</cp:revision>
  <dcterms:created xsi:type="dcterms:W3CDTF">2022-05-11T02:29:00Z</dcterms:created>
  <dcterms:modified xsi:type="dcterms:W3CDTF">2022-05-11T02:29:00Z</dcterms:modified>
</cp:coreProperties>
</file>