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36" w:rsidRP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 xml:space="preserve">Question 1 </w:t>
      </w:r>
      <w:bookmarkStart w:id="0" w:name="_GoBack"/>
      <w:bookmarkEnd w:id="0"/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All of the following are true of the phrenic nerve EXCEPT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It runs posterior to the lung root 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It is formed principally from C4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It is the sole motor supply to the diaphragm</w:t>
      </w:r>
    </w:p>
    <w:p w:rsidR="00F035AF" w:rsidRDefault="00C50C36" w:rsidP="00C50C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It runs down the anterior surface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scalenus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anterior</w:t>
      </w:r>
    </w:p>
    <w:p w:rsidR="00C50C36" w:rsidRDefault="00C50C36" w:rsidP="00C50C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50C36" w:rsidRDefault="00C50C36" w:rsidP="00C50C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130 figure 1.44</w:t>
      </w:r>
    </w:p>
    <w:p w:rsidR="00C50C36" w:rsidRDefault="00C50C36" w:rsidP="00C50C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50C36" w:rsidRDefault="00C50C36" w:rsidP="00C50C36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C50C36" w:rsidRDefault="00C50C36" w:rsidP="00C50C36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azygos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vein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Only drains the middle 1/3 of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oesophagus</w:t>
      </w:r>
      <w:proofErr w:type="spellEnd"/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Passes forward anteriorly medial to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oesophagus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from T3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Usually enters the right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subclavian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vein</w:t>
      </w:r>
    </w:p>
    <w:p w:rsidR="00C50C36" w:rsidRDefault="00C50C36" w:rsidP="00C50C36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Arches over the right bronchus at the level of T4 vertebra </w:t>
      </w:r>
    </w:p>
    <w:p w:rsidR="00C50C36" w:rsidRDefault="00C50C36" w:rsidP="00C50C36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C50C36" w:rsidRDefault="00C50C36" w:rsidP="00C50C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171 figure 1.74B</w:t>
      </w:r>
    </w:p>
    <w:p w:rsidR="00C50C36" w:rsidRDefault="00C50C36" w:rsidP="00C50C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50C36" w:rsidRDefault="00C50C36" w:rsidP="00C50C36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C50C36" w:rsidRDefault="00C50C36" w:rsidP="00C50C36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thoracic duct: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Commences level with the body of T10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Receives the left jugular and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subclavian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trunks 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Enters the point of confluence of the left internal jugular and axillary vein</w:t>
      </w:r>
    </w:p>
    <w:p w:rsidR="00C50C36" w:rsidRDefault="00C50C36" w:rsidP="00C50C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Passes in front of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oesophagus</w:t>
      </w:r>
      <w:proofErr w:type="spellEnd"/>
    </w:p>
    <w:p w:rsidR="00C50C36" w:rsidRDefault="00C50C36" w:rsidP="00C50C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50C36" w:rsidRDefault="00C50C36" w:rsidP="00C50C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r>
        <w:rPr>
          <w:rFonts w:ascii="Helvetica" w:hAnsi="Helvetica" w:cs="Helvetica"/>
          <w:color w:val="313131"/>
          <w:sz w:val="26"/>
          <w:szCs w:val="26"/>
        </w:rPr>
        <w:t xml:space="preserve">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169 “jugular,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subclavian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”</w:t>
      </w:r>
    </w:p>
    <w:p w:rsidR="00C50C36" w:rsidRDefault="00C50C36" w:rsidP="00C50C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50C36" w:rsidRDefault="00C50C36" w:rsidP="00C50C36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C50C36" w:rsidRDefault="00C50C36" w:rsidP="00C50C36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correct regarding the thoracic aorta?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phrenic nerve lies posterior to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vagus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nerve on the left of the </w:t>
      </w:r>
      <w:r>
        <w:rPr>
          <w:rFonts w:ascii="Helvetica" w:hAnsi="Helvetica" w:cs="Helvetica"/>
          <w:color w:val="313131"/>
          <w:sz w:val="26"/>
          <w:szCs w:val="26"/>
        </w:rPr>
        <w:lastRenderedPageBreak/>
        <w:t>aortic arch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 ascending aorta shares a common sleeve of serous pericardium with the pulmonary trunk 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aortic bodies lie in the adventitial layer of the aortic arch</w:t>
      </w:r>
    </w:p>
    <w:p w:rsidR="00C50C36" w:rsidRDefault="00C50C36" w:rsidP="00C50C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Fibrous pericardium blends with the aorta at the level of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xiphisternal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joint</w:t>
      </w:r>
    </w:p>
    <w:p w:rsidR="00C50C36" w:rsidRDefault="00C50C36" w:rsidP="00C50C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50C36" w:rsidRDefault="00C50C36" w:rsidP="00C50C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r>
        <w:rPr>
          <w:rFonts w:ascii="Helvetica" w:hAnsi="Helvetica" w:cs="Helvetica"/>
          <w:color w:val="313131"/>
          <w:sz w:val="26"/>
          <w:szCs w:val="26"/>
        </w:rPr>
        <w:t xml:space="preserve">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128 “aorta, pulmonary trunk”</w:t>
      </w:r>
    </w:p>
    <w:p w:rsidR="00C50C36" w:rsidRDefault="00C50C36" w:rsidP="00C50C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50C36" w:rsidRDefault="00C50C36" w:rsidP="00C50C36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C50C36" w:rsidRDefault="00C50C36" w:rsidP="00C50C36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NOT a lateral relation of the trachea?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Carotid sheath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Lobes of the thyroid gland down to the 6th tracheal ring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Azygos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vein</w:t>
      </w:r>
    </w:p>
    <w:p w:rsidR="00C50C36" w:rsidRDefault="00C50C36" w:rsidP="00C50C36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Inferior thyroid vein </w:t>
      </w:r>
    </w:p>
    <w:p w:rsidR="00C50C36" w:rsidRDefault="00C50C36" w:rsidP="00C50C36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C50C36" w:rsidRDefault="00C50C36" w:rsidP="00C50C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162 figure 1.66A</w:t>
      </w:r>
    </w:p>
    <w:p w:rsidR="00C50C36" w:rsidRDefault="00C50C36" w:rsidP="00C50C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50C36" w:rsidRDefault="00C50C36" w:rsidP="00C50C36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C50C36" w:rsidRDefault="00C50C36" w:rsidP="00C50C36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is not true of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oesophagus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?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Crosses in front of the descending aorta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Receives nerve supply from the recurrent laryngeal nerve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There is usually a constriction at 27 cm from the lips, where the left main bronchus crosses</w:t>
      </w:r>
    </w:p>
    <w:p w:rsidR="00C50C36" w:rsidRDefault="00C50C36" w:rsidP="00C50C36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Cervical part drains into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azygos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vein </w:t>
      </w:r>
    </w:p>
    <w:p w:rsidR="00C50C36" w:rsidRDefault="00C50C36" w:rsidP="00C50C36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C50C36" w:rsidRDefault="00C50C36" w:rsidP="00C50C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>Moore 6th Edition</w:t>
      </w:r>
    </w:p>
    <w:p w:rsidR="00C50C36" w:rsidRDefault="00C50C36" w:rsidP="00C50C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50C36" w:rsidRDefault="00C50C36" w:rsidP="00C50C36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C50C36" w:rsidRDefault="00C50C36" w:rsidP="00C50C36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true regarding the trachea?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bifurcation does not move during swallowing 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It begins at the superior border of the cricoid cartilage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It receives blood from the superior thyroid arteries</w:t>
      </w:r>
    </w:p>
    <w:p w:rsidR="00C50C36" w:rsidRDefault="00C50C36" w:rsidP="00C50C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It bifurcates at the level of C7</w:t>
      </w:r>
    </w:p>
    <w:p w:rsidR="00C50C36" w:rsidRDefault="00C50C36" w:rsidP="00C50C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50C36" w:rsidRDefault="00C50C36" w:rsidP="00C50C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</w:p>
    <w:p w:rsidR="00C50C36" w:rsidRDefault="00C50C36" w:rsidP="00C50C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50C36" w:rsidRDefault="00C50C36" w:rsidP="00C50C36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C50C36" w:rsidRDefault="00C50C36" w:rsidP="00C50C36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is located in the anterior mediastinum?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Heart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Pericardial sac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Trachea</w:t>
      </w:r>
    </w:p>
    <w:p w:rsidR="00C50C36" w:rsidRDefault="00C50C36" w:rsidP="00C50C36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Thymus </w:t>
      </w:r>
    </w:p>
    <w:p w:rsidR="00C50C36" w:rsidRDefault="00C50C36" w:rsidP="00C50C36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C50C36" w:rsidRDefault="00C50C36" w:rsidP="00C50C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171 “inferior part of the thymus”</w:t>
      </w:r>
    </w:p>
    <w:p w:rsidR="00C50C36" w:rsidRDefault="00C50C36" w:rsidP="00C50C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50C36" w:rsidRDefault="00C50C36" w:rsidP="00C50C36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C50C36" w:rsidRDefault="00C50C36" w:rsidP="00C50C36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structure does not lie in the plane of the lower border of T4 vertebra?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Convexity of the arch of aorta 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Bifurcation of trachea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Sternomanubrial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joint</w:t>
      </w:r>
    </w:p>
    <w:p w:rsidR="00C50C36" w:rsidRDefault="00C50C36" w:rsidP="00C50C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Junction between superior and inferior mediastinum</w:t>
      </w:r>
    </w:p>
    <w:p w:rsidR="00C50C36" w:rsidRDefault="00C50C36" w:rsidP="00C50C3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A. Moore</w:t>
      </w:r>
      <w:r>
        <w:rPr>
          <w:rFonts w:ascii="Helvetica" w:hAnsi="Helvetica" w:cs="Helvetica"/>
          <w:color w:val="313131"/>
          <w:sz w:val="26"/>
          <w:szCs w:val="26"/>
        </w:rPr>
        <w:t xml:space="preserve">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179 figure B1.38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With respect to the contents of the posterior mediastinum, all are true EXCEPT: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oesophagus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extends from the level of the cricoid cartilage to traverse the diaphragm at T10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descending aorta commences at the lower level of the T4 vertebra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It contains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perihilar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lymph nodes 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 descending thoracic aorta gives off the posterior intercostal arteries</w:t>
      </w:r>
    </w:p>
    <w:p w:rsid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50C36" w:rsidRPr="00C50C36" w:rsidRDefault="00C50C36" w:rsidP="00C50C3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Answer C.</w:t>
      </w:r>
      <w:r>
        <w:rPr>
          <w:rFonts w:ascii="Helvetica" w:hAnsi="Helvetica" w:cs="Helvetica"/>
          <w:color w:val="313131"/>
          <w:sz w:val="26"/>
          <w:szCs w:val="26"/>
        </w:rPr>
        <w:t xml:space="preserve">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166 “posterior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mediastinal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lymph nodes”</w:t>
      </w:r>
    </w:p>
    <w:p w:rsidR="00C50C36" w:rsidRPr="00C50C36" w:rsidRDefault="00C50C36" w:rsidP="00C50C36">
      <w:pPr>
        <w:spacing w:line="276" w:lineRule="auto"/>
        <w:rPr>
          <w:b/>
          <w:u w:val="single"/>
        </w:rPr>
      </w:pPr>
    </w:p>
    <w:sectPr w:rsidR="00C50C36" w:rsidRPr="00C50C36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C36" w:rsidRDefault="00C50C36" w:rsidP="00C50C36">
      <w:r>
        <w:separator/>
      </w:r>
    </w:p>
  </w:endnote>
  <w:endnote w:type="continuationSeparator" w:id="0">
    <w:p w:rsidR="00C50C36" w:rsidRDefault="00C50C36" w:rsidP="00C5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C36" w:rsidRDefault="00C50C36" w:rsidP="00C50C36">
      <w:r>
        <w:separator/>
      </w:r>
    </w:p>
  </w:footnote>
  <w:footnote w:type="continuationSeparator" w:id="0">
    <w:p w:rsidR="00C50C36" w:rsidRDefault="00C50C36" w:rsidP="00C50C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C36" w:rsidRDefault="00C50C36">
    <w:pPr>
      <w:pStyle w:val="Header"/>
    </w:pPr>
    <w:r>
      <w:tab/>
    </w:r>
    <w:r>
      <w:tab/>
      <w:t>HETI Anatomy 17 – Mediastinum, Imaging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36"/>
    <w:rsid w:val="00A75F99"/>
    <w:rsid w:val="00C50C36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C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C3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0C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C36"/>
  </w:style>
  <w:style w:type="paragraph" w:styleId="Footer">
    <w:name w:val="footer"/>
    <w:basedOn w:val="Normal"/>
    <w:link w:val="FooterChar"/>
    <w:uiPriority w:val="99"/>
    <w:unhideWhenUsed/>
    <w:rsid w:val="00C50C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C3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C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C3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0C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C36"/>
  </w:style>
  <w:style w:type="paragraph" w:styleId="Footer">
    <w:name w:val="footer"/>
    <w:basedOn w:val="Normal"/>
    <w:link w:val="FooterChar"/>
    <w:uiPriority w:val="99"/>
    <w:unhideWhenUsed/>
    <w:rsid w:val="00C50C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480</Words>
  <Characters>2736</Characters>
  <Application>Microsoft Macintosh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2017-07-30T03:12:00Z</dcterms:created>
  <dcterms:modified xsi:type="dcterms:W3CDTF">2017-07-30T03:18:00Z</dcterms:modified>
</cp:coreProperties>
</file>