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EF8E" w14:textId="77777777" w:rsidR="00DB516F" w:rsidRP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7D95D0D5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14:paraId="777968B2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All of the following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syndromes associated with lung cancer except:</w:t>
      </w:r>
    </w:p>
    <w:p w14:paraId="07B2757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451395C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Syndrome of inappropriate ADH secretion</w:t>
      </w:r>
    </w:p>
    <w:p w14:paraId="1B12642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Carcinoid syndrome</w:t>
      </w:r>
    </w:p>
    <w:p w14:paraId="2B99DF73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Hypoglycaemia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491E151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Cushing</w:t>
      </w:r>
    </w:p>
    <w:p w14:paraId="221C1D2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B971612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728</w:t>
      </w:r>
    </w:p>
    <w:p w14:paraId="5E366D2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9066F5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36EA7EA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D0A886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bacterial pneumonia:</w:t>
      </w:r>
    </w:p>
    <w:p w14:paraId="782034F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69D5F4C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nasopharynx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inconsequential in defending the lung against infection</w:t>
      </w:r>
    </w:p>
    <w:p w14:paraId="5E5D9F7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Alveolar clearance of bacteria is achieved by lymphocytes</w:t>
      </w:r>
    </w:p>
    <w:p w14:paraId="48BC065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Klebsiella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pneumonia is a common virulent agent</w:t>
      </w:r>
    </w:p>
    <w:p w14:paraId="704C8E4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patchy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consolidation of the lung is the dominant feature of bronchopneumonia </w:t>
      </w:r>
    </w:p>
    <w:p w14:paraId="43FAFCA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EBA873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712</w:t>
      </w:r>
    </w:p>
    <w:p w14:paraId="24E294A3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36CFF8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27933DA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6B1DDB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bronchogenic carcinoma:</w:t>
      </w:r>
    </w:p>
    <w:p w14:paraId="009323A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7CB684E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Most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arise from medium sized bronchi (4th</w:t>
      </w:r>
    </w:p>
    <w:p w14:paraId="416D3960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most common site of metastatic disease is the adrenals </w:t>
      </w:r>
    </w:p>
    <w:p w14:paraId="163EF055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Small cell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unlikely to respond to chemotherapy</w:t>
      </w:r>
    </w:p>
    <w:p w14:paraId="07969D9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30 %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large cell carcinomas</w:t>
      </w:r>
    </w:p>
    <w:p w14:paraId="3828398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A33555E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</w:t>
      </w:r>
    </w:p>
    <w:p w14:paraId="1E5EDDE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872B56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lastRenderedPageBreak/>
        <w:t>Question 4</w:t>
      </w:r>
    </w:p>
    <w:p w14:paraId="23A6719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360454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males the relative risk of cigarette smoking causing a cancer is highest for the:</w:t>
      </w:r>
    </w:p>
    <w:p w14:paraId="5F4FBBE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0E90682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Lip, oral, and pharynx</w:t>
      </w:r>
    </w:p>
    <w:p w14:paraId="56AB5E6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Lung </w:t>
      </w:r>
    </w:p>
    <w:p w14:paraId="0752541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Pancreas</w:t>
      </w:r>
    </w:p>
    <w:p w14:paraId="7C70BDA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Larynx</w:t>
      </w:r>
    </w:p>
    <w:p w14:paraId="0C29DFC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D7AC33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721</w:t>
      </w:r>
    </w:p>
    <w:p w14:paraId="299FDA5E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489034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474F2D9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3956E5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Lobar pneumonia:</w:t>
      </w:r>
    </w:p>
    <w:p w14:paraId="56B71A6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97CEBF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not usually associated with a productive cough</w:t>
      </w:r>
    </w:p>
    <w:p w14:paraId="5875109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Produces a change from red to grey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hepatisation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E0A2AA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more common in the young and elderly</w:t>
      </w:r>
    </w:p>
    <w:p w14:paraId="071217B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rarely caused by streptococcus</w:t>
      </w:r>
    </w:p>
    <w:p w14:paraId="5C23936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BDBAA4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712</w:t>
      </w:r>
    </w:p>
    <w:p w14:paraId="1520D61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7C1F7D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574DB185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AA020E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Most pulmonary emboli:</w:t>
      </w:r>
    </w:p>
    <w:p w14:paraId="4C1BBCE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F2AA21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Are clinically silent </w:t>
      </w:r>
    </w:p>
    <w:p w14:paraId="019A153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Cause acute right heart failure</w:t>
      </w:r>
    </w:p>
    <w:p w14:paraId="0F2CC14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Cause centrally located pulmonary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haemorrhage</w:t>
      </w:r>
      <w:proofErr w:type="spellEnd"/>
    </w:p>
    <w:p w14:paraId="42FFF359" w14:textId="77777777" w:rsidR="00DB516F" w:rsidRP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Cause pulmonary infarction</w:t>
      </w:r>
    </w:p>
    <w:p w14:paraId="70277CE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5EF8AB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126</w:t>
      </w:r>
    </w:p>
    <w:p w14:paraId="41A9CF1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7BB20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6669813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8902B65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bronchogenic carcinoma:</w:t>
      </w:r>
    </w:p>
    <w:p w14:paraId="4DDDB5E8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D9854A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Surgical resection is often effective for small cell carcinoma</w:t>
      </w:r>
    </w:p>
    <w:p w14:paraId="67F38C0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Metastasis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are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most common to the liver</w:t>
      </w:r>
    </w:p>
    <w:p w14:paraId="0550368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most often arises around the hilum of the lung </w:t>
      </w:r>
    </w:p>
    <w:p w14:paraId="714872D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Distant spread occurs solely by lymphatic spread</w:t>
      </w:r>
    </w:p>
    <w:p w14:paraId="0369A85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76C31E1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</w:t>
      </w:r>
    </w:p>
    <w:p w14:paraId="5CC24C85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4FE649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4E66636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90133A0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pulmonary embolism:</w:t>
      </w:r>
    </w:p>
    <w:p w14:paraId="4E26519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F153792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Only about 10% of emboli actually cause infarction </w:t>
      </w:r>
    </w:p>
    <w:p w14:paraId="5C019F7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Patients with one PE have a 10% chance of developing a second embolus</w:t>
      </w:r>
    </w:p>
    <w:p w14:paraId="454FD11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Death may be caused by acute left sided heart failure</w:t>
      </w:r>
    </w:p>
    <w:p w14:paraId="2214CA3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Cancer is a rare risk factor</w:t>
      </w:r>
    </w:p>
    <w:p w14:paraId="129EE45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4ABC70E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706</w:t>
      </w:r>
    </w:p>
    <w:p w14:paraId="7D006D47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46D2D1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3B686FC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095E324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features of bronchogenic carcinoma include:</w:t>
      </w:r>
    </w:p>
    <w:p w14:paraId="0137A37D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E87A9D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strongest correlation with cigarette smoking in the adenocarcinoma type</w:t>
      </w:r>
    </w:p>
    <w:p w14:paraId="458C204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classification of</w:t>
      </w:r>
    </w:p>
    <w:p w14:paraId="2BBF5AC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That 50% of small cell type occur in nonsmokers</w:t>
      </w:r>
    </w:p>
    <w:p w14:paraId="670A37FE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That adenocarcinoma occurs more commonly in females </w:t>
      </w:r>
    </w:p>
    <w:p w14:paraId="0E12F1D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7D5053A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</w:t>
      </w:r>
    </w:p>
    <w:p w14:paraId="12362B0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31E9FA3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08DF0B1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FB9CAF2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squamous cell carcinoma?</w:t>
      </w:r>
    </w:p>
    <w:p w14:paraId="45AB9256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219C0C9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most commonly peripheral</w:t>
      </w:r>
    </w:p>
    <w:p w14:paraId="1105CD2B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most commonly seen 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female</w:t>
      </w:r>
      <w:proofErr w:type="gramEnd"/>
    </w:p>
    <w:p w14:paraId="269C9E8C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commonly associated with cigarette smoking </w:t>
      </w:r>
    </w:p>
    <w:p w14:paraId="617B35FA" w14:textId="77777777" w:rsidR="00DB516F" w:rsidRP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Has a 5 year survival of 60%</w:t>
      </w:r>
    </w:p>
    <w:p w14:paraId="4ED29ED9" w14:textId="77777777" w:rsidR="00F035AF" w:rsidRDefault="00F035AF" w:rsidP="008E4578">
      <w:pPr>
        <w:spacing w:line="276" w:lineRule="auto"/>
      </w:pPr>
    </w:p>
    <w:p w14:paraId="0124BB4F" w14:textId="77777777" w:rsidR="00DB516F" w:rsidRDefault="00DB516F" w:rsidP="008E457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725</w:t>
      </w:r>
    </w:p>
    <w:p w14:paraId="79327C52" w14:textId="77777777" w:rsidR="00DB516F" w:rsidRDefault="00DB516F" w:rsidP="008E4578">
      <w:pPr>
        <w:spacing w:line="276" w:lineRule="auto"/>
      </w:pPr>
    </w:p>
    <w:sectPr w:rsidR="00DB516F" w:rsidSect="008E457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68F6" w14:textId="77777777" w:rsidR="008E4578" w:rsidRDefault="008E4578" w:rsidP="00DB516F">
      <w:r>
        <w:separator/>
      </w:r>
    </w:p>
  </w:endnote>
  <w:endnote w:type="continuationSeparator" w:id="0">
    <w:p w14:paraId="080F9F77" w14:textId="77777777" w:rsidR="008E4578" w:rsidRDefault="008E4578" w:rsidP="00DB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3F97" w14:textId="77777777" w:rsidR="008E4578" w:rsidRDefault="008E4578" w:rsidP="00DB516F">
      <w:r>
        <w:separator/>
      </w:r>
    </w:p>
  </w:footnote>
  <w:footnote w:type="continuationSeparator" w:id="0">
    <w:p w14:paraId="2B2B9615" w14:textId="77777777" w:rsidR="008E4578" w:rsidRDefault="008E4578" w:rsidP="00DB51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E0C4" w14:textId="77777777" w:rsidR="008E4578" w:rsidRDefault="008E4578">
    <w:pPr>
      <w:pStyle w:val="Header"/>
    </w:pPr>
    <w:r>
      <w:tab/>
    </w:r>
    <w:r>
      <w:tab/>
      <w:t xml:space="preserve">HETI Pathology 21 – Infection, </w:t>
    </w:r>
    <w:proofErr w:type="spellStart"/>
    <w:r>
      <w:t>Tumours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F"/>
    <w:rsid w:val="008E4578"/>
    <w:rsid w:val="00A75F99"/>
    <w:rsid w:val="00DB516F"/>
    <w:rsid w:val="00F035AF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484B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16F"/>
  </w:style>
  <w:style w:type="paragraph" w:styleId="Footer">
    <w:name w:val="footer"/>
    <w:basedOn w:val="Normal"/>
    <w:link w:val="FooterChar"/>
    <w:uiPriority w:val="99"/>
    <w:unhideWhenUsed/>
    <w:rsid w:val="00DB5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1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16F"/>
  </w:style>
  <w:style w:type="paragraph" w:styleId="Footer">
    <w:name w:val="footer"/>
    <w:basedOn w:val="Normal"/>
    <w:link w:val="FooterChar"/>
    <w:uiPriority w:val="99"/>
    <w:unhideWhenUsed/>
    <w:rsid w:val="00DB5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419</Words>
  <Characters>2389</Characters>
  <Application>Microsoft Macintosh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cp:lastPrinted>2017-08-02T07:03:00Z</cp:lastPrinted>
  <dcterms:created xsi:type="dcterms:W3CDTF">2017-08-02T06:54:00Z</dcterms:created>
  <dcterms:modified xsi:type="dcterms:W3CDTF">2017-08-02T07:25:00Z</dcterms:modified>
</cp:coreProperties>
</file>