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CE" w:rsidRP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Cerebrospinal levels adequate for treatment of CNS infections are achieved with: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Imipenem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Gentamicin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Cephalothin</w:t>
      </w:r>
      <w:proofErr w:type="spellEnd"/>
    </w:p>
    <w:p w:rsidR="00F035AF" w:rsidRDefault="001B31CE" w:rsidP="001B31C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Cefoxitin</w:t>
      </w:r>
      <w:proofErr w:type="spellEnd"/>
    </w:p>
    <w:p w:rsidR="001B31CE" w:rsidRDefault="001B31CE" w:rsidP="001B31C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B31CE" w:rsidRDefault="001B31CE" w:rsidP="001B31C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786 “penetrate tissues well, including the CSF”</w:t>
      </w:r>
    </w:p>
    <w:p w:rsidR="001B31CE" w:rsidRDefault="001B31CE" w:rsidP="001B31C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B31CE" w:rsidRDefault="001B31CE" w:rsidP="001B31CE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:rsidR="001B31CE" w:rsidRDefault="001B31CE" w:rsidP="001B31CE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Non plasmid mediated resistance to antimicrobial effect occurs primarily with: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Rifampicin 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Gentamicin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Doxycycline</w:t>
      </w:r>
    </w:p>
    <w:p w:rsidR="001B31CE" w:rsidRDefault="001B31CE" w:rsidP="001B31C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Cefaclor</w:t>
      </w:r>
      <w:proofErr w:type="spellEnd"/>
    </w:p>
    <w:p w:rsidR="001B31CE" w:rsidRDefault="001B31CE" w:rsidP="001B31C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B31CE" w:rsidRDefault="001B31CE" w:rsidP="001B31C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826 “several possible point mutations in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rpoB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”</w:t>
      </w:r>
    </w:p>
    <w:p w:rsidR="001B31CE" w:rsidRDefault="001B31CE" w:rsidP="001B31C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B31CE" w:rsidRDefault="001B31CE" w:rsidP="001B31CE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1B31CE" w:rsidRDefault="001B31CE" w:rsidP="001B31CE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isoniazid: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The drug is excreted in the bile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It is less likely to cause resistance to Mycobacterium TB when used alone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Addition of isoniazid to a patient 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dilantin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, is more likely to cause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dilantin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toxicity </w:t>
      </w:r>
    </w:p>
    <w:p w:rsidR="001B31CE" w:rsidRDefault="001B31CE" w:rsidP="001B31C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Pyridoxine is usually given concurrently to combat resistance</w:t>
      </w:r>
    </w:p>
    <w:p w:rsidR="001B31CE" w:rsidRDefault="001B31CE" w:rsidP="001B31C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B31CE" w:rsidRDefault="001B31CE" w:rsidP="001B31C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1147 “phenytoin induces drug metabolism”</w:t>
      </w:r>
    </w:p>
    <w:p w:rsidR="001B31CE" w:rsidRDefault="001B31CE" w:rsidP="001B31C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:rsidR="001B31CE" w:rsidRP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spellStart"/>
      <w:r>
        <w:rPr>
          <w:rFonts w:ascii="Helvetica" w:hAnsi="Helvetica" w:cs="Helvetica"/>
          <w:color w:val="313131"/>
          <w:sz w:val="26"/>
          <w:szCs w:val="26"/>
        </w:rPr>
        <w:t>Sulphonamides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exert their antimicrobial action by: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Acting as a non functional analogue of PABA 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Inhibiting protein synthesis by binding to the 30S ribosome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Altering permeability of the cell membrane</w:t>
      </w:r>
    </w:p>
    <w:p w:rsidR="001B31CE" w:rsidRDefault="001B31CE" w:rsidP="001B31C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Inhibiting DNA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gyrase</w:t>
      </w:r>
      <w:proofErr w:type="spellEnd"/>
    </w:p>
    <w:p w:rsidR="001B31CE" w:rsidRDefault="001B31CE" w:rsidP="001B31C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815 “structural analog of PABA”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Trimethoprim exerts its anti-microbial effect by: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Selective inhibition of the synthesis of purines 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Increasing the permeability of the cell membrane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Inhibition of cell wall synthesis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Inhibition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dihydropterate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reductase</w:t>
      </w:r>
      <w:proofErr w:type="spellEnd"/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817 “synthesis of purines”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Trimethoprim: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Prevents formation of the active forms of folic acid 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Is a selective inhibitor to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dihydropterate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synthetase</w:t>
      </w:r>
      <w:proofErr w:type="spellEnd"/>
      <w:proofErr w:type="gramEnd"/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Is mainly excreted in the bile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Is a weak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acid</w:t>
      </w:r>
      <w:proofErr w:type="gramEnd"/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817 “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tetrahydrofolic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acid”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antibiotics is bacteriostatic?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Amphoteracin</w:t>
      </w:r>
      <w:proofErr w:type="spellEnd"/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Gentamicin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Isoniazid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Doxycycline 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bookmarkStart w:id="0" w:name="_GoBack"/>
      <w:bookmarkEnd w:id="0"/>
    </w:p>
    <w:p w:rsidR="001B31CE" w:rsidRP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796 “bacteriostatic”</w:t>
      </w:r>
    </w:p>
    <w:p w:rsidR="001B31CE" w:rsidRP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Which of the following is NOT true for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norfloxacin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?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>a. It is mainly excreted by the kidney</w:t>
      </w:r>
      <w:proofErr w:type="gramEnd"/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It is poorly absorbed from the GIT 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It inhibits DNA synthesis in susceptible microbes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It is effective in salmonella enteritis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820 “well absorbed”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is trimethoprim active against?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Mycoplasma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Streptococcus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pneumoniae</w:t>
      </w:r>
      <w:proofErr w:type="spellEnd"/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Haemophilus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ducreyi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Pseudomonas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aeruginosa</w:t>
      </w:r>
      <w:proofErr w:type="spellEnd"/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818 “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haemophilus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”</w:t>
      </w:r>
      <w:r>
        <w:rPr>
          <w:rFonts w:ascii="Helvetica" w:hAnsi="Helvetica" w:cs="Helvetica"/>
          <w:color w:val="313131"/>
          <w:sz w:val="26"/>
          <w:szCs w:val="26"/>
        </w:rPr>
        <w:t xml:space="preserve">. 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Haemophilus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ducreyi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causes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chancroid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(STI)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Which of the following statements regarding anti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fungals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is INCORRECT?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Nystatin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promotes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ergosterol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synthesis 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Griseofulvin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may cause hepatitis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Ketoconazole inhibits cell membrane synthesis</w:t>
      </w:r>
    </w:p>
    <w:p w:rsidR="001B31CE" w:rsidRP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Amphoteracin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B binds to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ergosterol</w:t>
      </w:r>
      <w:proofErr w:type="spellEnd"/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836 “binds to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ergosterol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”</w:t>
      </w: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B31CE" w:rsidRP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B31CE" w:rsidRPr="001B31CE" w:rsidRDefault="001B31CE" w:rsidP="001B31C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B31CE" w:rsidRDefault="001B31CE" w:rsidP="001B31CE">
      <w:pPr>
        <w:spacing w:line="276" w:lineRule="auto"/>
        <w:rPr>
          <w:b/>
          <w:u w:val="single"/>
        </w:rPr>
      </w:pPr>
    </w:p>
    <w:p w:rsidR="001B31CE" w:rsidRDefault="001B31CE" w:rsidP="001B31CE">
      <w:pPr>
        <w:spacing w:line="276" w:lineRule="auto"/>
        <w:rPr>
          <w:b/>
          <w:u w:val="single"/>
        </w:rPr>
      </w:pPr>
    </w:p>
    <w:p w:rsidR="001B31CE" w:rsidRPr="001B31CE" w:rsidRDefault="001B31CE" w:rsidP="001B31CE">
      <w:pPr>
        <w:spacing w:line="276" w:lineRule="auto"/>
        <w:rPr>
          <w:b/>
          <w:u w:val="single"/>
        </w:rPr>
      </w:pPr>
    </w:p>
    <w:sectPr w:rsidR="001B31CE" w:rsidRPr="001B31CE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CE" w:rsidRDefault="001B31CE" w:rsidP="001B31CE">
      <w:r>
        <w:separator/>
      </w:r>
    </w:p>
  </w:endnote>
  <w:endnote w:type="continuationSeparator" w:id="0">
    <w:p w:rsidR="001B31CE" w:rsidRDefault="001B31CE" w:rsidP="001B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CE" w:rsidRDefault="001B31CE" w:rsidP="001B31CE">
      <w:r>
        <w:separator/>
      </w:r>
    </w:p>
  </w:footnote>
  <w:footnote w:type="continuationSeparator" w:id="0">
    <w:p w:rsidR="001B31CE" w:rsidRDefault="001B31CE" w:rsidP="001B31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1CE" w:rsidRDefault="001B31CE">
    <w:pPr>
      <w:pStyle w:val="Header"/>
    </w:pPr>
    <w:r>
      <w:tab/>
      <w:t xml:space="preserve">HETI Pharmacology 16 – </w:t>
    </w:r>
    <w:proofErr w:type="spellStart"/>
    <w:r>
      <w:t>Amino+Trimeth+Quin+TB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CE"/>
    <w:rsid w:val="001B31CE"/>
    <w:rsid w:val="00A75F9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1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1C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31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1CE"/>
  </w:style>
  <w:style w:type="paragraph" w:styleId="Footer">
    <w:name w:val="footer"/>
    <w:basedOn w:val="Normal"/>
    <w:link w:val="FooterChar"/>
    <w:uiPriority w:val="99"/>
    <w:unhideWhenUsed/>
    <w:rsid w:val="001B31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1C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1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1C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31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1CE"/>
  </w:style>
  <w:style w:type="paragraph" w:styleId="Footer">
    <w:name w:val="footer"/>
    <w:basedOn w:val="Normal"/>
    <w:link w:val="FooterChar"/>
    <w:uiPriority w:val="99"/>
    <w:unhideWhenUsed/>
    <w:rsid w:val="001B31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431</Words>
  <Characters>2461</Characters>
  <Application>Microsoft Macintosh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2017-08-08T06:36:00Z</dcterms:created>
  <dcterms:modified xsi:type="dcterms:W3CDTF">2017-08-08T06:45:00Z</dcterms:modified>
</cp:coreProperties>
</file>