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3624" w14:textId="6E4ADEA3" w:rsidR="0008649F" w:rsidRPr="00C1785A" w:rsidRDefault="00C1785A" w:rsidP="0008649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>Selection Regulations</w:t>
      </w:r>
      <w:r w:rsidR="00D657BC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Checklist</w:t>
      </w:r>
      <w:r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: </w:t>
      </w:r>
      <w:r w:rsidRPr="00C1785A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SET Program in </w:t>
      </w:r>
      <w:r w:rsidR="0008649F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Plastic </w:t>
      </w:r>
      <w:r w:rsidR="0008649F" w:rsidRPr="0008649F">
        <w:rPr>
          <w:rFonts w:ascii="Calibri" w:eastAsia="Calibri" w:hAnsi="Calibri" w:cs="Times New Roman"/>
          <w:b/>
          <w:sz w:val="28"/>
          <w:szCs w:val="24"/>
          <w:u w:val="single"/>
        </w:rPr>
        <w:t>and Reconstructive Surgery</w:t>
      </w:r>
    </w:p>
    <w:p w14:paraId="44F4DEC2" w14:textId="7ACF0853" w:rsidR="00511B9E" w:rsidRPr="00573263" w:rsidRDefault="00115F19" w:rsidP="0008649F">
      <w:pPr>
        <w:spacing w:after="200" w:line="276" w:lineRule="auto"/>
        <w:jc w:val="center"/>
        <w:rPr>
          <w:rFonts w:ascii="Calibri" w:eastAsia="Calibri" w:hAnsi="Calibri" w:cs="Times New Roman"/>
          <w:i/>
          <w:sz w:val="20"/>
        </w:rPr>
      </w:pPr>
      <w:r w:rsidRPr="00573263">
        <w:rPr>
          <w:rFonts w:ascii="Calibri" w:eastAsia="Calibri" w:hAnsi="Calibri" w:cs="Times New Roman"/>
          <w:i/>
          <w:sz w:val="20"/>
        </w:rPr>
        <w:t xml:space="preserve">Aim: to provide a checklist </w:t>
      </w:r>
      <w:r w:rsidR="00C123F1">
        <w:rPr>
          <w:rFonts w:ascii="Calibri" w:eastAsia="Calibri" w:hAnsi="Calibri" w:cs="Times New Roman"/>
          <w:i/>
          <w:sz w:val="20"/>
        </w:rPr>
        <w:t>of requirements for application to</w:t>
      </w:r>
      <w:r w:rsidRPr="00573263">
        <w:rPr>
          <w:rFonts w:ascii="Calibri" w:eastAsia="Calibri" w:hAnsi="Calibri" w:cs="Times New Roman"/>
          <w:i/>
          <w:sz w:val="20"/>
        </w:rPr>
        <w:t xml:space="preserve"> the 2022 </w:t>
      </w:r>
      <w:r w:rsidR="0008649F">
        <w:rPr>
          <w:rFonts w:ascii="Calibri" w:eastAsia="Calibri" w:hAnsi="Calibri" w:cs="Times New Roman"/>
          <w:i/>
          <w:sz w:val="20"/>
        </w:rPr>
        <w:t xml:space="preserve">Plastic &amp; Reconstructive Surgery </w:t>
      </w:r>
      <w:r w:rsidRPr="00573263">
        <w:rPr>
          <w:rFonts w:ascii="Calibri" w:eastAsia="Calibri" w:hAnsi="Calibri" w:cs="Times New Roman"/>
          <w:i/>
          <w:sz w:val="20"/>
        </w:rPr>
        <w:t>specialty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C136CF" w:rsidRPr="00511B9E" w14:paraId="4450BDC1" w14:textId="77777777" w:rsidTr="00110E3D">
        <w:trPr>
          <w:trHeight w:val="334"/>
        </w:trPr>
        <w:tc>
          <w:tcPr>
            <w:tcW w:w="3539" w:type="dxa"/>
            <w:shd w:val="clear" w:color="auto" w:fill="C9C9C9" w:themeFill="accent3" w:themeFillTint="99"/>
          </w:tcPr>
          <w:p w14:paraId="3E2AC9E2" w14:textId="77777777" w:rsidR="00C136CF" w:rsidRPr="00511B9E" w:rsidRDefault="00C136CF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Name:</w:t>
            </w:r>
          </w:p>
        </w:tc>
        <w:tc>
          <w:tcPr>
            <w:tcW w:w="6917" w:type="dxa"/>
          </w:tcPr>
          <w:p w14:paraId="0A8FA8F0" w14:textId="77777777" w:rsidR="00C136CF" w:rsidRPr="00511B9E" w:rsidRDefault="00C136CF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C136CF" w:rsidRPr="00511B9E" w14:paraId="5991E6EE" w14:textId="77777777" w:rsidTr="00110E3D">
        <w:trPr>
          <w:trHeight w:val="281"/>
        </w:trPr>
        <w:tc>
          <w:tcPr>
            <w:tcW w:w="3539" w:type="dxa"/>
            <w:shd w:val="clear" w:color="auto" w:fill="C9C9C9" w:themeFill="accent3" w:themeFillTint="99"/>
          </w:tcPr>
          <w:p w14:paraId="688C624A" w14:textId="77777777" w:rsidR="00C136CF" w:rsidRPr="00511B9E" w:rsidRDefault="00C136CF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PGY Level:</w:t>
            </w:r>
          </w:p>
        </w:tc>
        <w:tc>
          <w:tcPr>
            <w:tcW w:w="6917" w:type="dxa"/>
          </w:tcPr>
          <w:p w14:paraId="6CA38E2B" w14:textId="77777777" w:rsidR="00C136CF" w:rsidRPr="00511B9E" w:rsidRDefault="00C136CF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C136CF" w:rsidRPr="00511B9E" w14:paraId="5B2FB1B5" w14:textId="77777777" w:rsidTr="00110E3D">
        <w:trPr>
          <w:trHeight w:val="364"/>
        </w:trPr>
        <w:tc>
          <w:tcPr>
            <w:tcW w:w="3539" w:type="dxa"/>
            <w:shd w:val="clear" w:color="auto" w:fill="C9C9C9" w:themeFill="accent3" w:themeFillTint="99"/>
          </w:tcPr>
          <w:p w14:paraId="4D551419" w14:textId="7788A6E0" w:rsidR="00C136CF" w:rsidRPr="00511B9E" w:rsidRDefault="00C136CF" w:rsidP="00110E3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CV points/2</w:t>
            </w:r>
            <w:r>
              <w:rPr>
                <w:rFonts w:ascii="Calibri" w:eastAsia="Calibri" w:hAnsi="Calibri" w:cs="Times New Roman"/>
                <w:b/>
              </w:rPr>
              <w:t>00</w:t>
            </w:r>
            <w:r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53F0E28A" w14:textId="77777777" w:rsidR="00C136CF" w:rsidRPr="00511B9E" w:rsidRDefault="00C136CF" w:rsidP="00110E3D">
            <w:pPr>
              <w:rPr>
                <w:rFonts w:ascii="Calibri" w:eastAsia="Calibri" w:hAnsi="Calibri" w:cs="Times New Roman"/>
              </w:rPr>
            </w:pPr>
          </w:p>
        </w:tc>
      </w:tr>
      <w:tr w:rsidR="00C136CF" w:rsidRPr="00511B9E" w14:paraId="357AB80C" w14:textId="77777777" w:rsidTr="00110E3D">
        <w:tc>
          <w:tcPr>
            <w:tcW w:w="3539" w:type="dxa"/>
            <w:shd w:val="clear" w:color="auto" w:fill="C9C9C9" w:themeFill="accent3" w:themeFillTint="99"/>
          </w:tcPr>
          <w:p w14:paraId="4FC143F8" w14:textId="77777777" w:rsidR="00C136CF" w:rsidRPr="00511B9E" w:rsidRDefault="00C136CF" w:rsidP="00110E3D">
            <w:pPr>
              <w:rPr>
                <w:rFonts w:ascii="Calibri" w:eastAsia="Calibri" w:hAnsi="Calibri" w:cs="Times New Roman"/>
                <w:b/>
              </w:rPr>
            </w:pPr>
            <w:r w:rsidRPr="00511B9E">
              <w:rPr>
                <w:rFonts w:ascii="Calibri" w:eastAsia="Calibri" w:hAnsi="Calibri" w:cs="Times New Roman"/>
                <w:b/>
              </w:rPr>
              <w:t>Has Log Book</w:t>
            </w:r>
            <w:r>
              <w:rPr>
                <w:rFonts w:ascii="Calibri" w:eastAsia="Calibri" w:hAnsi="Calibri" w:cs="Times New Roman"/>
                <w:b/>
              </w:rPr>
              <w:t xml:space="preserve"> (</w:t>
            </w:r>
            <w:r w:rsidRPr="00F83387">
              <w:rPr>
                <w:rFonts w:ascii="Calibri" w:eastAsia="Calibri" w:hAnsi="Calibri" w:cs="Times New Roman"/>
                <w:b/>
                <w:u w:val="single"/>
              </w:rPr>
              <w:t>bring this with you to meeting</w:t>
            </w:r>
            <w:r>
              <w:rPr>
                <w:rFonts w:ascii="Calibri" w:eastAsia="Calibri" w:hAnsi="Calibri" w:cs="Times New Roman"/>
                <w:b/>
              </w:rPr>
              <w:t>)</w:t>
            </w:r>
            <w:r w:rsidRPr="00511B9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6917" w:type="dxa"/>
          </w:tcPr>
          <w:p w14:paraId="44596B6B" w14:textId="77777777" w:rsidR="00C136CF" w:rsidRPr="00511B9E" w:rsidRDefault="00C136CF" w:rsidP="00110E3D">
            <w:pPr>
              <w:rPr>
                <w:rFonts w:ascii="Calibri" w:eastAsia="Calibri" w:hAnsi="Calibri" w:cs="Times New Roman"/>
              </w:rPr>
            </w:pPr>
          </w:p>
        </w:tc>
      </w:tr>
    </w:tbl>
    <w:p w14:paraId="012190A1" w14:textId="77777777" w:rsidR="00C123F1" w:rsidRDefault="00C123F1" w:rsidP="00573263">
      <w:pPr>
        <w:spacing w:after="200" w:line="240" w:lineRule="auto"/>
        <w:rPr>
          <w:rFonts w:ascii="Calibri" w:eastAsia="Calibri" w:hAnsi="Calibri" w:cs="Times New Roman"/>
        </w:rPr>
      </w:pPr>
    </w:p>
    <w:p w14:paraId="7B00D131" w14:textId="5403E084" w:rsidR="00115F19" w:rsidRDefault="00115F19" w:rsidP="00B81AD5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According to </w:t>
      </w:r>
      <w:r w:rsidR="00B81AD5" w:rsidRPr="00B81AD5">
        <w:rPr>
          <w:rFonts w:ascii="Calibri" w:eastAsia="Calibri" w:hAnsi="Calibri" w:cs="Times New Roman"/>
        </w:rPr>
        <w:t>The Australian Board of Plastic and Reconstructive Surgery</w:t>
      </w:r>
      <w:r w:rsidR="00B81AD5">
        <w:rPr>
          <w:rFonts w:ascii="Calibri" w:eastAsia="Calibri" w:hAnsi="Calibri" w:cs="Times New Roman"/>
        </w:rPr>
        <w:t xml:space="preserve"> </w:t>
      </w:r>
      <w:r w:rsidR="00736B05">
        <w:rPr>
          <w:rFonts w:ascii="Calibri" w:eastAsia="Calibri" w:hAnsi="Calibri" w:cs="Times New Roman"/>
        </w:rPr>
        <w:t xml:space="preserve">- </w:t>
      </w:r>
      <w:r w:rsidR="00B81AD5" w:rsidRPr="00B81AD5">
        <w:rPr>
          <w:rFonts w:ascii="Calibri" w:eastAsia="Calibri" w:hAnsi="Calibri" w:cs="Times New Roman"/>
        </w:rPr>
        <w:t>2021 Regulations fo</w:t>
      </w:r>
      <w:r w:rsidR="00B81AD5">
        <w:rPr>
          <w:rFonts w:ascii="Calibri" w:eastAsia="Calibri" w:hAnsi="Calibri" w:cs="Times New Roman"/>
        </w:rPr>
        <w:t xml:space="preserve">r Selection into 2022 Plastic &amp; </w:t>
      </w:r>
      <w:r w:rsidR="00B81AD5" w:rsidRPr="00B81AD5">
        <w:rPr>
          <w:rFonts w:ascii="Calibri" w:eastAsia="Calibri" w:hAnsi="Calibri" w:cs="Times New Roman"/>
        </w:rPr>
        <w:t xml:space="preserve">Reconstructive </w:t>
      </w:r>
      <w:r w:rsidR="00B81AD5">
        <w:rPr>
          <w:rFonts w:ascii="Calibri" w:eastAsia="Calibri" w:hAnsi="Calibri" w:cs="Times New Roman"/>
        </w:rPr>
        <w:t xml:space="preserve">Surgical Education and Training </w:t>
      </w:r>
      <w:r w:rsidR="00BE6E51">
        <w:rPr>
          <w:rFonts w:ascii="Calibri" w:eastAsia="Calibri" w:hAnsi="Calibri" w:cs="Times New Roman"/>
        </w:rPr>
        <w:t>document</w:t>
      </w:r>
      <w:r>
        <w:rPr>
          <w:rFonts w:ascii="Calibri" w:eastAsia="Calibri" w:hAnsi="Calibri" w:cs="Times New Roman"/>
        </w:rPr>
        <w:t>:</w:t>
      </w:r>
    </w:p>
    <w:p w14:paraId="62BEF636" w14:textId="7E49E1DE" w:rsidR="009B5AD8" w:rsidRDefault="009B5AD8" w:rsidP="009B5AD8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>The Board applies three selection tools in assessing</w:t>
      </w:r>
      <w:r>
        <w:rPr>
          <w:rFonts w:ascii="Calibri" w:eastAsia="Calibri" w:hAnsi="Calibri" w:cs="Times New Roman"/>
        </w:rPr>
        <w:t xml:space="preserve"> an applicant’s suitability for </w:t>
      </w:r>
      <w:r w:rsidRPr="009B5AD8">
        <w:rPr>
          <w:rFonts w:ascii="Calibri" w:eastAsia="Calibri" w:hAnsi="Calibri" w:cs="Times New Roman"/>
        </w:rPr>
        <w:t>the training program: the Structured Curri</w:t>
      </w:r>
      <w:r>
        <w:rPr>
          <w:rFonts w:ascii="Calibri" w:eastAsia="Calibri" w:hAnsi="Calibri" w:cs="Times New Roman"/>
        </w:rPr>
        <w:t xml:space="preserve">culum Vitae, the Online Referee </w:t>
      </w:r>
      <w:r w:rsidRPr="009B5AD8">
        <w:rPr>
          <w:rFonts w:ascii="Calibri" w:eastAsia="Calibri" w:hAnsi="Calibri" w:cs="Times New Roman"/>
        </w:rPr>
        <w:t>Report, and the Semi-Structured Interview. In</w:t>
      </w:r>
      <w:r>
        <w:rPr>
          <w:rFonts w:ascii="Calibri" w:eastAsia="Calibri" w:hAnsi="Calibri" w:cs="Times New Roman"/>
        </w:rPr>
        <w:t xml:space="preserve"> 2020, the weighting of each of </w:t>
      </w:r>
      <w:r w:rsidRPr="009B5AD8">
        <w:rPr>
          <w:rFonts w:ascii="Calibri" w:eastAsia="Calibri" w:hAnsi="Calibri" w:cs="Times New Roman"/>
        </w:rPr>
        <w:t>these tools is as follows:</w:t>
      </w:r>
    </w:p>
    <w:p w14:paraId="12954DD4" w14:textId="1E483B39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1. </w:t>
      </w:r>
      <w:r w:rsidR="009B5AD8" w:rsidRPr="009B5AD8">
        <w:rPr>
          <w:rFonts w:ascii="Calibri" w:eastAsia="Calibri" w:hAnsi="Calibri" w:cs="Times New Roman"/>
        </w:rPr>
        <w:t>Structured Curriculum Vitae – 20</w:t>
      </w:r>
      <w:r w:rsidR="00115F19" w:rsidRPr="009B5AD8">
        <w:rPr>
          <w:rFonts w:ascii="Calibri" w:eastAsia="Calibri" w:hAnsi="Calibri" w:cs="Times New Roman"/>
        </w:rPr>
        <w:t>%</w:t>
      </w:r>
    </w:p>
    <w:p w14:paraId="523E947C" w14:textId="1179D8C8" w:rsidR="00115F19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2. </w:t>
      </w:r>
      <w:r w:rsidR="00115F19" w:rsidRPr="009B5AD8">
        <w:rPr>
          <w:rFonts w:ascii="Calibri" w:eastAsia="Calibri" w:hAnsi="Calibri" w:cs="Times New Roman"/>
        </w:rPr>
        <w:t>Referee</w:t>
      </w:r>
      <w:r w:rsidR="009B5AD8" w:rsidRPr="009B5AD8">
        <w:rPr>
          <w:rFonts w:ascii="Calibri" w:eastAsia="Calibri" w:hAnsi="Calibri" w:cs="Times New Roman"/>
        </w:rPr>
        <w:t xml:space="preserve"> Reports – 3</w:t>
      </w:r>
      <w:r w:rsidR="00115F19" w:rsidRPr="009B5AD8">
        <w:rPr>
          <w:rFonts w:ascii="Calibri" w:eastAsia="Calibri" w:hAnsi="Calibri" w:cs="Times New Roman"/>
        </w:rPr>
        <w:t>5%</w:t>
      </w:r>
    </w:p>
    <w:p w14:paraId="0AC8D4C3" w14:textId="7E7E4E4E" w:rsidR="00D657BC" w:rsidRPr="009B5AD8" w:rsidRDefault="00BA78CB" w:rsidP="00573263">
      <w:pPr>
        <w:spacing w:after="200" w:line="240" w:lineRule="auto"/>
        <w:rPr>
          <w:rFonts w:ascii="Calibri" w:eastAsia="Calibri" w:hAnsi="Calibri" w:cs="Times New Roman"/>
        </w:rPr>
      </w:pPr>
      <w:r w:rsidRPr="009B5AD8">
        <w:rPr>
          <w:rFonts w:ascii="Calibri" w:eastAsia="Calibri" w:hAnsi="Calibri" w:cs="Times New Roman"/>
        </w:rPr>
        <w:t xml:space="preserve">3. </w:t>
      </w:r>
      <w:r w:rsidR="00115F19" w:rsidRPr="009B5AD8">
        <w:rPr>
          <w:rFonts w:ascii="Calibri" w:eastAsia="Calibri" w:hAnsi="Calibri" w:cs="Times New Roman"/>
        </w:rPr>
        <w:t xml:space="preserve">Semi-Structured Interview </w:t>
      </w:r>
      <w:r w:rsidR="009B5AD8" w:rsidRPr="009B5AD8">
        <w:rPr>
          <w:rFonts w:ascii="Calibri" w:eastAsia="Calibri" w:hAnsi="Calibri" w:cs="Times New Roman"/>
        </w:rPr>
        <w:t>– 45</w:t>
      </w:r>
      <w:r w:rsidR="00115F19" w:rsidRPr="009B5AD8">
        <w:rPr>
          <w:rFonts w:ascii="Calibri" w:eastAsia="Calibri" w:hAnsi="Calibri" w:cs="Times New Roman"/>
        </w:rPr>
        <w:t>%</w:t>
      </w:r>
    </w:p>
    <w:p w14:paraId="0EB4D90D" w14:textId="47829479" w:rsidR="00C123F1" w:rsidRDefault="00295173" w:rsidP="00573263">
      <w:pPr>
        <w:spacing w:after="200" w:line="240" w:lineRule="auto"/>
        <w:rPr>
          <w:rFonts w:ascii="Calibri" w:eastAsia="Calibri" w:hAnsi="Calibri" w:cs="Times New Roman"/>
          <w:i/>
          <w:sz w:val="20"/>
        </w:rPr>
      </w:pPr>
      <w:r w:rsidRPr="009B5AD8">
        <w:rPr>
          <w:rFonts w:ascii="Calibri" w:eastAsia="Calibri" w:hAnsi="Calibri" w:cs="Times New Roman"/>
          <w:sz w:val="20"/>
        </w:rPr>
        <w:t>*</w:t>
      </w:r>
      <w:r w:rsidRPr="009B5AD8">
        <w:rPr>
          <w:rFonts w:ascii="Calibri" w:eastAsia="Calibri" w:hAnsi="Calibri" w:cs="Times New Roman"/>
          <w:i/>
          <w:sz w:val="20"/>
        </w:rPr>
        <w:t xml:space="preserve">Please refer </w:t>
      </w:r>
      <w:r w:rsidR="00736B05" w:rsidRPr="009B5AD8">
        <w:rPr>
          <w:rFonts w:ascii="Calibri" w:eastAsia="Calibri" w:hAnsi="Calibri" w:cs="Times New Roman"/>
          <w:i/>
          <w:sz w:val="20"/>
        </w:rPr>
        <w:t xml:space="preserve">to </w:t>
      </w:r>
      <w:r w:rsidR="009B5AD8" w:rsidRPr="009B5AD8">
        <w:rPr>
          <w:rFonts w:ascii="Calibri" w:eastAsia="Calibri" w:hAnsi="Calibri" w:cs="Times New Roman"/>
          <w:i/>
          <w:sz w:val="20"/>
        </w:rPr>
        <w:t xml:space="preserve">The Australian Board of Plastic and Reconstructive Surgery - 2021 Regulations for Selection into 2022 Plastic &amp; Reconstructive Surgical Education and Training document </w:t>
      </w:r>
      <w:r w:rsidR="00BE6E51" w:rsidRPr="009B5AD8">
        <w:rPr>
          <w:rFonts w:ascii="Calibri" w:eastAsia="Calibri" w:hAnsi="Calibri" w:cs="Times New Roman"/>
          <w:i/>
          <w:sz w:val="20"/>
        </w:rPr>
        <w:t>for detailed breakdown of eligibility and application requirements.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993"/>
        <w:gridCol w:w="3827"/>
      </w:tblGrid>
      <w:tr w:rsidR="00581FA5" w:rsidRPr="00511B9E" w14:paraId="79EB2B9C" w14:textId="77777777" w:rsidTr="00344BF7">
        <w:trPr>
          <w:trHeight w:val="406"/>
        </w:trPr>
        <w:tc>
          <w:tcPr>
            <w:tcW w:w="5665" w:type="dxa"/>
            <w:gridSpan w:val="2"/>
            <w:shd w:val="clear" w:color="auto" w:fill="A5A5A5" w:themeFill="accent3"/>
          </w:tcPr>
          <w:p w14:paraId="36111FE0" w14:textId="77777777" w:rsidR="00581FA5" w:rsidRPr="00D11759" w:rsidRDefault="00581FA5" w:rsidP="008A5BF4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11759">
              <w:rPr>
                <w:rFonts w:ascii="Calibri" w:eastAsia="Calibri" w:hAnsi="Calibri" w:cs="Times New Roman"/>
                <w:b/>
                <w:sz w:val="24"/>
              </w:rPr>
              <w:t>Specialty Specific Eligibility Requirements</w:t>
            </w:r>
          </w:p>
          <w:p w14:paraId="4A0096E9" w14:textId="77777777" w:rsidR="00581FA5" w:rsidRPr="00D11759" w:rsidRDefault="00581FA5" w:rsidP="008A5BF4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B35F36">
              <w:rPr>
                <w:rFonts w:ascii="Calibri" w:eastAsia="Calibri" w:hAnsi="Calibri" w:cs="Times New Roman"/>
                <w:i/>
                <w:sz w:val="20"/>
              </w:rPr>
              <w:t>*The minimum eligibility criteria do not receive points</w:t>
            </w:r>
          </w:p>
        </w:tc>
        <w:tc>
          <w:tcPr>
            <w:tcW w:w="993" w:type="dxa"/>
            <w:shd w:val="clear" w:color="auto" w:fill="A5A5A5" w:themeFill="accent3"/>
          </w:tcPr>
          <w:p w14:paraId="13AA4DE0" w14:textId="77777777" w:rsidR="00581FA5" w:rsidRPr="00991B82" w:rsidRDefault="00581FA5" w:rsidP="008A5BF4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shd w:val="clear" w:color="auto" w:fill="A5A5A5" w:themeFill="accent3"/>
          </w:tcPr>
          <w:p w14:paraId="077A4D11" w14:textId="77777777" w:rsidR="00581FA5" w:rsidRPr="00991B82" w:rsidRDefault="00581FA5" w:rsidP="008A5BF4">
            <w:p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>
              <w:rPr>
                <w:rFonts w:ascii="Calibri" w:eastAsia="Calibri" w:hAnsi="Calibri" w:cs="Times New Roman"/>
                <w:b/>
              </w:rPr>
              <w:t>Trainee Notes / Details</w:t>
            </w:r>
          </w:p>
        </w:tc>
      </w:tr>
      <w:tr w:rsidR="00581FA5" w:rsidRPr="00511B9E" w14:paraId="2CBA91E4" w14:textId="77777777" w:rsidTr="00344BF7">
        <w:tc>
          <w:tcPr>
            <w:tcW w:w="5665" w:type="dxa"/>
            <w:gridSpan w:val="2"/>
          </w:tcPr>
          <w:p w14:paraId="5A221B2A" w14:textId="77777777" w:rsidR="00D86DB9" w:rsidRDefault="00D86DB9" w:rsidP="00D86DB9">
            <w:pPr>
              <w:rPr>
                <w:rFonts w:ascii="Calibri" w:eastAsia="Calibri" w:hAnsi="Calibri" w:cs="Times New Roman"/>
              </w:rPr>
            </w:pPr>
            <w:r w:rsidRPr="006D7C29">
              <w:rPr>
                <w:rFonts w:ascii="Calibri" w:eastAsia="Calibri" w:hAnsi="Calibri" w:cs="Times New Roman"/>
              </w:rPr>
              <w:t xml:space="preserve">1 </w:t>
            </w:r>
            <w:r>
              <w:rPr>
                <w:rFonts w:ascii="Calibri" w:eastAsia="Calibri" w:hAnsi="Calibri" w:cs="Times New Roman"/>
              </w:rPr>
              <w:t xml:space="preserve">Emergency or </w:t>
            </w:r>
            <w:r w:rsidRPr="006D7C29">
              <w:rPr>
                <w:rFonts w:ascii="Calibri" w:eastAsia="Calibri" w:hAnsi="Calibri" w:cs="Times New Roman"/>
              </w:rPr>
              <w:t>Critical Care rotation (min. 8 weeks)</w:t>
            </w:r>
          </w:p>
          <w:p w14:paraId="4DF506D8" w14:textId="30D71DAE" w:rsidR="00581FA5" w:rsidRPr="00D86DB9" w:rsidRDefault="00581FA5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859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45A05" w14:textId="77777777" w:rsidR="00581FA5" w:rsidRDefault="00581FA5" w:rsidP="008A5BF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3CE4B95" w14:textId="77777777" w:rsidR="00581FA5" w:rsidRPr="008C1FDA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5C365DD5" w14:textId="77777777" w:rsidR="00581FA5" w:rsidRPr="00511B9E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</w:tr>
      <w:tr w:rsidR="00581FA5" w:rsidRPr="00511B9E" w14:paraId="04286D37" w14:textId="77777777" w:rsidTr="00344BF7">
        <w:tc>
          <w:tcPr>
            <w:tcW w:w="5665" w:type="dxa"/>
            <w:gridSpan w:val="2"/>
          </w:tcPr>
          <w:p w14:paraId="0C7BA5AF" w14:textId="0001D7DE" w:rsidR="00581FA5" w:rsidRPr="00D86DB9" w:rsidRDefault="00D86DB9" w:rsidP="00D86D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 Plastic &amp; Reconstructive Surgery r</w:t>
            </w:r>
            <w:r w:rsidRPr="00A91913">
              <w:rPr>
                <w:rFonts w:ascii="Calibri" w:eastAsia="Calibri" w:hAnsi="Calibri" w:cs="Times New Roman"/>
              </w:rPr>
              <w:t>otation</w:t>
            </w:r>
            <w:r>
              <w:rPr>
                <w:rFonts w:ascii="Calibri" w:eastAsia="Calibri" w:hAnsi="Calibri" w:cs="Times New Roman"/>
              </w:rPr>
              <w:t xml:space="preserve"> (min. 10 weeks) </w:t>
            </w:r>
            <w:r w:rsidRPr="00D86DB9">
              <w:rPr>
                <w:rFonts w:ascii="Calibri" w:eastAsia="Calibri" w:hAnsi="Calibri" w:cs="Times New Roman"/>
              </w:rPr>
              <w:t>within the last five (5) years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2126184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8FD37B" w14:textId="77777777" w:rsidR="00581FA5" w:rsidRDefault="00581FA5" w:rsidP="008A5BF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EB11CA0" w14:textId="77777777" w:rsidR="00581FA5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1BA42B93" w14:textId="77777777" w:rsidR="00581FA5" w:rsidRPr="00511B9E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</w:tr>
      <w:tr w:rsidR="00581FA5" w:rsidRPr="00511B9E" w14:paraId="07BB93EA" w14:textId="77777777" w:rsidTr="00344BF7">
        <w:tc>
          <w:tcPr>
            <w:tcW w:w="5665" w:type="dxa"/>
            <w:gridSpan w:val="2"/>
          </w:tcPr>
          <w:p w14:paraId="7092F64B" w14:textId="77777777" w:rsidR="00D86DB9" w:rsidRDefault="00D86DB9" w:rsidP="00D86D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 </w:t>
            </w:r>
            <w:r w:rsidRPr="00A91913">
              <w:rPr>
                <w:rFonts w:ascii="Calibri" w:eastAsia="Calibri" w:hAnsi="Calibri" w:cs="Times New Roman"/>
              </w:rPr>
              <w:t>Surgery in General Rotation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A91913">
              <w:rPr>
                <w:rFonts w:ascii="Calibri" w:eastAsia="Calibri" w:hAnsi="Calibri" w:cs="Times New Roman"/>
              </w:rPr>
              <w:t>in an</w:t>
            </w:r>
            <w:r>
              <w:rPr>
                <w:rFonts w:ascii="Calibri" w:eastAsia="Calibri" w:hAnsi="Calibri" w:cs="Times New Roman"/>
              </w:rPr>
              <w:t>y surgical specialty</w:t>
            </w:r>
          </w:p>
          <w:p w14:paraId="1DF27D0C" w14:textId="4F2EE0E6" w:rsidR="00581FA5" w:rsidRPr="00D86DB9" w:rsidRDefault="00D86DB9" w:rsidP="00D86D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(min. 26 weeks) within the </w:t>
            </w:r>
            <w:r w:rsidRPr="00D86DB9">
              <w:rPr>
                <w:rFonts w:ascii="Calibri" w:eastAsia="Calibri" w:hAnsi="Calibri" w:cs="Times New Roman"/>
              </w:rPr>
              <w:t>last five (5) years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889877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B3F352" w14:textId="77777777" w:rsidR="00581FA5" w:rsidRDefault="00581FA5" w:rsidP="008A5BF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48A994E" w14:textId="77777777" w:rsidR="00581FA5" w:rsidRPr="001125EC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342843BE" w14:textId="77777777" w:rsidR="00581FA5" w:rsidRPr="00511B9E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</w:tr>
      <w:tr w:rsidR="00581FA5" w:rsidRPr="00511B9E" w14:paraId="0B01EF05" w14:textId="77777777" w:rsidTr="00344BF7"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A0A2A63" w14:textId="77777777" w:rsidR="00D86DB9" w:rsidRDefault="00D86DB9" w:rsidP="00D86D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Pass the </w:t>
            </w:r>
            <w:r w:rsidRPr="005F371F">
              <w:rPr>
                <w:rFonts w:ascii="Calibri" w:eastAsia="Calibri" w:hAnsi="Calibri" w:cs="Times New Roman"/>
              </w:rPr>
              <w:t>RACS Surgical Sciences Exam (SSE)</w:t>
            </w:r>
          </w:p>
          <w:p w14:paraId="42261ADA" w14:textId="428FC375" w:rsidR="00581FA5" w:rsidRPr="00D86DB9" w:rsidRDefault="00581FA5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35145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0E26E" w14:textId="77777777" w:rsidR="00581FA5" w:rsidRDefault="00581FA5" w:rsidP="008A5BF4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05B6982" w14:textId="77777777" w:rsidR="00581FA5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EB6802" w14:textId="77777777" w:rsidR="00581FA5" w:rsidRPr="00511B9E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</w:tr>
      <w:tr w:rsidR="00581FA5" w:rsidRPr="00511B9E" w14:paraId="4EEBC368" w14:textId="77777777" w:rsidTr="00344BF7">
        <w:tc>
          <w:tcPr>
            <w:tcW w:w="5665" w:type="dxa"/>
            <w:gridSpan w:val="2"/>
            <w:tcBorders>
              <w:left w:val="nil"/>
              <w:right w:val="nil"/>
            </w:tcBorders>
          </w:tcPr>
          <w:p w14:paraId="7BCB9D0B" w14:textId="77777777" w:rsidR="00581FA5" w:rsidRPr="003128EA" w:rsidRDefault="00581FA5" w:rsidP="00581FA5">
            <w:pPr>
              <w:pStyle w:val="ListParagraph"/>
              <w:ind w:left="360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D54A3CF" w14:textId="77777777" w:rsidR="00581FA5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431D1CEF" w14:textId="77777777" w:rsidR="00581FA5" w:rsidRPr="00511B9E" w:rsidRDefault="00581FA5" w:rsidP="008A5BF4">
            <w:pPr>
              <w:rPr>
                <w:rFonts w:ascii="Calibri" w:eastAsia="Calibri" w:hAnsi="Calibri" w:cs="Times New Roman"/>
              </w:rPr>
            </w:pPr>
          </w:p>
        </w:tc>
      </w:tr>
      <w:tr w:rsidR="006C1807" w:rsidRPr="00511B9E" w14:paraId="5898490C" w14:textId="77777777" w:rsidTr="00581FA5">
        <w:trPr>
          <w:trHeight w:val="406"/>
        </w:trPr>
        <w:tc>
          <w:tcPr>
            <w:tcW w:w="10485" w:type="dxa"/>
            <w:gridSpan w:val="4"/>
            <w:shd w:val="clear" w:color="auto" w:fill="A5A5A5" w:themeFill="accent3"/>
          </w:tcPr>
          <w:p w14:paraId="0502D454" w14:textId="4E070C18" w:rsidR="006C1807" w:rsidRPr="004E5BD9" w:rsidRDefault="006C1807" w:rsidP="00581FA5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4831EA">
              <w:rPr>
                <w:rFonts w:ascii="Calibri" w:eastAsia="Calibri" w:hAnsi="Calibri" w:cs="Times New Roman"/>
                <w:b/>
                <w:sz w:val="24"/>
                <w:szCs w:val="23"/>
                <w:u w:val="single"/>
              </w:rPr>
              <w:t>Structured Curriculum Vitae</w:t>
            </w:r>
            <w:r w:rsidR="006B0331" w:rsidRPr="004831EA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 (20</w:t>
            </w:r>
            <w:r w:rsidRPr="004831EA">
              <w:rPr>
                <w:rFonts w:ascii="Calibri" w:eastAsia="Calibri" w:hAnsi="Calibri" w:cs="Times New Roman"/>
                <w:b/>
                <w:sz w:val="24"/>
                <w:szCs w:val="23"/>
              </w:rPr>
              <w:t xml:space="preserve">% weighting) </w:t>
            </w:r>
            <w:r w:rsidRPr="004E5BD9">
              <w:rPr>
                <w:rFonts w:ascii="Calibri" w:eastAsia="Calibri" w:hAnsi="Calibri" w:cs="Times New Roman"/>
                <w:b/>
                <w:sz w:val="23"/>
                <w:szCs w:val="23"/>
              </w:rPr>
              <w:t xml:space="preserve">– maximum of </w:t>
            </w:r>
            <w:r w:rsidR="005F371F">
              <w:rPr>
                <w:rFonts w:ascii="Calibri" w:eastAsia="Calibri" w:hAnsi="Calibri" w:cs="Times New Roman"/>
                <w:b/>
                <w:sz w:val="23"/>
                <w:szCs w:val="23"/>
              </w:rPr>
              <w:t>200</w:t>
            </w:r>
            <w:r w:rsidR="00581FA5">
              <w:rPr>
                <w:rFonts w:ascii="Calibri" w:eastAsia="Calibri" w:hAnsi="Calibri" w:cs="Times New Roman"/>
                <w:b/>
                <w:sz w:val="23"/>
                <w:szCs w:val="23"/>
              </w:rPr>
              <w:t xml:space="preserve"> points</w:t>
            </w:r>
          </w:p>
        </w:tc>
      </w:tr>
      <w:tr w:rsidR="00D86DB9" w:rsidRPr="00511B9E" w14:paraId="29F25DF4" w14:textId="77777777" w:rsidTr="00344BF7">
        <w:trPr>
          <w:trHeight w:val="430"/>
        </w:trPr>
        <w:tc>
          <w:tcPr>
            <w:tcW w:w="5665" w:type="dxa"/>
            <w:gridSpan w:val="2"/>
            <w:shd w:val="clear" w:color="auto" w:fill="C9C9C9" w:themeFill="accent3" w:themeFillTint="99"/>
          </w:tcPr>
          <w:p w14:paraId="26BEDABE" w14:textId="77777777" w:rsidR="00D86DB9" w:rsidRPr="00D86DB9" w:rsidRDefault="00D86DB9" w:rsidP="00D86DB9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D86DB9">
              <w:rPr>
                <w:rFonts w:ascii="Calibri" w:eastAsia="Calibri" w:hAnsi="Calibri" w:cs="Times New Roman"/>
                <w:b/>
              </w:rPr>
              <w:t xml:space="preserve">Surgical Experience &amp; Qualifications </w:t>
            </w:r>
            <w:r w:rsidRPr="008C24ED">
              <w:rPr>
                <w:rFonts w:ascii="Calibri" w:eastAsia="Calibri" w:hAnsi="Calibri" w:cs="Times New Roman"/>
              </w:rPr>
              <w:t>(</w:t>
            </w:r>
            <w:r w:rsidRPr="00D86DB9">
              <w:rPr>
                <w:rFonts w:ascii="Calibri" w:eastAsia="Calibri" w:hAnsi="Calibri" w:cs="Times New Roman"/>
              </w:rPr>
              <w:t>maximum 60 points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993" w:type="dxa"/>
            <w:shd w:val="clear" w:color="auto" w:fill="C9C9C9" w:themeFill="accent3" w:themeFillTint="99"/>
          </w:tcPr>
          <w:p w14:paraId="02DA658C" w14:textId="019091AD" w:rsidR="00D86DB9" w:rsidRPr="00D86DB9" w:rsidRDefault="00D86DB9" w:rsidP="00D86DB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3F11D3AD" w14:textId="22315B69" w:rsidR="00D86DB9" w:rsidRPr="00D86DB9" w:rsidRDefault="00D86DB9" w:rsidP="00D86DB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8126DA" w:rsidRPr="00511B9E" w14:paraId="66BD848C" w14:textId="77777777" w:rsidTr="008126DA">
        <w:tc>
          <w:tcPr>
            <w:tcW w:w="10485" w:type="dxa"/>
            <w:gridSpan w:val="4"/>
            <w:shd w:val="clear" w:color="auto" w:fill="C9C9C9" w:themeFill="accent3" w:themeFillTint="99"/>
          </w:tcPr>
          <w:p w14:paraId="75B9F23C" w14:textId="77777777" w:rsidR="008C24ED" w:rsidRDefault="008C24ED" w:rsidP="008C24ED">
            <w:pPr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Surgical Experience</w:t>
            </w:r>
          </w:p>
          <w:p w14:paraId="104FF6D8" w14:textId="2FA04411" w:rsidR="008C24ED" w:rsidRPr="00C96638" w:rsidRDefault="008C24ED" w:rsidP="008C24E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C136CF">
              <w:rPr>
                <w:rFonts w:ascii="Calibri" w:eastAsia="Calibri" w:hAnsi="Calibri" w:cs="Times New Roman"/>
                <w:i/>
                <w:sz w:val="20"/>
              </w:rPr>
              <w:t>*Maximum credit available for surgical experience not already used for</w:t>
            </w:r>
            <w:r w:rsidR="00C96638" w:rsidRPr="00C136CF">
              <w:rPr>
                <w:rFonts w:ascii="Calibri" w:eastAsia="Calibri" w:hAnsi="Calibri" w:cs="Times New Roman"/>
                <w:b/>
                <w:u w:val="single"/>
              </w:rPr>
              <w:t xml:space="preserve"> </w:t>
            </w:r>
            <w:r w:rsidRPr="00C136CF">
              <w:rPr>
                <w:rFonts w:ascii="Calibri" w:eastAsia="Calibri" w:hAnsi="Calibri" w:cs="Times New Roman"/>
                <w:i/>
                <w:sz w:val="20"/>
              </w:rPr>
              <w:t>minimum eligibility is fifteen (15) points per half year in unaccredited P&amp;RS</w:t>
            </w:r>
            <w:r w:rsidR="00C96638" w:rsidRPr="00C136CF">
              <w:rPr>
                <w:rFonts w:ascii="Calibri" w:eastAsia="Calibri" w:hAnsi="Calibri" w:cs="Times New Roman"/>
                <w:i/>
                <w:sz w:val="20"/>
              </w:rPr>
              <w:t xml:space="preserve"> </w:t>
            </w:r>
            <w:r w:rsidRPr="00C136CF">
              <w:rPr>
                <w:rFonts w:ascii="Calibri" w:eastAsia="Calibri" w:hAnsi="Calibri" w:cs="Times New Roman"/>
                <w:i/>
                <w:sz w:val="20"/>
              </w:rPr>
              <w:t xml:space="preserve">experience or accredited non-P&amp;RS SET </w:t>
            </w:r>
            <w:r w:rsidR="00C96638" w:rsidRPr="00C136CF">
              <w:rPr>
                <w:rFonts w:ascii="Calibri" w:eastAsia="Calibri" w:hAnsi="Calibri" w:cs="Times New Roman"/>
                <w:i/>
                <w:sz w:val="20"/>
              </w:rPr>
              <w:t xml:space="preserve">experience; five (5) points per </w:t>
            </w:r>
            <w:r w:rsidRPr="00C136CF">
              <w:rPr>
                <w:rFonts w:ascii="Calibri" w:eastAsia="Calibri" w:hAnsi="Calibri" w:cs="Times New Roman"/>
                <w:i/>
                <w:sz w:val="20"/>
              </w:rPr>
              <w:t>half year experience not in P&amp;RS and not i</w:t>
            </w:r>
            <w:r w:rsidR="00C96638" w:rsidRPr="00C136CF">
              <w:rPr>
                <w:rFonts w:ascii="Calibri" w:eastAsia="Calibri" w:hAnsi="Calibri" w:cs="Times New Roman"/>
                <w:i/>
                <w:sz w:val="20"/>
              </w:rPr>
              <w:t xml:space="preserve">n SET (PGY3+); three (3) points </w:t>
            </w:r>
            <w:r w:rsidRPr="00C136CF">
              <w:rPr>
                <w:rFonts w:ascii="Calibri" w:eastAsia="Calibri" w:hAnsi="Calibri" w:cs="Times New Roman"/>
                <w:i/>
                <w:sz w:val="20"/>
              </w:rPr>
              <w:t>per 10 week rotation in P&amp;RS (PGY2+).</w:t>
            </w:r>
          </w:p>
        </w:tc>
      </w:tr>
      <w:tr w:rsidR="008126DA" w:rsidRPr="00511B9E" w14:paraId="54728BB3" w14:textId="77777777" w:rsidTr="00344BF7">
        <w:tc>
          <w:tcPr>
            <w:tcW w:w="5665" w:type="dxa"/>
            <w:gridSpan w:val="2"/>
          </w:tcPr>
          <w:p w14:paraId="638F3369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  <w:r w:rsidRPr="00DD0ED8">
              <w:rPr>
                <w:rFonts w:ascii="Calibri" w:eastAsia="Calibri" w:hAnsi="Calibri" w:cs="Times New Roman"/>
              </w:rPr>
              <w:t>Resident level or higher (PGY2+) experience in P&amp;RS over the last five (5) years</w:t>
            </w:r>
          </w:p>
          <w:p w14:paraId="10E965AD" w14:textId="2DD50CC6" w:rsidR="008126DA" w:rsidRPr="006D7C29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993870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333B62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97D4744" w14:textId="497BE3DA" w:rsidR="008126DA" w:rsidRPr="008A7FCB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27E6986E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8126DA" w:rsidRPr="00511B9E" w14:paraId="2A00D419" w14:textId="77777777" w:rsidTr="00344BF7">
        <w:tc>
          <w:tcPr>
            <w:tcW w:w="5665" w:type="dxa"/>
            <w:gridSpan w:val="2"/>
          </w:tcPr>
          <w:p w14:paraId="73B5A6E4" w14:textId="01F5162A" w:rsidR="008126DA" w:rsidRPr="00511B9E" w:rsidRDefault="008126DA" w:rsidP="008126DA">
            <w:pPr>
              <w:contextualSpacing/>
              <w:rPr>
                <w:rFonts w:ascii="Calibri" w:eastAsia="Calibri" w:hAnsi="Calibri" w:cs="Times New Roman"/>
              </w:rPr>
            </w:pPr>
            <w:r w:rsidRPr="00DD0ED8">
              <w:rPr>
                <w:rFonts w:ascii="Calibri" w:eastAsia="Calibri" w:hAnsi="Calibri" w:cs="Times New Roman"/>
              </w:rPr>
              <w:t>Accredited SET experience NOT in P&amp;RS over the last five (5) years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20721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67C21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8C3EC77" w14:textId="0018D998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7FDE6986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</w:p>
          <w:p w14:paraId="128323B5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</w:p>
          <w:p w14:paraId="2F534EBF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8126DA" w:rsidRPr="00511B9E" w14:paraId="63AB44F2" w14:textId="77777777" w:rsidTr="00344BF7">
        <w:tc>
          <w:tcPr>
            <w:tcW w:w="5665" w:type="dxa"/>
            <w:gridSpan w:val="2"/>
          </w:tcPr>
          <w:p w14:paraId="7A699950" w14:textId="39DE056A" w:rsidR="008126DA" w:rsidRPr="00DD0ED8" w:rsidRDefault="008126DA" w:rsidP="00D86DB9">
            <w:pPr>
              <w:contextualSpacing/>
              <w:rPr>
                <w:rFonts w:ascii="Calibri" w:eastAsia="Calibri" w:hAnsi="Calibri" w:cs="Times New Roman"/>
              </w:rPr>
            </w:pPr>
            <w:r w:rsidRPr="00DD0ED8">
              <w:rPr>
                <w:rFonts w:ascii="Calibri" w:eastAsia="Calibri" w:hAnsi="Calibri" w:cs="Times New Roman"/>
              </w:rPr>
              <w:lastRenderedPageBreak/>
              <w:t>Registrar level or higher (PGY3+) experience NOT in P&amp;RS and NOT in SET, over the last five (5) years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965315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51D9B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02B8EF8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4BFD8B21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</w:p>
          <w:p w14:paraId="58CF498D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</w:p>
          <w:p w14:paraId="62189223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8126DA" w:rsidRPr="00511B9E" w14:paraId="44E42260" w14:textId="77777777" w:rsidTr="003847FD">
        <w:tc>
          <w:tcPr>
            <w:tcW w:w="10485" w:type="dxa"/>
            <w:gridSpan w:val="4"/>
            <w:shd w:val="clear" w:color="auto" w:fill="C9C9C9" w:themeFill="accent3" w:themeFillTint="99"/>
          </w:tcPr>
          <w:p w14:paraId="65C154EE" w14:textId="056CD461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  <w:r w:rsidRPr="00856F05">
              <w:rPr>
                <w:rFonts w:ascii="Calibri" w:eastAsia="Calibri" w:hAnsi="Calibri" w:cs="Times New Roman"/>
                <w:b/>
                <w:u w:val="single"/>
              </w:rPr>
              <w:t>Surgical Qualifications</w:t>
            </w:r>
          </w:p>
        </w:tc>
      </w:tr>
      <w:tr w:rsidR="008126DA" w:rsidRPr="00511B9E" w14:paraId="4BBC739F" w14:textId="77777777" w:rsidTr="00344BF7">
        <w:tc>
          <w:tcPr>
            <w:tcW w:w="5665" w:type="dxa"/>
            <w:gridSpan w:val="2"/>
          </w:tcPr>
          <w:p w14:paraId="006C8618" w14:textId="526B960B" w:rsidR="008126DA" w:rsidRPr="00396BA9" w:rsidRDefault="008126DA" w:rsidP="00D86DB9">
            <w:pPr>
              <w:contextualSpacing/>
              <w:rPr>
                <w:rFonts w:ascii="Calibri" w:eastAsia="Calibri" w:hAnsi="Calibri" w:cs="Times New Roman"/>
              </w:rPr>
            </w:pPr>
            <w:r w:rsidRPr="00396BA9">
              <w:rPr>
                <w:rFonts w:ascii="Calibri" w:eastAsia="Calibri" w:hAnsi="Calibri" w:cs="Times New Roman"/>
              </w:rPr>
              <w:t>Non P&amp;RS FRACS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141913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00BF82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E60F1F3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482EF010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8126DA" w:rsidRPr="00511B9E" w14:paraId="305A566B" w14:textId="77777777" w:rsidTr="00344BF7">
        <w:tc>
          <w:tcPr>
            <w:tcW w:w="5665" w:type="dxa"/>
            <w:gridSpan w:val="2"/>
          </w:tcPr>
          <w:p w14:paraId="3D0067BE" w14:textId="6C4BA2B2" w:rsidR="008126DA" w:rsidRPr="00396BA9" w:rsidRDefault="008126DA" w:rsidP="00D86DB9">
            <w:pPr>
              <w:contextualSpacing/>
              <w:rPr>
                <w:rFonts w:ascii="Calibri" w:eastAsia="Calibri" w:hAnsi="Calibri" w:cs="Times New Roman"/>
              </w:rPr>
            </w:pPr>
            <w:r w:rsidRPr="00396BA9">
              <w:rPr>
                <w:rFonts w:ascii="Calibri" w:eastAsia="Calibri" w:hAnsi="Calibri" w:cs="Times New Roman"/>
              </w:rPr>
              <w:t>FRACDS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1233115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58593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398AC07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230C77BD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8126DA" w:rsidRPr="00511B9E" w14:paraId="3BD5107D" w14:textId="77777777" w:rsidTr="008126DA">
        <w:tc>
          <w:tcPr>
            <w:tcW w:w="10485" w:type="dxa"/>
            <w:gridSpan w:val="4"/>
            <w:shd w:val="clear" w:color="auto" w:fill="C9C9C9" w:themeFill="accent3" w:themeFillTint="99"/>
          </w:tcPr>
          <w:p w14:paraId="05D1E367" w14:textId="77777777" w:rsidR="008126DA" w:rsidRPr="00856F05" w:rsidRDefault="008126DA" w:rsidP="00D86DB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56F05">
              <w:rPr>
                <w:rFonts w:ascii="Calibri" w:eastAsia="Calibri" w:hAnsi="Calibri" w:cs="Times New Roman"/>
                <w:b/>
                <w:u w:val="single"/>
              </w:rPr>
              <w:t>Surgical Examinations</w:t>
            </w:r>
          </w:p>
          <w:p w14:paraId="054B7BB2" w14:textId="600D9459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  <w:sz w:val="20"/>
              </w:rPr>
              <w:t>*</w:t>
            </w:r>
            <w:r w:rsidRPr="00ED2F05">
              <w:rPr>
                <w:rFonts w:ascii="Calibri" w:eastAsia="Calibri" w:hAnsi="Calibri" w:cs="Times New Roman"/>
                <w:i/>
                <w:sz w:val="20"/>
              </w:rPr>
              <w:t>Maximum credit is two (2) points.</w:t>
            </w:r>
          </w:p>
        </w:tc>
      </w:tr>
      <w:tr w:rsidR="008126DA" w:rsidRPr="00511B9E" w14:paraId="0C216916" w14:textId="77777777" w:rsidTr="00344BF7">
        <w:tc>
          <w:tcPr>
            <w:tcW w:w="5665" w:type="dxa"/>
            <w:gridSpan w:val="2"/>
          </w:tcPr>
          <w:p w14:paraId="48357B98" w14:textId="180E4302" w:rsidR="008126DA" w:rsidRPr="00396BA9" w:rsidRDefault="008126DA" w:rsidP="00D86DB9">
            <w:pPr>
              <w:contextualSpacing/>
              <w:rPr>
                <w:rFonts w:ascii="Calibri" w:eastAsia="Calibri" w:hAnsi="Calibri" w:cs="Times New Roman"/>
              </w:rPr>
            </w:pPr>
            <w:r w:rsidRPr="004831EA">
              <w:rPr>
                <w:rFonts w:ascii="Calibri" w:eastAsia="Calibri" w:hAnsi="Calibri" w:cs="Times New Roman"/>
              </w:rPr>
              <w:t>RACS Clinical Examination (CE)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1622496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AAA485" w14:textId="77777777" w:rsidR="008126DA" w:rsidRDefault="008126DA" w:rsidP="00D86DB9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6D3415F" w14:textId="77777777" w:rsidR="008126DA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317FBA78" w14:textId="77777777" w:rsidR="008126DA" w:rsidRPr="00511B9E" w:rsidRDefault="008126DA" w:rsidP="00D86DB9">
            <w:pPr>
              <w:rPr>
                <w:rFonts w:ascii="Calibri" w:eastAsia="Calibri" w:hAnsi="Calibri" w:cs="Times New Roman"/>
              </w:rPr>
            </w:pPr>
          </w:p>
        </w:tc>
      </w:tr>
      <w:tr w:rsidR="00C96638" w:rsidRPr="00511B9E" w14:paraId="2A2FF7D6" w14:textId="77777777" w:rsidTr="00C96638">
        <w:tc>
          <w:tcPr>
            <w:tcW w:w="10485" w:type="dxa"/>
            <w:gridSpan w:val="4"/>
            <w:shd w:val="clear" w:color="auto" w:fill="EDEDED" w:themeFill="accent3" w:themeFillTint="33"/>
          </w:tcPr>
          <w:p w14:paraId="34A49D36" w14:textId="32427978" w:rsidR="00C96638" w:rsidRPr="00511B9E" w:rsidRDefault="00C96638" w:rsidP="00C96638">
            <w:pPr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=      </w:t>
            </w:r>
            <w:r w:rsidRPr="00C96638">
              <w:rPr>
                <w:rFonts w:ascii="Calibri" w:eastAsia="Calibri" w:hAnsi="Calibri" w:cs="Times New Roman"/>
                <w:b/>
              </w:rPr>
              <w:t>/60</w:t>
            </w:r>
          </w:p>
        </w:tc>
      </w:tr>
      <w:tr w:rsidR="00344BF7" w:rsidRPr="00511B9E" w14:paraId="2F75569D" w14:textId="77777777" w:rsidTr="00344BF7">
        <w:trPr>
          <w:trHeight w:val="490"/>
        </w:trPr>
        <w:tc>
          <w:tcPr>
            <w:tcW w:w="5665" w:type="dxa"/>
            <w:gridSpan w:val="2"/>
            <w:shd w:val="clear" w:color="auto" w:fill="C9C9C9" w:themeFill="accent3" w:themeFillTint="99"/>
          </w:tcPr>
          <w:p w14:paraId="05D51DDB" w14:textId="77777777" w:rsidR="00344BF7" w:rsidRPr="002C44AE" w:rsidRDefault="00344BF7" w:rsidP="00344BF7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251086">
              <w:rPr>
                <w:rFonts w:ascii="Calibri" w:eastAsia="Calibri" w:hAnsi="Calibri" w:cs="Times New Roman"/>
                <w:b/>
              </w:rPr>
              <w:t xml:space="preserve">Publications &amp; Presentations Section </w:t>
            </w:r>
            <w:r w:rsidRPr="008126DA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>maximum</w:t>
            </w:r>
            <w:r w:rsidRPr="002C44AE">
              <w:rPr>
                <w:rFonts w:ascii="Calibri" w:eastAsia="Calibri" w:hAnsi="Calibri" w:cs="Times New Roman"/>
              </w:rPr>
              <w:t xml:space="preserve"> 60 points</w:t>
            </w:r>
            <w:r>
              <w:rPr>
                <w:rFonts w:ascii="Calibri" w:eastAsia="Calibri" w:hAnsi="Calibri" w:cs="Times New Roman"/>
              </w:rPr>
              <w:t>)</w:t>
            </w:r>
            <w:r w:rsidRPr="002C44AE">
              <w:rPr>
                <w:rFonts w:ascii="Calibri" w:eastAsia="Calibri" w:hAnsi="Calibri" w:cs="Times New Roman"/>
                <w:b/>
                <w:sz w:val="24"/>
              </w:rPr>
              <w:t xml:space="preserve">      </w:t>
            </w:r>
          </w:p>
        </w:tc>
        <w:tc>
          <w:tcPr>
            <w:tcW w:w="993" w:type="dxa"/>
            <w:shd w:val="clear" w:color="auto" w:fill="C9C9C9" w:themeFill="accent3" w:themeFillTint="99"/>
          </w:tcPr>
          <w:p w14:paraId="01DD5D13" w14:textId="18D7C21B" w:rsidR="00344BF7" w:rsidRPr="00344BF7" w:rsidRDefault="00344BF7" w:rsidP="00344BF7">
            <w:pPr>
              <w:rPr>
                <w:rFonts w:ascii="Calibri" w:eastAsia="Calibri" w:hAnsi="Calibri" w:cs="Times New Roman"/>
                <w:b/>
              </w:rPr>
            </w:pPr>
            <w:r w:rsidRPr="00344BF7"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708167BB" w14:textId="283E50BD" w:rsidR="00344BF7" w:rsidRPr="00344BF7" w:rsidRDefault="00344BF7" w:rsidP="00344BF7">
            <w:pPr>
              <w:rPr>
                <w:rFonts w:ascii="Calibri" w:eastAsia="Calibri" w:hAnsi="Calibri" w:cs="Times New Roman"/>
                <w:b/>
              </w:rPr>
            </w:pPr>
            <w:r w:rsidRPr="00344BF7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344BF7" w:rsidRPr="00511B9E" w14:paraId="755AC0CF" w14:textId="77777777" w:rsidTr="00344BF7">
        <w:trPr>
          <w:trHeight w:val="252"/>
        </w:trPr>
        <w:tc>
          <w:tcPr>
            <w:tcW w:w="10485" w:type="dxa"/>
            <w:gridSpan w:val="4"/>
            <w:shd w:val="clear" w:color="auto" w:fill="C9C9C9" w:themeFill="accent3" w:themeFillTint="99"/>
          </w:tcPr>
          <w:p w14:paraId="45EF047B" w14:textId="77777777" w:rsidR="00344BF7" w:rsidRPr="00251086" w:rsidRDefault="00344BF7" w:rsidP="00344BF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251086">
              <w:rPr>
                <w:rFonts w:ascii="Calibri" w:eastAsia="Calibri" w:hAnsi="Calibri" w:cs="Times New Roman"/>
                <w:b/>
                <w:u w:val="single"/>
              </w:rPr>
              <w:t>Research Publications</w:t>
            </w:r>
          </w:p>
          <w:p w14:paraId="2BE323F4" w14:textId="04783415" w:rsidR="007447B6" w:rsidRPr="009B750C" w:rsidRDefault="007447B6" w:rsidP="007447B6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9B750C">
              <w:rPr>
                <w:rFonts w:ascii="Calibri" w:eastAsia="Calibri" w:hAnsi="Calibri" w:cs="Times New Roman"/>
                <w:i/>
                <w:sz w:val="20"/>
              </w:rPr>
              <w:t>*Full credit will be given for eligible publicat</w:t>
            </w:r>
            <w:r w:rsidR="00C96638" w:rsidRPr="009B750C">
              <w:rPr>
                <w:rFonts w:ascii="Calibri" w:eastAsia="Calibri" w:hAnsi="Calibri" w:cs="Times New Roman"/>
                <w:i/>
                <w:sz w:val="20"/>
              </w:rPr>
              <w:t xml:space="preserve">ions where the applicant is the </w:t>
            </w:r>
            <w:r w:rsidRPr="009B750C">
              <w:rPr>
                <w:rFonts w:ascii="Calibri" w:eastAsia="Calibri" w:hAnsi="Calibri" w:cs="Times New Roman"/>
                <w:i/>
                <w:sz w:val="20"/>
              </w:rPr>
              <w:t>principal author. Credit may be given in inc</w:t>
            </w:r>
            <w:r w:rsidR="00C96638" w:rsidRPr="009B750C">
              <w:rPr>
                <w:rFonts w:ascii="Calibri" w:eastAsia="Calibri" w:hAnsi="Calibri" w:cs="Times New Roman"/>
                <w:i/>
                <w:sz w:val="20"/>
              </w:rPr>
              <w:t xml:space="preserve">rements of five (5) points to a </w:t>
            </w:r>
            <w:r w:rsidRPr="009B750C">
              <w:rPr>
                <w:rFonts w:ascii="Calibri" w:eastAsia="Calibri" w:hAnsi="Calibri" w:cs="Times New Roman"/>
                <w:i/>
                <w:sz w:val="20"/>
              </w:rPr>
              <w:t>maximum of fifteen (15) points per publication.</w:t>
            </w:r>
          </w:p>
          <w:p w14:paraId="329C7CA0" w14:textId="321B779A" w:rsidR="007447B6" w:rsidRPr="009B750C" w:rsidRDefault="007447B6" w:rsidP="007447B6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9B750C">
              <w:rPr>
                <w:rFonts w:ascii="Calibri" w:eastAsia="Calibri" w:hAnsi="Calibri" w:cs="Times New Roman"/>
                <w:i/>
                <w:sz w:val="20"/>
              </w:rPr>
              <w:t>* Partial credit will be given for eligible public</w:t>
            </w:r>
            <w:r w:rsidR="00C96638" w:rsidRPr="009B750C">
              <w:rPr>
                <w:rFonts w:ascii="Calibri" w:eastAsia="Calibri" w:hAnsi="Calibri" w:cs="Times New Roman"/>
                <w:i/>
                <w:sz w:val="20"/>
              </w:rPr>
              <w:t xml:space="preserve">ations where the applicant is a </w:t>
            </w:r>
            <w:r w:rsidRPr="009B750C">
              <w:rPr>
                <w:rFonts w:ascii="Calibri" w:eastAsia="Calibri" w:hAnsi="Calibri" w:cs="Times New Roman"/>
                <w:i/>
                <w:sz w:val="20"/>
              </w:rPr>
              <w:t xml:space="preserve">subsequent author. Credit may be given </w:t>
            </w:r>
            <w:r w:rsidR="00C96638" w:rsidRPr="009B750C">
              <w:rPr>
                <w:rFonts w:ascii="Calibri" w:eastAsia="Calibri" w:hAnsi="Calibri" w:cs="Times New Roman"/>
                <w:i/>
                <w:sz w:val="20"/>
              </w:rPr>
              <w:t xml:space="preserve">in increments of two and a half </w:t>
            </w:r>
            <w:r w:rsidRPr="009B750C">
              <w:rPr>
                <w:rFonts w:ascii="Calibri" w:eastAsia="Calibri" w:hAnsi="Calibri" w:cs="Times New Roman"/>
                <w:i/>
                <w:sz w:val="20"/>
              </w:rPr>
              <w:t>(2.5) points to a maximum of seven and a half (7.5) points per publication.</w:t>
            </w:r>
          </w:p>
          <w:p w14:paraId="07878735" w14:textId="547F3690" w:rsidR="007447B6" w:rsidRPr="00344BF7" w:rsidRDefault="007447B6" w:rsidP="007447B6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9B750C">
              <w:rPr>
                <w:i/>
                <w:sz w:val="20"/>
              </w:rPr>
              <w:t>*Multiple publications with duplicate or similar topics or content will only attract credit for one (1) publication or presentation</w:t>
            </w:r>
          </w:p>
        </w:tc>
      </w:tr>
      <w:tr w:rsidR="00344BF7" w:rsidRPr="00511B9E" w14:paraId="5F950AE3" w14:textId="77777777" w:rsidTr="00344BF7">
        <w:trPr>
          <w:trHeight w:val="490"/>
        </w:trPr>
        <w:tc>
          <w:tcPr>
            <w:tcW w:w="5665" w:type="dxa"/>
            <w:gridSpan w:val="2"/>
          </w:tcPr>
          <w:p w14:paraId="2F72B120" w14:textId="6748AAC3" w:rsidR="00344BF7" w:rsidRPr="000F2F25" w:rsidRDefault="00344BF7" w:rsidP="00344BF7">
            <w:pPr>
              <w:rPr>
                <w:rFonts w:ascii="Calibri" w:eastAsia="Calibri" w:hAnsi="Calibri" w:cs="Times New Roman"/>
              </w:rPr>
            </w:pPr>
            <w:r w:rsidRPr="000F2F25">
              <w:rPr>
                <w:rFonts w:ascii="Calibri" w:eastAsia="Calibri" w:hAnsi="Calibri" w:cs="Times New Roman"/>
              </w:rPr>
              <w:t>Article in a listed P&amp;RS journal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20999381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639E4" w14:textId="77777777" w:rsidR="00344BF7" w:rsidRDefault="00344BF7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E01D757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</w:tcPr>
          <w:p w14:paraId="07AEFFB9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44BF7" w:rsidRPr="00511B9E" w14:paraId="1524A122" w14:textId="77777777" w:rsidTr="00344BF7">
        <w:trPr>
          <w:trHeight w:val="490"/>
        </w:trPr>
        <w:tc>
          <w:tcPr>
            <w:tcW w:w="5665" w:type="dxa"/>
            <w:gridSpan w:val="2"/>
          </w:tcPr>
          <w:p w14:paraId="6470506A" w14:textId="2EB1EB5D" w:rsidR="00344BF7" w:rsidRPr="000F2F25" w:rsidRDefault="00344BF7" w:rsidP="00344BF7">
            <w:pPr>
              <w:rPr>
                <w:rFonts w:ascii="Calibri" w:eastAsia="Calibri" w:hAnsi="Calibri" w:cs="Times New Roman"/>
              </w:rPr>
            </w:pPr>
            <w:r w:rsidRPr="000F2F25">
              <w:rPr>
                <w:rFonts w:ascii="Calibri" w:eastAsia="Calibri" w:hAnsi="Calibri" w:cs="Times New Roman"/>
              </w:rPr>
              <w:t>Article in other journ</w:t>
            </w:r>
            <w:r>
              <w:rPr>
                <w:rFonts w:ascii="Calibri" w:eastAsia="Calibri" w:hAnsi="Calibri" w:cs="Times New Roman"/>
              </w:rPr>
              <w:t>als meeting the conditions listed in 5.8.5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136693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F53714" w14:textId="77777777" w:rsidR="00344BF7" w:rsidRDefault="00344BF7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3C9CE25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</w:tcPr>
          <w:p w14:paraId="2FF640E7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44BF7" w:rsidRPr="00511B9E" w14:paraId="3831A556" w14:textId="77777777" w:rsidTr="00344BF7">
        <w:trPr>
          <w:trHeight w:val="490"/>
        </w:trPr>
        <w:tc>
          <w:tcPr>
            <w:tcW w:w="5665" w:type="dxa"/>
            <w:gridSpan w:val="2"/>
          </w:tcPr>
          <w:p w14:paraId="79050E74" w14:textId="40F83E12" w:rsidR="00344BF7" w:rsidRPr="000F2F25" w:rsidRDefault="00344BF7" w:rsidP="00344BF7">
            <w:pPr>
              <w:rPr>
                <w:rFonts w:ascii="Calibri" w:eastAsia="Calibri" w:hAnsi="Calibri" w:cs="Times New Roman"/>
              </w:rPr>
            </w:pPr>
            <w:r w:rsidRPr="003E7E83">
              <w:rPr>
                <w:rFonts w:ascii="Calibri" w:eastAsia="Calibri" w:hAnsi="Calibri" w:cs="Times New Roman"/>
              </w:rPr>
              <w:t xml:space="preserve">Case report in either a listed P&amp;RS journal, or another journal meeting the conditions listed </w:t>
            </w:r>
            <w:r>
              <w:rPr>
                <w:rFonts w:ascii="Calibri" w:eastAsia="Calibri" w:hAnsi="Calibri" w:cs="Times New Roman"/>
              </w:rPr>
              <w:t>in 5.8.5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202358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11312" w14:textId="77777777" w:rsidR="00344BF7" w:rsidRDefault="00344BF7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20875F2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</w:tcPr>
          <w:p w14:paraId="29A19DDB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44BF7" w:rsidRPr="00511B9E" w14:paraId="3CCE6EEC" w14:textId="77777777" w:rsidTr="00344BF7">
        <w:trPr>
          <w:trHeight w:val="490"/>
        </w:trPr>
        <w:tc>
          <w:tcPr>
            <w:tcW w:w="5665" w:type="dxa"/>
            <w:gridSpan w:val="2"/>
          </w:tcPr>
          <w:p w14:paraId="68F3A729" w14:textId="4971C232" w:rsidR="00344BF7" w:rsidRPr="000F2F25" w:rsidRDefault="00344BF7" w:rsidP="00344BF7">
            <w:pPr>
              <w:rPr>
                <w:rFonts w:ascii="Calibri" w:eastAsia="Calibri" w:hAnsi="Calibri" w:cs="Times New Roman"/>
              </w:rPr>
            </w:pPr>
            <w:r w:rsidRPr="003E7E83">
              <w:rPr>
                <w:rFonts w:ascii="Calibri" w:eastAsia="Calibri" w:hAnsi="Calibri" w:cs="Times New Roman"/>
              </w:rPr>
              <w:t>Chapter in a medical or surgical textbook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319469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2B1F9" w14:textId="77777777" w:rsidR="00344BF7" w:rsidRDefault="00344BF7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660AE3A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</w:tcPr>
          <w:p w14:paraId="2608DB36" w14:textId="77777777" w:rsidR="00344BF7" w:rsidRPr="004831EA" w:rsidRDefault="00344BF7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96638" w:rsidRPr="00511B9E" w14:paraId="6F07417D" w14:textId="77777777" w:rsidTr="00C96638">
        <w:trPr>
          <w:trHeight w:val="490"/>
        </w:trPr>
        <w:tc>
          <w:tcPr>
            <w:tcW w:w="10485" w:type="dxa"/>
            <w:gridSpan w:val="4"/>
            <w:shd w:val="clear" w:color="auto" w:fill="C9C9C9" w:themeFill="accent3" w:themeFillTint="99"/>
          </w:tcPr>
          <w:p w14:paraId="4D041352" w14:textId="77777777" w:rsidR="00C96638" w:rsidRDefault="00C96638" w:rsidP="00344BF7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565516">
              <w:rPr>
                <w:rFonts w:ascii="Calibri" w:eastAsia="Calibri" w:hAnsi="Calibri" w:cs="Times New Roman"/>
                <w:b/>
                <w:u w:val="single"/>
              </w:rPr>
              <w:t xml:space="preserve">Research </w:t>
            </w:r>
            <w:r>
              <w:rPr>
                <w:rFonts w:ascii="Calibri" w:eastAsia="Calibri" w:hAnsi="Calibri" w:cs="Times New Roman"/>
                <w:b/>
                <w:u w:val="single"/>
              </w:rPr>
              <w:t>Presentations</w:t>
            </w:r>
          </w:p>
          <w:p w14:paraId="7A5A2340" w14:textId="40D59BBF" w:rsidR="00C96638" w:rsidRPr="00C96638" w:rsidRDefault="00C96638" w:rsidP="00344BF7">
            <w:pPr>
              <w:rPr>
                <w:rFonts w:ascii="Calibri" w:eastAsia="Calibri" w:hAnsi="Calibri" w:cs="Times New Roman"/>
                <w:i/>
              </w:rPr>
            </w:pPr>
            <w:r w:rsidRPr="00C96638">
              <w:rPr>
                <w:rFonts w:ascii="Calibri" w:eastAsia="Calibri" w:hAnsi="Calibri" w:cs="Times New Roman"/>
                <w:i/>
                <w:sz w:val="20"/>
              </w:rPr>
              <w:t>*</w:t>
            </w:r>
            <w:r w:rsidRPr="00C96638">
              <w:rPr>
                <w:i/>
                <w:sz w:val="20"/>
              </w:rPr>
              <w:t>Applicants will receive credit for presentations and posters at events that involve competitive selection over the last five (5) year</w:t>
            </w:r>
            <w:r>
              <w:rPr>
                <w:i/>
                <w:sz w:val="20"/>
              </w:rPr>
              <w:t>s only</w:t>
            </w:r>
          </w:p>
        </w:tc>
      </w:tr>
      <w:tr w:rsidR="00C96638" w:rsidRPr="00511B9E" w14:paraId="0C21A51D" w14:textId="77777777" w:rsidTr="00F96B2D">
        <w:trPr>
          <w:trHeight w:val="490"/>
        </w:trPr>
        <w:tc>
          <w:tcPr>
            <w:tcW w:w="5665" w:type="dxa"/>
            <w:gridSpan w:val="2"/>
          </w:tcPr>
          <w:p w14:paraId="0FF653E9" w14:textId="5D142F50" w:rsidR="00C96638" w:rsidRPr="003E7E83" w:rsidRDefault="00C96638" w:rsidP="00344BF7">
            <w:pPr>
              <w:rPr>
                <w:rFonts w:ascii="Calibri" w:eastAsia="Calibri" w:hAnsi="Calibri" w:cs="Times New Roman"/>
              </w:rPr>
            </w:pPr>
            <w:r w:rsidRPr="00315B05">
              <w:rPr>
                <w:rFonts w:ascii="Calibri" w:eastAsia="Calibri" w:hAnsi="Calibri" w:cs="Times New Roman"/>
              </w:rPr>
              <w:t xml:space="preserve">Oral or poster </w:t>
            </w:r>
            <w:r>
              <w:rPr>
                <w:rFonts w:ascii="Calibri" w:eastAsia="Calibri" w:hAnsi="Calibri" w:cs="Times New Roman"/>
              </w:rPr>
              <w:t>presentation at a conference listed in 5.8.7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80298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B5FC14" w14:textId="77777777" w:rsidR="00C96638" w:rsidRDefault="00C96638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7FDBA54" w14:textId="77777777" w:rsidR="00C96638" w:rsidRDefault="00C96638" w:rsidP="00344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5BE21A8E" w14:textId="77777777" w:rsidR="00C96638" w:rsidRPr="004831EA" w:rsidRDefault="00C96638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96638" w:rsidRPr="00511B9E" w14:paraId="2535DC29" w14:textId="77777777" w:rsidTr="00C9307F">
        <w:trPr>
          <w:trHeight w:val="490"/>
        </w:trPr>
        <w:tc>
          <w:tcPr>
            <w:tcW w:w="5665" w:type="dxa"/>
            <w:gridSpan w:val="2"/>
          </w:tcPr>
          <w:p w14:paraId="3A5F688A" w14:textId="448A5A59" w:rsidR="00C96638" w:rsidRPr="003E7E83" w:rsidRDefault="00C96638" w:rsidP="00BD4421">
            <w:pPr>
              <w:rPr>
                <w:rFonts w:ascii="Calibri" w:eastAsia="Calibri" w:hAnsi="Calibri" w:cs="Times New Roman"/>
              </w:rPr>
            </w:pPr>
            <w:r w:rsidRPr="003E7FC8">
              <w:rPr>
                <w:rFonts w:ascii="Calibri" w:eastAsia="Calibri" w:hAnsi="Calibri" w:cs="Times New Roman"/>
              </w:rPr>
              <w:t xml:space="preserve">Oral or poster presentation at an international medical and surgical science conference, other than those listed </w:t>
            </w:r>
            <w:r w:rsidR="00BD4421">
              <w:rPr>
                <w:rFonts w:ascii="Calibri" w:eastAsia="Calibri" w:hAnsi="Calibri" w:cs="Times New Roman"/>
              </w:rPr>
              <w:t>in 5.8.7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868377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0F890" w14:textId="77777777" w:rsidR="00C96638" w:rsidRDefault="00C96638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93A518B" w14:textId="77777777" w:rsidR="00C96638" w:rsidRDefault="00C96638" w:rsidP="00344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4D57326A" w14:textId="77777777" w:rsidR="00C96638" w:rsidRPr="004831EA" w:rsidRDefault="00C96638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96638" w:rsidRPr="00511B9E" w14:paraId="50F02D0C" w14:textId="77777777" w:rsidTr="001B25A2">
        <w:trPr>
          <w:trHeight w:val="490"/>
        </w:trPr>
        <w:tc>
          <w:tcPr>
            <w:tcW w:w="5665" w:type="dxa"/>
            <w:gridSpan w:val="2"/>
          </w:tcPr>
          <w:p w14:paraId="4E78A1E0" w14:textId="51AD23BB" w:rsidR="00C96638" w:rsidRPr="003E7E83" w:rsidRDefault="00C96638" w:rsidP="00C96638">
            <w:pPr>
              <w:rPr>
                <w:rFonts w:ascii="Calibri" w:eastAsia="Calibri" w:hAnsi="Calibri" w:cs="Times New Roman"/>
              </w:rPr>
            </w:pPr>
            <w:r w:rsidRPr="00F151A5">
              <w:rPr>
                <w:rFonts w:ascii="Calibri" w:eastAsia="Calibri" w:hAnsi="Calibri" w:cs="Times New Roman"/>
              </w:rPr>
              <w:t>Oral presentation at another Australian or New Zealand surgical science conference, including all RACS specialties and Obs</w:t>
            </w:r>
            <w:r w:rsidR="00BD4421">
              <w:rPr>
                <w:rFonts w:ascii="Calibri" w:eastAsia="Calibri" w:hAnsi="Calibri" w:cs="Times New Roman"/>
              </w:rPr>
              <w:t>tetricians and Ophthalmologists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31414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27B98" w14:textId="77777777" w:rsidR="00C96638" w:rsidRDefault="00C96638" w:rsidP="00344BF7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4E6F5EE" w14:textId="77777777" w:rsidR="00C96638" w:rsidRDefault="00C96638" w:rsidP="00344BF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2B755FFD" w14:textId="77777777" w:rsidR="00C96638" w:rsidRPr="004831EA" w:rsidRDefault="00C96638" w:rsidP="00344BF7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82A5A" w:rsidRPr="00511B9E" w14:paraId="1F571F50" w14:textId="77777777" w:rsidTr="00782A5A">
        <w:trPr>
          <w:trHeight w:val="324"/>
        </w:trPr>
        <w:tc>
          <w:tcPr>
            <w:tcW w:w="10485" w:type="dxa"/>
            <w:gridSpan w:val="4"/>
            <w:shd w:val="clear" w:color="auto" w:fill="EDEDED" w:themeFill="accent3" w:themeFillTint="33"/>
          </w:tcPr>
          <w:p w14:paraId="3493A614" w14:textId="55D8389F" w:rsidR="00782A5A" w:rsidRPr="004831EA" w:rsidRDefault="00782A5A" w:rsidP="00782A5A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=     /60</w:t>
            </w:r>
          </w:p>
        </w:tc>
      </w:tr>
      <w:tr w:rsidR="00E2150C" w:rsidRPr="00511B9E" w14:paraId="438C5CA2" w14:textId="77777777" w:rsidTr="00E2150C">
        <w:trPr>
          <w:trHeight w:val="490"/>
        </w:trPr>
        <w:tc>
          <w:tcPr>
            <w:tcW w:w="5665" w:type="dxa"/>
            <w:gridSpan w:val="2"/>
            <w:shd w:val="clear" w:color="auto" w:fill="C9C9C9" w:themeFill="accent3" w:themeFillTint="99"/>
          </w:tcPr>
          <w:p w14:paraId="1501D5F3" w14:textId="77777777" w:rsidR="00E2150C" w:rsidRPr="002C44AE" w:rsidRDefault="00E2150C" w:rsidP="00E2150C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251086">
              <w:rPr>
                <w:rFonts w:ascii="Calibri" w:eastAsia="Calibri" w:hAnsi="Calibri" w:cs="Times New Roman"/>
                <w:b/>
              </w:rPr>
              <w:t>Educational Qualifications</w:t>
            </w:r>
            <w:r w:rsidRPr="00251086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E2150C">
              <w:rPr>
                <w:rFonts w:ascii="Calibri" w:eastAsia="Calibri" w:hAnsi="Calibri" w:cs="Times New Roman"/>
              </w:rPr>
              <w:t>(maximum 40 points</w:t>
            </w:r>
            <w:r w:rsidRPr="00E2150C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993" w:type="dxa"/>
            <w:shd w:val="clear" w:color="auto" w:fill="C9C9C9" w:themeFill="accent3" w:themeFillTint="99"/>
          </w:tcPr>
          <w:p w14:paraId="02798EB8" w14:textId="1F7FC8BC" w:rsidR="00E2150C" w:rsidRPr="00E2150C" w:rsidRDefault="00E2150C" w:rsidP="00E215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22236953" w14:textId="0444908B" w:rsidR="00E2150C" w:rsidRPr="00E2150C" w:rsidRDefault="00E2150C" w:rsidP="00E215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E2150C" w:rsidRPr="00511B9E" w14:paraId="31935741" w14:textId="77777777" w:rsidTr="00E2150C">
        <w:trPr>
          <w:trHeight w:val="490"/>
        </w:trPr>
        <w:tc>
          <w:tcPr>
            <w:tcW w:w="2547" w:type="dxa"/>
            <w:vMerge w:val="restart"/>
          </w:tcPr>
          <w:p w14:paraId="1C8BDF8D" w14:textId="77777777" w:rsidR="00E2150C" w:rsidRPr="004A6796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t>PhD (Medically related)</w:t>
            </w:r>
          </w:p>
          <w:p w14:paraId="07202272" w14:textId="3D0BED94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t>(AQF = 10)</w:t>
            </w:r>
          </w:p>
        </w:tc>
        <w:tc>
          <w:tcPr>
            <w:tcW w:w="3118" w:type="dxa"/>
          </w:tcPr>
          <w:p w14:paraId="058389DD" w14:textId="361C11FF" w:rsidR="00E2150C" w:rsidRPr="00F151A5" w:rsidRDefault="00E2150C" w:rsidP="0078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If completed with thesis</w:t>
            </w:r>
            <w:r w:rsidR="00782A5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– </w:t>
            </w:r>
            <w:r w:rsidRPr="00E2150C">
              <w:rPr>
                <w:rFonts w:ascii="Calibri" w:eastAsia="Calibri" w:hAnsi="Calibri" w:cs="Times New Roman"/>
                <w:b/>
              </w:rPr>
              <w:t>scored 40 points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74696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EBB31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E19CC9E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0ECB8AAA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39702120" w14:textId="77777777" w:rsidTr="00E2150C">
        <w:trPr>
          <w:trHeight w:val="490"/>
        </w:trPr>
        <w:tc>
          <w:tcPr>
            <w:tcW w:w="2547" w:type="dxa"/>
            <w:vMerge/>
          </w:tcPr>
          <w:p w14:paraId="7F749E8A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37F323C5" w14:textId="145A3D67" w:rsidR="00E2150C" w:rsidRPr="00F151A5" w:rsidRDefault="00782A5A" w:rsidP="0078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completed without thesis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– scored 20 points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2139064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A0413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08917BE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3660C4F1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6E288056" w14:textId="77777777" w:rsidTr="00E2150C">
        <w:trPr>
          <w:trHeight w:val="490"/>
        </w:trPr>
        <w:tc>
          <w:tcPr>
            <w:tcW w:w="2547" w:type="dxa"/>
            <w:vMerge/>
          </w:tcPr>
          <w:p w14:paraId="47E1AFDA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</w:tcPr>
          <w:p w14:paraId="38240E25" w14:textId="188C69A8" w:rsidR="00E2150C" w:rsidRPr="00F151A5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currently enrolled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– scored 15 points</w:t>
            </w:r>
            <w:r w:rsidR="00E2150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555126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B7B527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F52775F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</w:tcPr>
          <w:p w14:paraId="29BA6103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795F7D16" w14:textId="77777777" w:rsidTr="00E2150C">
        <w:trPr>
          <w:trHeight w:val="490"/>
        </w:trPr>
        <w:tc>
          <w:tcPr>
            <w:tcW w:w="2547" w:type="dxa"/>
            <w:vMerge w:val="restart"/>
          </w:tcPr>
          <w:p w14:paraId="15EFD426" w14:textId="77777777" w:rsidR="00E2150C" w:rsidRPr="004A6796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t>PhD (Non- medically related)</w:t>
            </w:r>
          </w:p>
          <w:p w14:paraId="31617B75" w14:textId="2CAA68E8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lastRenderedPageBreak/>
              <w:t>(AQF = 10)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3C9FF97" w14:textId="4625220B" w:rsidR="00E2150C" w:rsidRPr="00F151A5" w:rsidRDefault="00782A5A" w:rsidP="0078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If completed with thesis </w:t>
            </w:r>
            <w:r w:rsidR="00E2150C">
              <w:rPr>
                <w:rFonts w:ascii="Calibri" w:eastAsia="Calibri" w:hAnsi="Calibri" w:cs="Times New Roman"/>
              </w:rPr>
              <w:t xml:space="preserve">–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scored 20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450170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F5018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FC21AE2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48E1244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6CA40C9C" w14:textId="77777777" w:rsidTr="00E2150C">
        <w:trPr>
          <w:trHeight w:val="49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295260D8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5A17C8" w14:textId="6B621753" w:rsidR="00E2150C" w:rsidRPr="00F151A5" w:rsidRDefault="00782A5A" w:rsidP="00782A5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completed without thesis </w:t>
            </w:r>
            <w:r w:rsidR="00E2150C">
              <w:rPr>
                <w:rFonts w:ascii="Calibri" w:eastAsia="Calibri" w:hAnsi="Calibri" w:cs="Times New Roman"/>
              </w:rPr>
              <w:t xml:space="preserve">–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scored 10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24565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6D565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28810AA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F43BBA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27649922" w14:textId="77777777" w:rsidTr="00E2150C">
        <w:trPr>
          <w:trHeight w:val="490"/>
        </w:trPr>
        <w:tc>
          <w:tcPr>
            <w:tcW w:w="2547" w:type="dxa"/>
            <w:vMerge w:val="restart"/>
          </w:tcPr>
          <w:p w14:paraId="364B9559" w14:textId="77777777" w:rsidR="00E2150C" w:rsidRPr="004A6796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t>Doctor of Medicine (MD), except MD awarded after 2012 from UNSW</w:t>
            </w:r>
          </w:p>
          <w:p w14:paraId="7E17F8C4" w14:textId="0CAD3BF8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  <w:r w:rsidRPr="004A6796">
              <w:rPr>
                <w:rFonts w:ascii="Calibri" w:eastAsia="Calibri" w:hAnsi="Calibri" w:cs="Times New Roman"/>
              </w:rPr>
              <w:t>(AQF = 10)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AF64D2" w14:textId="03CBFD92" w:rsidR="00E2150C" w:rsidRPr="00F151A5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completed with thesis </w:t>
            </w:r>
            <w:r w:rsidR="00E2150C">
              <w:rPr>
                <w:rFonts w:ascii="Calibri" w:eastAsia="Calibri" w:hAnsi="Calibri" w:cs="Times New Roman"/>
              </w:rPr>
              <w:t xml:space="preserve">–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scored 35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468333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041C0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D256097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F7682E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2211394D" w14:textId="77777777" w:rsidTr="00E2150C">
        <w:trPr>
          <w:trHeight w:val="490"/>
        </w:trPr>
        <w:tc>
          <w:tcPr>
            <w:tcW w:w="2547" w:type="dxa"/>
            <w:vMerge/>
          </w:tcPr>
          <w:p w14:paraId="3151E279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D69FEA5" w14:textId="01940269" w:rsidR="00E2150C" w:rsidRPr="00F151A5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completed without thesis </w:t>
            </w:r>
            <w:r w:rsidR="00E2150C">
              <w:rPr>
                <w:rFonts w:ascii="Calibri" w:eastAsia="Calibri" w:hAnsi="Calibri" w:cs="Times New Roman"/>
              </w:rPr>
              <w:t xml:space="preserve">–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scored 15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179542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4CED9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46D75D4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64E39EE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13746C60" w14:textId="77777777" w:rsidTr="00E2150C">
        <w:trPr>
          <w:trHeight w:val="49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F1130C4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188A3B8" w14:textId="63EFFBD1" w:rsidR="00E2150C" w:rsidRPr="00F151A5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currently enrolled </w:t>
            </w:r>
            <w:r w:rsidR="00E2150C">
              <w:rPr>
                <w:rFonts w:ascii="Calibri" w:eastAsia="Calibri" w:hAnsi="Calibri" w:cs="Times New Roman"/>
              </w:rPr>
              <w:t>– scored</w:t>
            </w:r>
            <w:r w:rsidR="00E2150C" w:rsidRPr="00E2150C">
              <w:rPr>
                <w:rFonts w:ascii="Calibri" w:eastAsia="Calibri" w:hAnsi="Calibri" w:cs="Times New Roman"/>
                <w:b/>
              </w:rPr>
              <w:t xml:space="preserve"> 10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54DF55" w14:textId="0B769A44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  <w:sdt>
            <w:sdtPr>
              <w:rPr>
                <w:rFonts w:ascii="Calibri" w:eastAsia="Calibri" w:hAnsi="Calibri" w:cs="Times New Roman"/>
              </w:rPr>
              <w:id w:val="457222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C075A" w14:textId="089C6389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</w:tc>
        <w:tc>
          <w:tcPr>
            <w:tcW w:w="3827" w:type="dxa"/>
            <w:tcBorders>
              <w:bottom w:val="single" w:sz="4" w:space="0" w:color="auto"/>
            </w:tcBorders>
          </w:tcPr>
          <w:p w14:paraId="3FD2C24A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72FE10C5" w14:textId="77777777" w:rsidTr="00E2150C">
        <w:trPr>
          <w:trHeight w:val="490"/>
        </w:trPr>
        <w:tc>
          <w:tcPr>
            <w:tcW w:w="2547" w:type="dxa"/>
            <w:vMerge w:val="restart"/>
          </w:tcPr>
          <w:p w14:paraId="53D17702" w14:textId="77777777" w:rsidR="00E2150C" w:rsidRPr="00A359A0" w:rsidRDefault="00E2150C" w:rsidP="00E2150C">
            <w:pPr>
              <w:rPr>
                <w:rFonts w:ascii="Calibri" w:eastAsia="Calibri" w:hAnsi="Calibri" w:cs="Times New Roman"/>
              </w:rPr>
            </w:pPr>
            <w:r w:rsidRPr="00A359A0">
              <w:rPr>
                <w:rFonts w:ascii="Calibri" w:eastAsia="Calibri" w:hAnsi="Calibri" w:cs="Times New Roman"/>
              </w:rPr>
              <w:t>Master of Surgery (MS)</w:t>
            </w:r>
          </w:p>
          <w:p w14:paraId="25CF70DA" w14:textId="77777777" w:rsidR="00E2150C" w:rsidRPr="00A359A0" w:rsidRDefault="00E2150C" w:rsidP="00E2150C">
            <w:pPr>
              <w:rPr>
                <w:rFonts w:ascii="Calibri" w:eastAsia="Calibri" w:hAnsi="Calibri" w:cs="Times New Roman"/>
              </w:rPr>
            </w:pPr>
            <w:r w:rsidRPr="00A359A0">
              <w:rPr>
                <w:rFonts w:ascii="Calibri" w:eastAsia="Calibri" w:hAnsi="Calibri" w:cs="Times New Roman"/>
              </w:rPr>
              <w:t>OR</w:t>
            </w:r>
          </w:p>
          <w:p w14:paraId="22292EF8" w14:textId="77777777" w:rsidR="00E2150C" w:rsidRPr="00A359A0" w:rsidRDefault="00E2150C" w:rsidP="00E2150C">
            <w:pPr>
              <w:rPr>
                <w:rFonts w:ascii="Calibri" w:eastAsia="Calibri" w:hAnsi="Calibri" w:cs="Times New Roman"/>
              </w:rPr>
            </w:pPr>
            <w:r w:rsidRPr="00A359A0">
              <w:rPr>
                <w:rFonts w:ascii="Calibri" w:eastAsia="Calibri" w:hAnsi="Calibri" w:cs="Times New Roman"/>
              </w:rPr>
              <w:t>Master of Surgical Science, awarded by University of Adelaide or awarded by University of Edinburgh</w:t>
            </w:r>
          </w:p>
          <w:p w14:paraId="1E1997FD" w14:textId="20FB966B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  <w:r w:rsidRPr="00A359A0">
              <w:rPr>
                <w:rFonts w:ascii="Calibri" w:eastAsia="Calibri" w:hAnsi="Calibri" w:cs="Times New Roman"/>
              </w:rPr>
              <w:t>(AQF = 9)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DF1C67" w14:textId="77777777" w:rsidR="00E2150C" w:rsidRDefault="00782A5A" w:rsidP="00E2150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If completed with thesis </w:t>
            </w:r>
            <w:r w:rsidR="00E2150C">
              <w:rPr>
                <w:rFonts w:ascii="Calibri" w:eastAsia="Calibri" w:hAnsi="Calibri" w:cs="Times New Roman"/>
              </w:rPr>
              <w:t>–</w:t>
            </w:r>
            <w:r w:rsidR="00E2150C" w:rsidRPr="00E2150C">
              <w:rPr>
                <w:rFonts w:ascii="Calibri" w:eastAsia="Calibri" w:hAnsi="Calibri" w:cs="Times New Roman"/>
                <w:b/>
              </w:rPr>
              <w:t xml:space="preserve"> scored 25 points</w:t>
            </w:r>
          </w:p>
          <w:p w14:paraId="5A5148C0" w14:textId="77777777" w:rsidR="00665CE3" w:rsidRDefault="00665CE3" w:rsidP="00E2150C">
            <w:pPr>
              <w:rPr>
                <w:rFonts w:ascii="Calibri" w:eastAsia="Calibri" w:hAnsi="Calibri" w:cs="Times New Roman"/>
                <w:b/>
              </w:rPr>
            </w:pPr>
          </w:p>
          <w:p w14:paraId="56E89921" w14:textId="328772B4" w:rsidR="00665CE3" w:rsidRPr="00F151A5" w:rsidRDefault="00665CE3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970236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242D5" w14:textId="77777777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24BEBD3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5A2D625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E2150C" w:rsidRPr="00511B9E" w14:paraId="5AC45BF1" w14:textId="77777777" w:rsidTr="00E2150C">
        <w:trPr>
          <w:trHeight w:val="49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5D526B7E" w14:textId="77777777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DF2B536" w14:textId="77CB3D4A" w:rsidR="00E2150C" w:rsidRPr="00F151A5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If completed without thesis </w:t>
            </w:r>
            <w:r w:rsidR="00E2150C">
              <w:rPr>
                <w:rFonts w:ascii="Calibri" w:eastAsia="Calibri" w:hAnsi="Calibri" w:cs="Times New Roman"/>
              </w:rPr>
              <w:t xml:space="preserve">– </w:t>
            </w:r>
            <w:r w:rsidR="00E2150C" w:rsidRPr="00E2150C">
              <w:rPr>
                <w:rFonts w:ascii="Calibri" w:eastAsia="Calibri" w:hAnsi="Calibri" w:cs="Times New Roman"/>
                <w:b/>
              </w:rPr>
              <w:t>scored 10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F16878" w14:textId="2397DBEA" w:rsidR="00E2150C" w:rsidRPr="00F151A5" w:rsidRDefault="00E2150C" w:rsidP="00E2150C">
            <w:pPr>
              <w:rPr>
                <w:rFonts w:ascii="Calibri" w:eastAsia="Calibri" w:hAnsi="Calibri" w:cs="Times New Roman"/>
              </w:rPr>
            </w:pPr>
          </w:p>
          <w:sdt>
            <w:sdtPr>
              <w:rPr>
                <w:rFonts w:ascii="Calibri" w:eastAsia="Calibri" w:hAnsi="Calibri" w:cs="Times New Roman"/>
              </w:rPr>
              <w:id w:val="804592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6FDC01" w14:textId="4F180129" w:rsidR="00E2150C" w:rsidRDefault="00E2150C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D3DB254" w14:textId="77777777" w:rsidR="00E2150C" w:rsidRDefault="00E2150C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EF20A5" w14:textId="77777777" w:rsidR="00E2150C" w:rsidRPr="004831EA" w:rsidRDefault="00E2150C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82A5A" w:rsidRPr="00511B9E" w14:paraId="283EADEA" w14:textId="77777777" w:rsidTr="00EB0FA3">
        <w:trPr>
          <w:trHeight w:val="490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0E7CC630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Bachelor of Science (Medicine) with thesis</w:t>
            </w:r>
          </w:p>
          <w:p w14:paraId="63CBE139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OR</w:t>
            </w:r>
          </w:p>
          <w:p w14:paraId="1F8C33FB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Bachelor of Medical Science with thesis</w:t>
            </w:r>
          </w:p>
          <w:p w14:paraId="60B2E9B7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OR</w:t>
            </w:r>
          </w:p>
          <w:p w14:paraId="4ABD00E6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Bachelor of Medicine / Bachelor of Surgery (MBBS) with thesis</w:t>
            </w:r>
          </w:p>
          <w:p w14:paraId="4FD85537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OR</w:t>
            </w:r>
          </w:p>
          <w:p w14:paraId="3949FAC5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Doctor of Medicine (MD) with thesis, awarded after 2012 from UNSW</w:t>
            </w:r>
          </w:p>
          <w:p w14:paraId="66261E99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OR</w:t>
            </w:r>
          </w:p>
          <w:p w14:paraId="5F70B4EA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Master of Medicine, awarded by University of Queensland</w:t>
            </w:r>
          </w:p>
          <w:p w14:paraId="086ACFBE" w14:textId="77777777" w:rsidR="00782A5A" w:rsidRPr="00F151A5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(AQF = 8 and 9)</w:t>
            </w:r>
          </w:p>
          <w:p w14:paraId="27A09D36" w14:textId="01D94CFA" w:rsidR="00782A5A" w:rsidRPr="00A359A0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– </w:t>
            </w:r>
            <w:r w:rsidRPr="00E2150C">
              <w:rPr>
                <w:rFonts w:ascii="Calibri" w:eastAsia="Calibri" w:hAnsi="Calibri" w:cs="Times New Roman"/>
                <w:b/>
              </w:rPr>
              <w:t>scored 10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963149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2C6010" w14:textId="77777777" w:rsidR="00782A5A" w:rsidRDefault="00782A5A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F3126F2" w14:textId="77777777" w:rsidR="00782A5A" w:rsidRDefault="00782A5A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AFF45E" w14:textId="77777777" w:rsidR="00782A5A" w:rsidRPr="004831EA" w:rsidRDefault="00782A5A" w:rsidP="00E2150C">
            <w:pPr>
              <w:rPr>
                <w:rFonts w:ascii="Calibri" w:eastAsia="Calibri" w:hAnsi="Calibri" w:cs="Times New Roman"/>
                <w:b/>
              </w:rPr>
            </w:pPr>
          </w:p>
        </w:tc>
        <w:bookmarkStart w:id="0" w:name="_GoBack"/>
        <w:bookmarkEnd w:id="0"/>
      </w:tr>
      <w:tr w:rsidR="00782A5A" w:rsidRPr="00511B9E" w14:paraId="6AD5EEB2" w14:textId="77777777" w:rsidTr="000D3E1B">
        <w:trPr>
          <w:trHeight w:val="490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4131557" w14:textId="77777777" w:rsidR="00782A5A" w:rsidRPr="00643C86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Diploma in Surgical Science awarded by University of Edinburgh</w:t>
            </w:r>
          </w:p>
          <w:p w14:paraId="4B268678" w14:textId="77777777" w:rsidR="00782A5A" w:rsidRDefault="00782A5A" w:rsidP="00E2150C">
            <w:pPr>
              <w:rPr>
                <w:rFonts w:ascii="Calibri" w:eastAsia="Calibri" w:hAnsi="Calibri" w:cs="Times New Roman"/>
              </w:rPr>
            </w:pPr>
            <w:r w:rsidRPr="00643C86">
              <w:rPr>
                <w:rFonts w:ascii="Calibri" w:eastAsia="Calibri" w:hAnsi="Calibri" w:cs="Times New Roman"/>
              </w:rPr>
              <w:t>(AQF = 8)</w:t>
            </w:r>
          </w:p>
          <w:p w14:paraId="6881DBB5" w14:textId="20017799" w:rsidR="00782A5A" w:rsidRPr="00A359A0" w:rsidRDefault="00782A5A" w:rsidP="00E215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– </w:t>
            </w:r>
            <w:r w:rsidRPr="00E2150C">
              <w:rPr>
                <w:rFonts w:ascii="Calibri" w:eastAsia="Calibri" w:hAnsi="Calibri" w:cs="Times New Roman"/>
                <w:b/>
              </w:rPr>
              <w:t>scored 2 points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59708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E7519" w14:textId="77777777" w:rsidR="00782A5A" w:rsidRDefault="00782A5A" w:rsidP="00E2150C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A991180" w14:textId="77777777" w:rsidR="00782A5A" w:rsidRDefault="00782A5A" w:rsidP="00E215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413D35" w14:textId="77777777" w:rsidR="00782A5A" w:rsidRPr="004831EA" w:rsidRDefault="00782A5A" w:rsidP="00E2150C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782A5A" w:rsidRPr="00511B9E" w14:paraId="7E56F6E9" w14:textId="77777777" w:rsidTr="00782A5A">
        <w:trPr>
          <w:trHeight w:val="348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78B8415" w14:textId="6334D611" w:rsidR="00782A5A" w:rsidRPr="004831EA" w:rsidRDefault="00782A5A" w:rsidP="00782A5A">
            <w:pPr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=      /40</w:t>
            </w:r>
          </w:p>
        </w:tc>
      </w:tr>
      <w:tr w:rsidR="00FC681D" w:rsidRPr="00511B9E" w14:paraId="055AF03A" w14:textId="77777777" w:rsidTr="00FC681D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36093F92" w14:textId="77777777" w:rsidR="00FC681D" w:rsidRPr="0068234B" w:rsidRDefault="00FC681D" w:rsidP="00FC681D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Times New Roman"/>
                <w:b/>
              </w:rPr>
            </w:pPr>
            <w:r w:rsidRPr="00251086">
              <w:rPr>
                <w:rFonts w:ascii="Calibri" w:eastAsia="Calibri" w:hAnsi="Calibri" w:cs="Times New Roman"/>
                <w:b/>
              </w:rPr>
              <w:t xml:space="preserve">Special Skills </w:t>
            </w:r>
            <w:r w:rsidRPr="00FC681D">
              <w:rPr>
                <w:rFonts w:ascii="Calibri" w:eastAsia="Calibri" w:hAnsi="Calibri" w:cs="Times New Roman"/>
              </w:rPr>
              <w:t>(maximum 40 points</w:t>
            </w:r>
            <w:r w:rsidRPr="00FC681D">
              <w:rPr>
                <w:rFonts w:ascii="Calibri" w:eastAsia="Calibri" w:hAnsi="Calibri" w:cs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1BD88288" w14:textId="70EBD1E9" w:rsidR="00FC681D" w:rsidRPr="00FC681D" w:rsidRDefault="00FC681D" w:rsidP="00FC681D">
            <w:pPr>
              <w:rPr>
                <w:rFonts w:ascii="Calibri" w:eastAsia="Calibri" w:hAnsi="Calibri" w:cs="Times New Roman"/>
                <w:b/>
              </w:rPr>
            </w:pPr>
            <w:r w:rsidRPr="00CC5548"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6800E4EB" w14:textId="21E0D753" w:rsidR="00FC681D" w:rsidRPr="00FC681D" w:rsidRDefault="00FC681D" w:rsidP="00FC681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FC681D" w:rsidRPr="00511B9E" w14:paraId="61DF6705" w14:textId="77777777" w:rsidTr="00FC681D">
        <w:trPr>
          <w:trHeight w:val="490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2C58B333" w14:textId="4F02CA6F" w:rsidR="00FC681D" w:rsidRPr="00CC5548" w:rsidRDefault="00FC681D" w:rsidP="00FC681D">
            <w:pPr>
              <w:rPr>
                <w:rFonts w:ascii="Calibri" w:eastAsia="Calibri" w:hAnsi="Calibri" w:cs="Times New Roman"/>
                <w:b/>
              </w:rPr>
            </w:pPr>
            <w:r w:rsidRPr="00CC5548">
              <w:rPr>
                <w:rFonts w:ascii="Calibri" w:eastAsia="Calibri" w:hAnsi="Calibri" w:cs="Times New Roman"/>
                <w:b/>
                <w:u w:val="single"/>
              </w:rPr>
              <w:t>Undergraduate Academic Awards, Medical &amp; Surgical Awards, and Non-Medical Awards</w:t>
            </w:r>
          </w:p>
        </w:tc>
      </w:tr>
      <w:tr w:rsidR="00FC681D" w:rsidRPr="00511B9E" w14:paraId="318375C6" w14:textId="77777777" w:rsidTr="00BA7038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0EABB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One or more of:</w:t>
            </w:r>
          </w:p>
          <w:p w14:paraId="4CB9EB10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University Medal</w:t>
            </w:r>
          </w:p>
          <w:p w14:paraId="137BAA91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OR</w:t>
            </w:r>
          </w:p>
          <w:p w14:paraId="0A4B49C8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First Class Honours</w:t>
            </w:r>
          </w:p>
          <w:p w14:paraId="055A2D9D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OR</w:t>
            </w:r>
          </w:p>
          <w:p w14:paraId="6F949D19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Second Class Honours</w:t>
            </w:r>
          </w:p>
          <w:p w14:paraId="335BC9B6" w14:textId="77777777" w:rsidR="00FC681D" w:rsidRPr="00CC5548" w:rsidRDefault="00FC681D" w:rsidP="00FC681D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 w:rsidRPr="00CC5548">
              <w:rPr>
                <w:rFonts w:ascii="Calibri" w:eastAsia="Calibri" w:hAnsi="Calibri" w:cs="Times New Roman"/>
              </w:rPr>
              <w:t>OR</w:t>
            </w:r>
          </w:p>
          <w:p w14:paraId="352E620B" w14:textId="69B1D76A" w:rsidR="00FC681D" w:rsidRPr="00C14480" w:rsidRDefault="00FC681D" w:rsidP="00FC681D">
            <w:pPr>
              <w:rPr>
                <w:rFonts w:ascii="Calibri" w:eastAsia="Calibri" w:hAnsi="Calibri" w:cs="Times New Roman"/>
                <w:b/>
              </w:rPr>
            </w:pPr>
            <w:r w:rsidRPr="00CC5548">
              <w:rPr>
                <w:rFonts w:ascii="Calibri" w:eastAsia="Calibri" w:hAnsi="Calibri" w:cs="Times New Roman"/>
              </w:rPr>
              <w:t>Recognition from the university with acknowledgement on a merit list / dean’s list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>scored maximum 5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848827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1DFED0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6CE94DD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F7408D3" w14:textId="194568B5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FC681D" w:rsidRPr="00511B9E" w14:paraId="36501937" w14:textId="77777777" w:rsidTr="000E4465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1CFE8" w14:textId="65509E58" w:rsidR="00FC681D" w:rsidRPr="00C14480" w:rsidRDefault="00FC681D" w:rsidP="00FC681D">
            <w:pPr>
              <w:tabs>
                <w:tab w:val="left" w:pos="405"/>
                <w:tab w:val="left" w:pos="1860"/>
              </w:tabs>
              <w:rPr>
                <w:rFonts w:ascii="Calibri" w:eastAsia="Calibri" w:hAnsi="Calibri" w:cs="Times New Roman"/>
                <w:b/>
              </w:rPr>
            </w:pPr>
            <w:r w:rsidRPr="00EB40EF">
              <w:rPr>
                <w:rFonts w:ascii="Calibri" w:eastAsia="Calibri" w:hAnsi="Calibri" w:cs="Times New Roman"/>
              </w:rPr>
              <w:t>Golden Key Society Membership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>scored maximum 5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837796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9F10C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05ED58C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FF1B240" w14:textId="32396EDD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FC681D" w:rsidRPr="00511B9E" w14:paraId="3324792B" w14:textId="77777777" w:rsidTr="001B3146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4922B" w14:textId="480AFA47" w:rsidR="00FC681D" w:rsidRPr="00EB40EF" w:rsidRDefault="00FC681D" w:rsidP="00FC681D">
            <w:pPr>
              <w:rPr>
                <w:rFonts w:ascii="Calibri" w:eastAsia="Calibri" w:hAnsi="Calibri" w:cs="Times New Roman"/>
              </w:rPr>
            </w:pPr>
            <w:r w:rsidRPr="00EB40EF">
              <w:rPr>
                <w:rFonts w:ascii="Calibri" w:eastAsia="Calibri" w:hAnsi="Calibri" w:cs="Times New Roman"/>
              </w:rPr>
              <w:t>Medical Awards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>scored maximum 5 points</w:t>
            </w:r>
          </w:p>
          <w:p w14:paraId="7F2BFC16" w14:textId="77777777" w:rsidR="00FC681D" w:rsidRPr="00665CE3" w:rsidRDefault="00FC681D" w:rsidP="00665CE3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56846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65C70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88F7842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72E0BC" w14:textId="2B0276AC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FC681D" w:rsidRPr="00511B9E" w14:paraId="205EDC99" w14:textId="77777777" w:rsidTr="00E24C25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EEDBE" w14:textId="230C6D43" w:rsidR="00FC681D" w:rsidRPr="001A0026" w:rsidRDefault="00FC681D" w:rsidP="00FC681D">
            <w:pPr>
              <w:rPr>
                <w:rFonts w:ascii="Calibri" w:eastAsia="Calibri" w:hAnsi="Calibri" w:cs="Times New Roman"/>
              </w:rPr>
            </w:pPr>
            <w:r w:rsidRPr="00C14480">
              <w:rPr>
                <w:rFonts w:ascii="Calibri" w:eastAsia="Calibri" w:hAnsi="Calibri" w:cs="Times New Roman"/>
              </w:rPr>
              <w:lastRenderedPageBreak/>
              <w:t>Surgical Awards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>scored maximum 5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917432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C8663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555A001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9738916" w14:textId="5A3B7072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FC681D" w:rsidRPr="00511B9E" w14:paraId="2D51503C" w14:textId="77777777" w:rsidTr="00775301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23B77" w14:textId="3C25CE17" w:rsidR="00FC681D" w:rsidRPr="001A0026" w:rsidRDefault="00FC681D" w:rsidP="00FC681D">
            <w:pPr>
              <w:rPr>
                <w:rFonts w:ascii="Calibri" w:eastAsia="Calibri" w:hAnsi="Calibri" w:cs="Times New Roman"/>
              </w:rPr>
            </w:pPr>
            <w:r w:rsidRPr="00C14480">
              <w:rPr>
                <w:rFonts w:ascii="Calibri" w:eastAsia="Calibri" w:hAnsi="Calibri" w:cs="Times New Roman"/>
              </w:rPr>
              <w:t>Non-medical awards with state, regional or national recognition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 xml:space="preserve">scored maximum </w:t>
            </w:r>
            <w:r w:rsidR="00BF5179">
              <w:rPr>
                <w:rFonts w:ascii="Calibri" w:eastAsia="Calibri" w:hAnsi="Calibri" w:cs="Times New Roman"/>
                <w:b/>
              </w:rPr>
              <w:t>4</w:t>
            </w:r>
            <w:r w:rsidR="00BF5179" w:rsidRPr="00BF5179">
              <w:rPr>
                <w:rFonts w:ascii="Calibri" w:eastAsia="Calibri" w:hAnsi="Calibri" w:cs="Times New Roman"/>
                <w:b/>
              </w:rPr>
              <w:t xml:space="preserve">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2120749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8ACD35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AF2519C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450080B" w14:textId="79A6B172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FC681D" w:rsidRPr="00511B9E" w14:paraId="205D80BA" w14:textId="77777777" w:rsidTr="005B0568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A7D92" w14:textId="3B5C4E06" w:rsidR="00FC681D" w:rsidRPr="001A0026" w:rsidRDefault="00FC681D" w:rsidP="00FC681D">
            <w:pPr>
              <w:rPr>
                <w:rFonts w:ascii="Calibri" w:eastAsia="Calibri" w:hAnsi="Calibri" w:cs="Times New Roman"/>
              </w:rPr>
            </w:pPr>
            <w:r w:rsidRPr="00C14480">
              <w:rPr>
                <w:rFonts w:ascii="Calibri" w:eastAsia="Calibri" w:hAnsi="Calibri" w:cs="Times New Roman"/>
              </w:rPr>
              <w:t>Non-medical awards with local recognition</w:t>
            </w:r>
            <w:r w:rsidR="00BF5179">
              <w:rPr>
                <w:rFonts w:ascii="Calibri" w:eastAsia="Calibri" w:hAnsi="Calibri" w:cs="Times New Roman"/>
              </w:rPr>
              <w:t xml:space="preserve"> – </w:t>
            </w:r>
            <w:r w:rsidR="00BF5179" w:rsidRPr="00BF5179">
              <w:rPr>
                <w:rFonts w:ascii="Calibri" w:eastAsia="Calibri" w:hAnsi="Calibri" w:cs="Times New Roman"/>
                <w:b/>
              </w:rPr>
              <w:t xml:space="preserve">scored maximum </w:t>
            </w:r>
            <w:r w:rsidR="00BF5179">
              <w:rPr>
                <w:rFonts w:ascii="Calibri" w:eastAsia="Calibri" w:hAnsi="Calibri" w:cs="Times New Roman"/>
                <w:b/>
              </w:rPr>
              <w:t>4</w:t>
            </w:r>
            <w:r w:rsidR="00BF5179" w:rsidRPr="00BF5179">
              <w:rPr>
                <w:rFonts w:ascii="Calibri" w:eastAsia="Calibri" w:hAnsi="Calibri" w:cs="Times New Roman"/>
                <w:b/>
              </w:rPr>
              <w:t xml:space="preserve">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17664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5F89B" w14:textId="77777777" w:rsidR="00FC681D" w:rsidRDefault="00FC681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444156D" w14:textId="77777777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EF0363C" w14:textId="1A5AB0FA" w:rsidR="00FC681D" w:rsidRPr="004831EA" w:rsidRDefault="00FC681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F5179" w:rsidRPr="00511B9E" w14:paraId="4E11E9D2" w14:textId="77777777" w:rsidTr="00BF5179">
        <w:trPr>
          <w:trHeight w:val="490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0026081D" w14:textId="0F7D816D" w:rsidR="00BF5179" w:rsidRPr="002A7D95" w:rsidRDefault="00BF5179" w:rsidP="00FC681D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t>Positions Held</w:t>
            </w:r>
          </w:p>
        </w:tc>
      </w:tr>
      <w:tr w:rsidR="00BF5179" w:rsidRPr="00511B9E" w14:paraId="4C68BC9C" w14:textId="77777777" w:rsidTr="00A433BD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3FFFD6" w14:textId="77777777" w:rsidR="00BF5179" w:rsidRPr="00FF3535" w:rsidRDefault="00BF5179" w:rsidP="00FC681D">
            <w:pPr>
              <w:rPr>
                <w:rFonts w:ascii="Calibri" w:eastAsia="Calibri" w:hAnsi="Calibri" w:cs="Times New Roman"/>
              </w:rPr>
            </w:pPr>
            <w:r w:rsidRPr="00FF3535">
              <w:rPr>
                <w:rFonts w:ascii="Calibri" w:eastAsia="Calibri" w:hAnsi="Calibri" w:cs="Times New Roman"/>
              </w:rPr>
              <w:t>Paid medical manager or assistant medical manager</w:t>
            </w:r>
          </w:p>
          <w:p w14:paraId="34946F39" w14:textId="6A721B6F" w:rsidR="00BF5179" w:rsidRPr="001A0026" w:rsidRDefault="00BF5179" w:rsidP="00C136CF">
            <w:pPr>
              <w:rPr>
                <w:rFonts w:ascii="Calibri" w:eastAsia="Calibri" w:hAnsi="Calibri" w:cs="Times New Roman"/>
                <w:b/>
              </w:rPr>
            </w:pPr>
            <w:r w:rsidRPr="00FF3535">
              <w:rPr>
                <w:rFonts w:ascii="Calibri" w:eastAsia="Calibri" w:hAnsi="Calibri" w:cs="Times New Roman"/>
              </w:rPr>
              <w:t>(minimum 6 months)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212460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05491" w14:textId="77777777" w:rsidR="00BF5179" w:rsidRDefault="00BF5179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C0D7449" w14:textId="77777777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D7BAB55" w14:textId="1F02DE0E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F5179" w:rsidRPr="00511B9E" w14:paraId="1D09CB43" w14:textId="77777777" w:rsidTr="00E25954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3D026D" w14:textId="1F4B5FB0" w:rsidR="00BF5179" w:rsidRPr="00BF5179" w:rsidRDefault="00BF5179" w:rsidP="00FC681D">
            <w:pPr>
              <w:rPr>
                <w:rFonts w:ascii="Calibri" w:eastAsia="Calibri" w:hAnsi="Calibri" w:cs="Times New Roman"/>
              </w:rPr>
            </w:pPr>
            <w:r w:rsidRPr="00FF3535">
              <w:rPr>
                <w:rFonts w:ascii="Calibri" w:eastAsia="Calibri" w:hAnsi="Calibri" w:cs="Times New Roman"/>
              </w:rPr>
              <w:t>Leadership position on a medical or surgical committee / board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3535">
              <w:rPr>
                <w:rFonts w:ascii="Calibri" w:eastAsia="Calibri" w:hAnsi="Calibri" w:cs="Times New Roman"/>
              </w:rPr>
              <w:t>(minimum 6 months)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 w:rsidRPr="00BF5179">
              <w:rPr>
                <w:rFonts w:ascii="Calibri" w:eastAsia="Calibri" w:hAnsi="Calibri" w:cs="Times New Roman"/>
                <w:b/>
              </w:rPr>
              <w:t>scored maximum 4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74521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8FE24" w14:textId="77777777" w:rsidR="00BF5179" w:rsidRDefault="00BF5179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35E55BC" w14:textId="77777777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B92E28C" w14:textId="6DAFFBDE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F5179" w:rsidRPr="00511B9E" w14:paraId="23865D36" w14:textId="77777777" w:rsidTr="00492D70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37E77" w14:textId="685E5012" w:rsidR="00BF5179" w:rsidRPr="001A0026" w:rsidRDefault="00BF5179" w:rsidP="00FC681D">
            <w:pPr>
              <w:rPr>
                <w:rFonts w:ascii="Calibri" w:eastAsia="Calibri" w:hAnsi="Calibri" w:cs="Times New Roman"/>
                <w:b/>
              </w:rPr>
            </w:pPr>
            <w:r w:rsidRPr="00CA715B">
              <w:rPr>
                <w:rFonts w:ascii="Calibri" w:eastAsia="Calibri" w:hAnsi="Calibri" w:cs="Times New Roman"/>
              </w:rPr>
              <w:t>Clinical teaching or anatomy demonstrating position in an accredited higher education institution (minimum 6 months)</w:t>
            </w:r>
            <w:r>
              <w:rPr>
                <w:rFonts w:ascii="Calibri" w:eastAsia="Calibri" w:hAnsi="Calibri" w:cs="Times New Roman"/>
              </w:rPr>
              <w:t xml:space="preserve"> – </w:t>
            </w:r>
            <w:r w:rsidRPr="00BF5179">
              <w:rPr>
                <w:rFonts w:ascii="Calibri" w:eastAsia="Calibri" w:hAnsi="Calibri" w:cs="Times New Roman"/>
                <w:b/>
              </w:rPr>
              <w:t>scored maximum 4 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61578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4A7F26" w14:textId="77777777" w:rsidR="00BF5179" w:rsidRDefault="00BF5179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AC30322" w14:textId="77777777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84754A0" w14:textId="6673FD23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F5179" w:rsidRPr="00511B9E" w14:paraId="7E1FEBBE" w14:textId="77777777" w:rsidTr="00053394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9E4019" w14:textId="629B069A" w:rsidR="00BF5179" w:rsidRDefault="00BF5179" w:rsidP="00FC681D">
            <w:pPr>
              <w:rPr>
                <w:rFonts w:ascii="Calibri" w:eastAsia="Calibri" w:hAnsi="Calibri" w:cs="Times New Roman"/>
              </w:rPr>
            </w:pPr>
            <w:r w:rsidRPr="00CA715B">
              <w:rPr>
                <w:rFonts w:ascii="Calibri" w:eastAsia="Calibri" w:hAnsi="Calibri" w:cs="Times New Roman"/>
              </w:rPr>
              <w:t>Unpaid part-time volunteer work in a not-for-profit organisation(minimum 6 months)</w:t>
            </w:r>
            <w:r w:rsidR="001B69F1">
              <w:rPr>
                <w:rFonts w:ascii="Calibri" w:eastAsia="Calibri" w:hAnsi="Calibri" w:cs="Times New Roman"/>
              </w:rPr>
              <w:t xml:space="preserve"> – </w:t>
            </w:r>
            <w:r w:rsidR="001B69F1" w:rsidRPr="00BF5179">
              <w:rPr>
                <w:rFonts w:ascii="Calibri" w:eastAsia="Calibri" w:hAnsi="Calibri" w:cs="Times New Roman"/>
                <w:b/>
              </w:rPr>
              <w:t xml:space="preserve">scored </w:t>
            </w:r>
            <w:r w:rsidR="001B69F1">
              <w:rPr>
                <w:rFonts w:ascii="Calibri" w:eastAsia="Calibri" w:hAnsi="Calibri" w:cs="Times New Roman"/>
                <w:b/>
              </w:rPr>
              <w:t xml:space="preserve">maximum 3 </w:t>
            </w:r>
            <w:r w:rsidR="001B69F1" w:rsidRPr="00BF5179">
              <w:rPr>
                <w:rFonts w:ascii="Calibri" w:eastAsia="Calibri" w:hAnsi="Calibri" w:cs="Times New Roman"/>
                <w:b/>
              </w:rPr>
              <w:t>points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533687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CA700" w14:textId="77777777" w:rsidR="00BF5179" w:rsidRDefault="00BF5179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08C7EE4D" w14:textId="77777777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0DC3DD" w14:textId="23F4FE2E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F5179" w:rsidRPr="00511B9E" w14:paraId="58AF9185" w14:textId="77777777" w:rsidTr="001C1EBB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73AF9" w14:textId="7F8686B5" w:rsidR="00BF5179" w:rsidRPr="00CA715B" w:rsidRDefault="00BF5179" w:rsidP="00FC681D">
            <w:pPr>
              <w:rPr>
                <w:rFonts w:ascii="Calibri" w:eastAsia="Calibri" w:hAnsi="Calibri" w:cs="Times New Roman"/>
              </w:rPr>
            </w:pPr>
            <w:r w:rsidRPr="00CA715B">
              <w:rPr>
                <w:rFonts w:ascii="Calibri" w:eastAsia="Calibri" w:hAnsi="Calibri" w:cs="Times New Roman"/>
              </w:rPr>
              <w:t>Continuous, full-time unpaid volunteer work in a not-for profit organisation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A715B">
              <w:rPr>
                <w:rFonts w:ascii="Calibri" w:eastAsia="Calibri" w:hAnsi="Calibri" w:cs="Times New Roman"/>
              </w:rPr>
              <w:t>(minimum 2 weeks)</w:t>
            </w:r>
            <w:r w:rsidR="001B69F1">
              <w:rPr>
                <w:rFonts w:ascii="Calibri" w:eastAsia="Calibri" w:hAnsi="Calibri" w:cs="Times New Roman"/>
              </w:rPr>
              <w:t xml:space="preserve"> – </w:t>
            </w:r>
            <w:r w:rsidR="001B69F1" w:rsidRPr="00BF5179">
              <w:rPr>
                <w:rFonts w:ascii="Calibri" w:eastAsia="Calibri" w:hAnsi="Calibri" w:cs="Times New Roman"/>
                <w:b/>
              </w:rPr>
              <w:t xml:space="preserve">scored </w:t>
            </w:r>
            <w:r w:rsidR="001B69F1">
              <w:rPr>
                <w:rFonts w:ascii="Calibri" w:eastAsia="Calibri" w:hAnsi="Calibri" w:cs="Times New Roman"/>
                <w:b/>
              </w:rPr>
              <w:t>maximum 3</w:t>
            </w:r>
            <w:r w:rsidR="001B69F1" w:rsidRPr="00BF5179">
              <w:rPr>
                <w:rFonts w:ascii="Calibri" w:eastAsia="Calibri" w:hAnsi="Calibri" w:cs="Times New Roman"/>
                <w:b/>
              </w:rPr>
              <w:t xml:space="preserve"> points</w:t>
            </w:r>
          </w:p>
          <w:p w14:paraId="785616CA" w14:textId="17E2CB15" w:rsidR="00BF5179" w:rsidRPr="00BF5179" w:rsidRDefault="00BF5179" w:rsidP="00FC681D">
            <w:pPr>
              <w:rPr>
                <w:rFonts w:ascii="Calibri" w:eastAsia="Calibri" w:hAnsi="Calibri" w:cs="Times New Roman"/>
                <w:i/>
              </w:rPr>
            </w:pPr>
            <w:r w:rsidRPr="00BF5179">
              <w:rPr>
                <w:rFonts w:ascii="Calibri" w:eastAsia="Calibri" w:hAnsi="Calibri" w:cs="Times New Roman"/>
                <w:i/>
              </w:rPr>
              <w:t>Examples include: volunteer humanitarian missions to developing nations.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69844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9F8ECD" w14:textId="77777777" w:rsidR="00BF5179" w:rsidRDefault="00BF5179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1BEAFF39" w14:textId="77777777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9B53B45" w14:textId="121071D0" w:rsidR="00BF5179" w:rsidRPr="004831EA" w:rsidRDefault="00BF5179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33B11" w:rsidRPr="00511B9E" w14:paraId="185BDFA8" w14:textId="77777777" w:rsidTr="00B33B11">
        <w:trPr>
          <w:trHeight w:val="490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10B28E1F" w14:textId="77777777" w:rsidR="00B33B11" w:rsidRDefault="00B33B11" w:rsidP="00FC681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  <w:b/>
                <w:u w:val="single"/>
              </w:rPr>
              <w:t>Post-Secondary Skills</w:t>
            </w:r>
            <w:r w:rsidR="00E7356D">
              <w:rPr>
                <w:rFonts w:ascii="Calibri" w:eastAsia="Calibri" w:hAnsi="Calibri" w:cs="Times New Roman"/>
              </w:rPr>
              <w:t xml:space="preserve"> (</w:t>
            </w:r>
            <w:r w:rsidR="00E7356D" w:rsidRPr="00E7356D">
              <w:rPr>
                <w:rFonts w:ascii="Calibri" w:eastAsia="Calibri" w:hAnsi="Calibri" w:cs="Times New Roman"/>
              </w:rPr>
              <w:t>maximum 3 points total combined)</w:t>
            </w:r>
          </w:p>
          <w:p w14:paraId="4AD46524" w14:textId="77777777" w:rsidR="00E7356D" w:rsidRPr="00E7356D" w:rsidRDefault="00E7356D" w:rsidP="00FC681D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E7356D">
              <w:rPr>
                <w:rFonts w:ascii="Calibri" w:eastAsia="Calibri" w:hAnsi="Calibri" w:cs="Times New Roman"/>
                <w:i/>
                <w:sz w:val="20"/>
              </w:rPr>
              <w:t>*Individual (non-team) sports will not attract points</w:t>
            </w:r>
          </w:p>
          <w:p w14:paraId="7F19B5AE" w14:textId="19CEFB96" w:rsidR="00E7356D" w:rsidRPr="006E2F2B" w:rsidRDefault="00E7356D" w:rsidP="00FC681D">
            <w:pPr>
              <w:rPr>
                <w:rFonts w:ascii="Calibri" w:eastAsia="Calibri" w:hAnsi="Calibri" w:cs="Times New Roman"/>
                <w:b/>
              </w:rPr>
            </w:pPr>
            <w:r w:rsidRPr="00E7356D">
              <w:rPr>
                <w:rFonts w:ascii="Calibri" w:eastAsia="Calibri" w:hAnsi="Calibri" w:cs="Times New Roman"/>
                <w:i/>
                <w:sz w:val="20"/>
              </w:rPr>
              <w:t>*Language skills must be at a minimum of “conversational”</w:t>
            </w:r>
          </w:p>
        </w:tc>
      </w:tr>
      <w:tr w:rsidR="00E7356D" w:rsidRPr="00511B9E" w14:paraId="05DE161F" w14:textId="77777777" w:rsidTr="005E763C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81E9A" w14:textId="77777777" w:rsidR="00E7356D" w:rsidRPr="002A7D95" w:rsidRDefault="00E7356D" w:rsidP="00FC681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</w:rPr>
              <w:t>Sporting achievements</w:t>
            </w:r>
          </w:p>
          <w:p w14:paraId="39615E5E" w14:textId="6194489D" w:rsidR="00E7356D" w:rsidRDefault="00E7356D" w:rsidP="00E7356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</w:rPr>
              <w:t>(National representative level)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785567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CFDBE" w14:textId="77777777" w:rsidR="00E7356D" w:rsidRDefault="00E7356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4D67CC85" w14:textId="77777777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76E19BB" w14:textId="1D89E01F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E7356D" w:rsidRPr="00511B9E" w14:paraId="0D4FCBD2" w14:textId="77777777" w:rsidTr="00F51E52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B99B0" w14:textId="77777777" w:rsidR="00E7356D" w:rsidRPr="002A7D95" w:rsidRDefault="00E7356D" w:rsidP="00FC681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</w:rPr>
              <w:t>Sporting achievements</w:t>
            </w:r>
          </w:p>
          <w:p w14:paraId="46DC1CD0" w14:textId="4D63DBD0" w:rsidR="00E7356D" w:rsidRDefault="00E7356D" w:rsidP="00FC681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</w:rPr>
              <w:t>(State representative level)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84283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F26E2" w14:textId="77777777" w:rsidR="00E7356D" w:rsidRDefault="00E7356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CA765EA" w14:textId="77777777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54A4543" w14:textId="411EFB9C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E7356D" w:rsidRPr="00511B9E" w14:paraId="61FF54A9" w14:textId="77777777" w:rsidTr="005F7C10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8A594" w14:textId="4717155A" w:rsidR="00E7356D" w:rsidRDefault="00E7356D" w:rsidP="00FC681D">
            <w:pPr>
              <w:rPr>
                <w:rFonts w:ascii="Calibri" w:eastAsia="Calibri" w:hAnsi="Calibri" w:cs="Times New Roman"/>
              </w:rPr>
            </w:pPr>
            <w:r w:rsidRPr="002A7D95">
              <w:rPr>
                <w:rFonts w:ascii="Calibri" w:eastAsia="Calibri" w:hAnsi="Calibri" w:cs="Times New Roman"/>
              </w:rPr>
              <w:t>Language Skills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212421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3832A" w14:textId="77777777" w:rsidR="00E7356D" w:rsidRDefault="00E7356D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1CCA175" w14:textId="77777777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574EEF1" w14:textId="35113FE2" w:rsidR="00E7356D" w:rsidRPr="004831EA" w:rsidRDefault="00E7356D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B33B11" w:rsidRPr="00511B9E" w14:paraId="79C0899E" w14:textId="77777777" w:rsidTr="00B33B11">
        <w:trPr>
          <w:trHeight w:val="490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32FBFEA6" w14:textId="77777777" w:rsidR="00B33B11" w:rsidRDefault="00B33B11" w:rsidP="00FC681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E4076D">
              <w:rPr>
                <w:rFonts w:ascii="Calibri" w:eastAsia="Calibri" w:hAnsi="Calibri" w:cs="Times New Roman"/>
                <w:b/>
                <w:u w:val="single"/>
              </w:rPr>
              <w:t>Medical Courses &amp; Conferences Attended</w:t>
            </w:r>
          </w:p>
          <w:p w14:paraId="34DAFA35" w14:textId="17C22789" w:rsidR="008225B4" w:rsidRPr="008225B4" w:rsidRDefault="008225B4" w:rsidP="008225B4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8225B4">
              <w:rPr>
                <w:rFonts w:ascii="Calibri" w:eastAsia="Calibri" w:hAnsi="Calibri" w:cs="Times New Roman"/>
                <w:i/>
                <w:sz w:val="20"/>
              </w:rPr>
              <w:t>*A maximum combined total of eight (8) cr</w:t>
            </w:r>
            <w:r>
              <w:rPr>
                <w:rFonts w:ascii="Calibri" w:eastAsia="Calibri" w:hAnsi="Calibri" w:cs="Times New Roman"/>
                <w:i/>
                <w:sz w:val="20"/>
              </w:rPr>
              <w:t xml:space="preserve">edit points will be awarded for </w:t>
            </w:r>
            <w:r w:rsidRPr="008225B4">
              <w:rPr>
                <w:rFonts w:ascii="Calibri" w:eastAsia="Calibri" w:hAnsi="Calibri" w:cs="Times New Roman"/>
                <w:i/>
                <w:sz w:val="20"/>
              </w:rPr>
              <w:t>Medical Courses attended</w:t>
            </w:r>
          </w:p>
          <w:p w14:paraId="4FFEB708" w14:textId="0E7361C1" w:rsidR="008674D4" w:rsidRPr="008225B4" w:rsidRDefault="008225B4" w:rsidP="00FC681D">
            <w:pPr>
              <w:rPr>
                <w:rFonts w:ascii="Calibri" w:eastAsia="Calibri" w:hAnsi="Calibri" w:cs="Times New Roman"/>
                <w:i/>
                <w:sz w:val="20"/>
              </w:rPr>
            </w:pPr>
            <w:r w:rsidRPr="008225B4">
              <w:rPr>
                <w:rFonts w:ascii="Calibri" w:eastAsia="Calibri" w:hAnsi="Calibri" w:cs="Times New Roman"/>
                <w:i/>
                <w:sz w:val="20"/>
              </w:rPr>
              <w:t>*A maximum combined total of five (5) cr</w:t>
            </w:r>
            <w:r>
              <w:rPr>
                <w:rFonts w:ascii="Calibri" w:eastAsia="Calibri" w:hAnsi="Calibri" w:cs="Times New Roman"/>
                <w:i/>
                <w:sz w:val="20"/>
              </w:rPr>
              <w:t xml:space="preserve">edit points will be awarded for </w:t>
            </w:r>
            <w:r w:rsidRPr="008225B4">
              <w:rPr>
                <w:rFonts w:ascii="Calibri" w:eastAsia="Calibri" w:hAnsi="Calibri" w:cs="Times New Roman"/>
                <w:i/>
                <w:sz w:val="20"/>
              </w:rPr>
              <w:t>Medical Conferences attended over the last five (5) years</w:t>
            </w:r>
          </w:p>
        </w:tc>
      </w:tr>
      <w:tr w:rsidR="008674D4" w:rsidRPr="00511B9E" w14:paraId="5A062539" w14:textId="77777777" w:rsidTr="00F926A4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257E0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Medical courses including (or equivalent to):</w:t>
            </w:r>
          </w:p>
          <w:p w14:paraId="5DE1F85A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ASSET</w:t>
            </w:r>
          </w:p>
          <w:p w14:paraId="41017594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BSS</w:t>
            </w:r>
          </w:p>
          <w:p w14:paraId="70088348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 xml:space="preserve">• </w:t>
            </w:r>
            <w:proofErr w:type="spellStart"/>
            <w:r w:rsidRPr="00DE2407">
              <w:rPr>
                <w:rFonts w:ascii="Calibri" w:eastAsia="Calibri" w:hAnsi="Calibri" w:cs="Times New Roman"/>
              </w:rPr>
              <w:t>CCrISP</w:t>
            </w:r>
            <w:proofErr w:type="spellEnd"/>
          </w:p>
          <w:p w14:paraId="11A15D2A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CLEAR</w:t>
            </w:r>
          </w:p>
          <w:p w14:paraId="767FDF68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EMSB</w:t>
            </w:r>
          </w:p>
          <w:p w14:paraId="22AAA01B" w14:textId="77777777" w:rsidR="008674D4" w:rsidRPr="00DE2407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EMST</w:t>
            </w:r>
          </w:p>
          <w:p w14:paraId="767A769D" w14:textId="06CCE116" w:rsidR="008674D4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• Statistics for Surgeons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766778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F505C" w14:textId="77777777" w:rsidR="008674D4" w:rsidRDefault="008674D4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1A642D3" w14:textId="77777777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32553A1" w14:textId="49A88940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8674D4" w:rsidRPr="00511B9E" w14:paraId="37C8DAC8" w14:textId="77777777" w:rsidTr="007A056B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F5F30" w14:textId="073F12EC" w:rsidR="008674D4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Any surgical skills course, medically-related ethical skills course, medical management course, or anatomy course not outlined above.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153638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0D136" w14:textId="77777777" w:rsidR="008674D4" w:rsidRDefault="008674D4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D3231B9" w14:textId="77777777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06397F1" w14:textId="2872F51D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8674D4" w:rsidRPr="00511B9E" w14:paraId="09EACA8D" w14:textId="77777777" w:rsidTr="00D01017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6B326" w14:textId="7A7A520A" w:rsidR="008674D4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Plastic Surgery Congress (PSC)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23131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6D072" w14:textId="77777777" w:rsidR="008674D4" w:rsidRDefault="008674D4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3BED0E57" w14:textId="77777777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953AB99" w14:textId="07D971BD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8674D4" w:rsidRPr="00511B9E" w14:paraId="26DFD68F" w14:textId="77777777" w:rsidTr="00516BE5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920E0" w14:textId="07ACB6B4" w:rsidR="008674D4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t>Other Plastic Surgery meeting or conference (state, national or international) that meets the conditions below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7502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7785D" w14:textId="77777777" w:rsidR="008674D4" w:rsidRDefault="008674D4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733AE25F" w14:textId="77777777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5BEE18E" w14:textId="55DF5133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8674D4" w:rsidRPr="00511B9E" w14:paraId="71404359" w14:textId="77777777" w:rsidTr="00591C5E">
        <w:trPr>
          <w:trHeight w:val="490"/>
        </w:trPr>
        <w:tc>
          <w:tcPr>
            <w:tcW w:w="5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054354" w14:textId="7CAE5615" w:rsidR="008674D4" w:rsidRDefault="008674D4" w:rsidP="00FC681D">
            <w:pPr>
              <w:rPr>
                <w:rFonts w:ascii="Calibri" w:eastAsia="Calibri" w:hAnsi="Calibri" w:cs="Times New Roman"/>
              </w:rPr>
            </w:pPr>
            <w:r w:rsidRPr="00DE2407">
              <w:rPr>
                <w:rFonts w:ascii="Calibri" w:eastAsia="Calibri" w:hAnsi="Calibri" w:cs="Times New Roman"/>
              </w:rPr>
              <w:lastRenderedPageBreak/>
              <w:t>RACS Annual Scientific Conference (ASC)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" w:eastAsia="Calibri" w:hAnsi="Calibri" w:cs="Times New Roman"/>
              </w:rPr>
              <w:id w:val="-186050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13E2E" w14:textId="77777777" w:rsidR="008674D4" w:rsidRDefault="008674D4" w:rsidP="00FC681D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60483350" w14:textId="77777777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8F4C542" w14:textId="09215F0D" w:rsidR="008674D4" w:rsidRPr="004831EA" w:rsidRDefault="008674D4" w:rsidP="00FC681D">
            <w:pPr>
              <w:pStyle w:val="ListParagraph"/>
              <w:rPr>
                <w:rFonts w:ascii="Calibri" w:eastAsia="Calibri" w:hAnsi="Calibri" w:cs="Times New Roman"/>
                <w:b/>
              </w:rPr>
            </w:pPr>
          </w:p>
        </w:tc>
      </w:tr>
      <w:tr w:rsidR="00591C5E" w:rsidRPr="00511B9E" w14:paraId="57506FED" w14:textId="77777777" w:rsidTr="00591C5E">
        <w:trPr>
          <w:trHeight w:val="282"/>
        </w:trPr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7FE7161" w14:textId="2F1C0204" w:rsidR="00591C5E" w:rsidRPr="004831EA" w:rsidRDefault="00591C5E" w:rsidP="00591C5E">
            <w:pPr>
              <w:pStyle w:val="ListParagraph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=      /40</w:t>
            </w:r>
          </w:p>
        </w:tc>
      </w:tr>
      <w:tr w:rsidR="00591C5E" w:rsidRPr="00511B9E" w14:paraId="0498D1AF" w14:textId="77777777" w:rsidTr="00591C5E">
        <w:trPr>
          <w:trHeight w:val="490"/>
        </w:trPr>
        <w:tc>
          <w:tcPr>
            <w:tcW w:w="10485" w:type="dxa"/>
            <w:gridSpan w:val="4"/>
            <w:tcBorders>
              <w:top w:val="single" w:sz="4" w:space="0" w:color="auto"/>
            </w:tcBorders>
            <w:shd w:val="clear" w:color="auto" w:fill="C9C9C9" w:themeFill="accent3" w:themeFillTint="99"/>
          </w:tcPr>
          <w:p w14:paraId="1E858DAC" w14:textId="1678E870" w:rsidR="00591C5E" w:rsidRPr="004831EA" w:rsidRDefault="00591C5E" w:rsidP="00591C5E">
            <w:pPr>
              <w:pStyle w:val="ListParagraph"/>
              <w:jc w:val="righ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Total CV points =      </w:t>
            </w:r>
            <w:r w:rsidRPr="00591C5E">
              <w:rPr>
                <w:rFonts w:ascii="Calibri" w:eastAsia="Calibri" w:hAnsi="Calibri" w:cs="Times New Roman"/>
                <w:b/>
                <w:sz w:val="24"/>
              </w:rPr>
              <w:t>/200</w:t>
            </w:r>
          </w:p>
        </w:tc>
      </w:tr>
    </w:tbl>
    <w:p w14:paraId="43414A5C" w14:textId="77777777" w:rsidR="00295173" w:rsidRDefault="00295173" w:rsidP="0029517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0"/>
        <w:gridCol w:w="993"/>
        <w:gridCol w:w="3827"/>
      </w:tblGrid>
      <w:tr w:rsidR="00370C98" w14:paraId="23EF18F7" w14:textId="77777777" w:rsidTr="00B33B11">
        <w:tc>
          <w:tcPr>
            <w:tcW w:w="10490" w:type="dxa"/>
            <w:gridSpan w:val="3"/>
            <w:shd w:val="clear" w:color="auto" w:fill="A5A5A5" w:themeFill="accent3"/>
          </w:tcPr>
          <w:p w14:paraId="737C340E" w14:textId="15F2FFF2" w:rsidR="00370C98" w:rsidRPr="00370C98" w:rsidRDefault="00370C98" w:rsidP="008752B4">
            <w:pPr>
              <w:pStyle w:val="ListParagraph"/>
              <w:numPr>
                <w:ilvl w:val="0"/>
                <w:numId w:val="18"/>
              </w:numPr>
              <w:rPr>
                <w:b/>
                <w:sz w:val="23"/>
                <w:szCs w:val="23"/>
              </w:rPr>
            </w:pPr>
            <w:r w:rsidRPr="002B6F82">
              <w:rPr>
                <w:b/>
                <w:sz w:val="24"/>
                <w:szCs w:val="23"/>
                <w:u w:val="single"/>
              </w:rPr>
              <w:t>Referee Reports</w:t>
            </w:r>
            <w:r w:rsidR="006B0331" w:rsidRPr="002B6F82">
              <w:rPr>
                <w:b/>
                <w:sz w:val="24"/>
                <w:szCs w:val="23"/>
              </w:rPr>
              <w:t xml:space="preserve"> </w:t>
            </w:r>
            <w:r w:rsidR="006B0331">
              <w:rPr>
                <w:b/>
                <w:sz w:val="23"/>
                <w:szCs w:val="23"/>
              </w:rPr>
              <w:t>(35</w:t>
            </w:r>
            <w:r w:rsidRPr="00370C98">
              <w:rPr>
                <w:b/>
                <w:sz w:val="23"/>
                <w:szCs w:val="23"/>
              </w:rPr>
              <w:t>% weighting)</w:t>
            </w:r>
            <w:r w:rsidR="008752B4">
              <w:rPr>
                <w:b/>
                <w:sz w:val="23"/>
                <w:szCs w:val="23"/>
              </w:rPr>
              <w:t xml:space="preserve"> – </w:t>
            </w:r>
            <w:r w:rsidR="00B33B11">
              <w:rPr>
                <w:b/>
                <w:sz w:val="23"/>
                <w:szCs w:val="23"/>
              </w:rPr>
              <w:t>maximum</w:t>
            </w:r>
            <w:r w:rsidR="008752B4" w:rsidRPr="008752B4">
              <w:rPr>
                <w:b/>
                <w:sz w:val="23"/>
                <w:szCs w:val="23"/>
              </w:rPr>
              <w:t xml:space="preserve"> 350 points</w:t>
            </w:r>
          </w:p>
          <w:p w14:paraId="689E8206" w14:textId="533EA1CE" w:rsidR="00370C98" w:rsidRDefault="0008365E" w:rsidP="0008365E">
            <w:pPr>
              <w:pStyle w:val="ListParagraph"/>
              <w:ind w:left="360"/>
            </w:pPr>
            <w:r w:rsidRPr="0008365E">
              <w:rPr>
                <w:i/>
              </w:rPr>
              <w:t>A minimum total of 8 consultants and 2 nurse referees must be nominated by the applicant.</w:t>
            </w:r>
          </w:p>
        </w:tc>
      </w:tr>
      <w:tr w:rsidR="00B33B11" w14:paraId="4B700AFD" w14:textId="77777777" w:rsidTr="00B33B11">
        <w:tc>
          <w:tcPr>
            <w:tcW w:w="5670" w:type="dxa"/>
            <w:shd w:val="clear" w:color="auto" w:fill="C9C9C9" w:themeFill="accent3" w:themeFillTint="99"/>
          </w:tcPr>
          <w:p w14:paraId="402A2EA1" w14:textId="77777777" w:rsidR="00B33B11" w:rsidRDefault="00B33B11" w:rsidP="001A002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Referees</w:t>
            </w:r>
          </w:p>
          <w:p w14:paraId="0D28BB99" w14:textId="74051928" w:rsidR="00B33B11" w:rsidRPr="005A3E5D" w:rsidRDefault="00B33B11" w:rsidP="001A0026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93" w:type="dxa"/>
            <w:shd w:val="clear" w:color="auto" w:fill="C9C9C9" w:themeFill="accent3" w:themeFillTint="99"/>
          </w:tcPr>
          <w:p w14:paraId="77112EE9" w14:textId="41C1680A" w:rsidR="00B33B11" w:rsidRPr="005A3E5D" w:rsidRDefault="00B33B11" w:rsidP="001A0026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Check-off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588D9A94" w14:textId="5ABA5AF3" w:rsidR="00B33B11" w:rsidRPr="005A3E5D" w:rsidRDefault="00B33B11" w:rsidP="001A0026">
            <w:pPr>
              <w:pStyle w:val="ListParagraph"/>
              <w:ind w:left="0"/>
              <w:rPr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B33B11" w14:paraId="4ECFA0D9" w14:textId="77777777" w:rsidTr="00B33B11">
        <w:tc>
          <w:tcPr>
            <w:tcW w:w="5670" w:type="dxa"/>
          </w:tcPr>
          <w:p w14:paraId="4BAA4872" w14:textId="76C68B5D" w:rsidR="00B33B11" w:rsidRDefault="00B33B11" w:rsidP="001A0026">
            <w:pPr>
              <w:pStyle w:val="ListParagraph"/>
              <w:ind w:left="0"/>
            </w:pPr>
            <w:r w:rsidRPr="0008365E">
              <w:rPr>
                <w:b/>
              </w:rPr>
              <w:t>All</w:t>
            </w:r>
            <w:r w:rsidRPr="002826A8">
              <w:t xml:space="preserve"> Consultant Plastic Surgeons from the most recent plastic &amp; reconstructive surgical term.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1898967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C8854" w14:textId="77777777" w:rsidR="00B33B11" w:rsidRDefault="00B33B11" w:rsidP="001A002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6C72E73" w14:textId="77777777" w:rsidR="00B33B11" w:rsidRDefault="00B33B11" w:rsidP="001A0026">
            <w:pPr>
              <w:pStyle w:val="ListParagraph"/>
              <w:ind w:left="0"/>
            </w:pPr>
          </w:p>
        </w:tc>
        <w:tc>
          <w:tcPr>
            <w:tcW w:w="3827" w:type="dxa"/>
          </w:tcPr>
          <w:p w14:paraId="4647E2AB" w14:textId="782FA483" w:rsidR="00B33B11" w:rsidRDefault="00B33B11" w:rsidP="001A0026">
            <w:pPr>
              <w:pStyle w:val="ListParagraph"/>
              <w:ind w:left="0"/>
            </w:pPr>
          </w:p>
        </w:tc>
      </w:tr>
      <w:tr w:rsidR="00B33B11" w14:paraId="1DA9C4E2" w14:textId="77777777" w:rsidTr="00B33B11">
        <w:tc>
          <w:tcPr>
            <w:tcW w:w="5670" w:type="dxa"/>
          </w:tcPr>
          <w:p w14:paraId="7258D5AE" w14:textId="77777777" w:rsidR="00B33B11" w:rsidRDefault="00B33B11" w:rsidP="001A0026">
            <w:r>
              <w:t>No less than three (3) and no more than five (5) consultant surgeons worked with from each surgical term over the last three (3) years (in 2.1.7).</w:t>
            </w:r>
          </w:p>
          <w:p w14:paraId="23D5F197" w14:textId="550A6906" w:rsidR="00B33B11" w:rsidRDefault="00B33B11" w:rsidP="001A0026">
            <w:pPr>
              <w:pStyle w:val="ListParagraph"/>
              <w:ind w:left="0"/>
            </w:pPr>
            <w:r>
              <w:t>This includes consultant surgeons from P&amp;RS and non-P&amp;RS terms.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1616629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7011E" w14:textId="77777777" w:rsidR="00B33B11" w:rsidRDefault="00B33B11" w:rsidP="001A002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502E56BB" w14:textId="77777777" w:rsidR="00B33B11" w:rsidRDefault="00B33B11" w:rsidP="001A0026">
            <w:pPr>
              <w:pStyle w:val="ListParagraph"/>
              <w:ind w:left="0"/>
            </w:pPr>
          </w:p>
        </w:tc>
        <w:tc>
          <w:tcPr>
            <w:tcW w:w="3827" w:type="dxa"/>
          </w:tcPr>
          <w:p w14:paraId="61A1F7BC" w14:textId="69C1F058" w:rsidR="00B33B11" w:rsidRDefault="00B33B11" w:rsidP="001A0026">
            <w:pPr>
              <w:pStyle w:val="ListParagraph"/>
              <w:ind w:left="0"/>
            </w:pPr>
          </w:p>
        </w:tc>
      </w:tr>
      <w:tr w:rsidR="00B33B11" w14:paraId="5F2DD8FD" w14:textId="77777777" w:rsidTr="00B33B11">
        <w:tc>
          <w:tcPr>
            <w:tcW w:w="5670" w:type="dxa"/>
          </w:tcPr>
          <w:p w14:paraId="267E83F2" w14:textId="77777777" w:rsidR="00B33B11" w:rsidRDefault="00B33B11" w:rsidP="001A0026">
            <w:r>
              <w:t>At least one (1) of the following (or equivalent) from each surgical term over the last two (2) years (in 2.1.8):</w:t>
            </w:r>
          </w:p>
          <w:p w14:paraId="5E98A6BD" w14:textId="77777777" w:rsidR="00B33B11" w:rsidRDefault="00B33B11" w:rsidP="001A0026">
            <w:r>
              <w:t>• Clinical nurse unit manager</w:t>
            </w:r>
          </w:p>
          <w:p w14:paraId="214199F9" w14:textId="77777777" w:rsidR="00B33B11" w:rsidRDefault="00B33B11" w:rsidP="001A0026">
            <w:r>
              <w:t>• Charge nurse</w:t>
            </w:r>
          </w:p>
          <w:p w14:paraId="6CBC9BDA" w14:textId="77777777" w:rsidR="00B33B11" w:rsidRDefault="00B33B11" w:rsidP="001A0026">
            <w:r>
              <w:t>• Clinical nurse consultant</w:t>
            </w:r>
          </w:p>
          <w:p w14:paraId="047BF09B" w14:textId="1AB3F574" w:rsidR="00B33B11" w:rsidRDefault="00B33B11" w:rsidP="001A0026">
            <w:pPr>
              <w:pStyle w:val="ListParagraph"/>
              <w:ind w:left="0"/>
            </w:pPr>
            <w:r>
              <w:t>• Unit nurse</w:t>
            </w:r>
          </w:p>
        </w:tc>
        <w:tc>
          <w:tcPr>
            <w:tcW w:w="993" w:type="dxa"/>
          </w:tcPr>
          <w:sdt>
            <w:sdtPr>
              <w:rPr>
                <w:rFonts w:ascii="Calibri" w:eastAsia="Calibri" w:hAnsi="Calibri" w:cs="Times New Roman"/>
              </w:rPr>
              <w:id w:val="-144059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2A674" w14:textId="77777777" w:rsidR="00B33B11" w:rsidRDefault="00B33B11" w:rsidP="001A0026">
                <w:pPr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sdtContent>
          </w:sdt>
          <w:p w14:paraId="21239915" w14:textId="77777777" w:rsidR="00B33B11" w:rsidRDefault="00B33B11" w:rsidP="001A0026">
            <w:pPr>
              <w:pStyle w:val="ListParagraph"/>
              <w:ind w:left="0"/>
            </w:pPr>
          </w:p>
        </w:tc>
        <w:tc>
          <w:tcPr>
            <w:tcW w:w="3827" w:type="dxa"/>
          </w:tcPr>
          <w:p w14:paraId="21CA0BA7" w14:textId="0E7E5F88" w:rsidR="00B33B11" w:rsidRDefault="00B33B11" w:rsidP="001A0026">
            <w:pPr>
              <w:pStyle w:val="ListParagraph"/>
              <w:ind w:left="0"/>
            </w:pPr>
          </w:p>
        </w:tc>
      </w:tr>
    </w:tbl>
    <w:p w14:paraId="75000390" w14:textId="77777777" w:rsidR="00E7011B" w:rsidRDefault="00E7011B" w:rsidP="00E7011B"/>
    <w:p w14:paraId="42AF18C3" w14:textId="693AF805" w:rsidR="00E7011B" w:rsidRPr="00511B9E" w:rsidRDefault="00E7011B" w:rsidP="00E7011B"/>
    <w:sectPr w:rsidR="00E7011B" w:rsidRPr="00511B9E" w:rsidSect="0032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EEBB3" w14:textId="77777777" w:rsidR="009747AB" w:rsidRDefault="009747AB" w:rsidP="00101E0F">
      <w:pPr>
        <w:spacing w:after="0" w:line="240" w:lineRule="auto"/>
      </w:pPr>
      <w:r>
        <w:separator/>
      </w:r>
    </w:p>
  </w:endnote>
  <w:endnote w:type="continuationSeparator" w:id="0">
    <w:p w14:paraId="5714ADBF" w14:textId="77777777" w:rsidR="009747AB" w:rsidRDefault="009747AB" w:rsidP="0010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7493F" w14:textId="77777777" w:rsidR="00D52C5D" w:rsidRDefault="00D52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366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0CB8F" w14:textId="576E5493" w:rsidR="00101E0F" w:rsidRDefault="00101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6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39074B6" w14:textId="77777777" w:rsidR="00101E0F" w:rsidRDefault="00101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539BD" w14:textId="77777777" w:rsidR="00D52C5D" w:rsidRDefault="00D5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DBB5D" w14:textId="77777777" w:rsidR="009747AB" w:rsidRDefault="009747AB" w:rsidP="00101E0F">
      <w:pPr>
        <w:spacing w:after="0" w:line="240" w:lineRule="auto"/>
      </w:pPr>
      <w:r>
        <w:separator/>
      </w:r>
    </w:p>
  </w:footnote>
  <w:footnote w:type="continuationSeparator" w:id="0">
    <w:p w14:paraId="590513A5" w14:textId="77777777" w:rsidR="009747AB" w:rsidRDefault="009747AB" w:rsidP="0010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0E12D" w14:textId="77777777" w:rsidR="00D52C5D" w:rsidRDefault="00D52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DD208" w14:textId="77777777" w:rsidR="00D52C5D" w:rsidRPr="001273BF" w:rsidRDefault="00D52C5D" w:rsidP="00D52C5D">
    <w:pPr>
      <w:rPr>
        <w:b/>
      </w:rPr>
    </w:pPr>
    <w:r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2D5F5CAB" wp14:editId="3E72C4D8">
          <wp:simplePos x="0" y="0"/>
          <wp:positionH relativeFrom="column">
            <wp:posOffset>1981200</wp:posOffset>
          </wp:positionH>
          <wp:positionV relativeFrom="paragraph">
            <wp:posOffset>-211455</wp:posOffset>
          </wp:positionV>
          <wp:extent cx="1462405" cy="561975"/>
          <wp:effectExtent l="0" t="0" r="4445" b="9525"/>
          <wp:wrapTight wrapText="bothSides">
            <wp:wrapPolygon edited="0">
              <wp:start x="0" y="0"/>
              <wp:lineTo x="0" y="21234"/>
              <wp:lineTo x="21384" y="21234"/>
              <wp:lineTo x="213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ies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7" r="375" b="29213"/>
                  <a:stretch/>
                </pic:blipFill>
                <pic:spPr bwMode="auto">
                  <a:xfrm>
                    <a:off x="0" y="0"/>
                    <a:ext cx="146240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53F65933" wp14:editId="2CC8E55A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704975" cy="476885"/>
          <wp:effectExtent l="0" t="0" r="0" b="0"/>
          <wp:wrapTight wrapText="bothSides">
            <wp:wrapPolygon edited="0">
              <wp:start x="0" y="0"/>
              <wp:lineTo x="0" y="20708"/>
              <wp:lineTo x="21238" y="20708"/>
              <wp:lineTo x="2123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996" cy="478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3BF">
      <w:rPr>
        <w:b/>
      </w:rPr>
      <w:t>Eastern and Greater Southern Surgical Skills Network</w:t>
    </w:r>
  </w:p>
  <w:p w14:paraId="42DCE322" w14:textId="77777777" w:rsidR="00D52C5D" w:rsidRDefault="00D52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B795" w14:textId="77777777" w:rsidR="00D52C5D" w:rsidRDefault="00D52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E3F"/>
    <w:multiLevelType w:val="hybridMultilevel"/>
    <w:tmpl w:val="F5EAC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C6361"/>
    <w:multiLevelType w:val="hybridMultilevel"/>
    <w:tmpl w:val="BAB07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F76"/>
    <w:multiLevelType w:val="hybridMultilevel"/>
    <w:tmpl w:val="95AA2B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86AB3"/>
    <w:multiLevelType w:val="hybridMultilevel"/>
    <w:tmpl w:val="57500760"/>
    <w:lvl w:ilvl="0" w:tplc="E292802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F441B"/>
    <w:multiLevelType w:val="hybridMultilevel"/>
    <w:tmpl w:val="F2564F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A3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3219A"/>
    <w:multiLevelType w:val="hybridMultilevel"/>
    <w:tmpl w:val="F7E48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18FD"/>
    <w:multiLevelType w:val="hybridMultilevel"/>
    <w:tmpl w:val="90E425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81A5C"/>
    <w:multiLevelType w:val="hybridMultilevel"/>
    <w:tmpl w:val="E5385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351CF"/>
    <w:multiLevelType w:val="hybridMultilevel"/>
    <w:tmpl w:val="CEFE7330"/>
    <w:lvl w:ilvl="0" w:tplc="EB8267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17A3"/>
    <w:multiLevelType w:val="hybridMultilevel"/>
    <w:tmpl w:val="EBF0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6DA1"/>
    <w:multiLevelType w:val="hybridMultilevel"/>
    <w:tmpl w:val="A8487A9C"/>
    <w:lvl w:ilvl="0" w:tplc="0C090019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9C24BD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B1E78"/>
    <w:multiLevelType w:val="hybridMultilevel"/>
    <w:tmpl w:val="1C24E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C068A"/>
    <w:multiLevelType w:val="hybridMultilevel"/>
    <w:tmpl w:val="8F22B5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8708B"/>
    <w:multiLevelType w:val="hybridMultilevel"/>
    <w:tmpl w:val="8C2C1956"/>
    <w:lvl w:ilvl="0" w:tplc="69F8A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346DE"/>
    <w:multiLevelType w:val="hybridMultilevel"/>
    <w:tmpl w:val="EDA44C9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166B8"/>
    <w:multiLevelType w:val="hybridMultilevel"/>
    <w:tmpl w:val="F4C830F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49060B"/>
    <w:multiLevelType w:val="hybridMultilevel"/>
    <w:tmpl w:val="7640E81E"/>
    <w:lvl w:ilvl="0" w:tplc="47166F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7038DA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C783B"/>
    <w:multiLevelType w:val="hybridMultilevel"/>
    <w:tmpl w:val="71CE63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B7272"/>
    <w:multiLevelType w:val="hybridMultilevel"/>
    <w:tmpl w:val="9BEE73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DB2ABF"/>
    <w:multiLevelType w:val="hybridMultilevel"/>
    <w:tmpl w:val="4D1A65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82E3F"/>
    <w:multiLevelType w:val="hybridMultilevel"/>
    <w:tmpl w:val="C568E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A0490"/>
    <w:multiLevelType w:val="hybridMultilevel"/>
    <w:tmpl w:val="F1EC94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3B43"/>
    <w:multiLevelType w:val="hybridMultilevel"/>
    <w:tmpl w:val="945622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856362"/>
    <w:multiLevelType w:val="hybridMultilevel"/>
    <w:tmpl w:val="E2B83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23"/>
  </w:num>
  <w:num w:numId="7">
    <w:abstractNumId w:val="6"/>
  </w:num>
  <w:num w:numId="8">
    <w:abstractNumId w:val="24"/>
  </w:num>
  <w:num w:numId="9">
    <w:abstractNumId w:val="15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  <w:num w:numId="14">
    <w:abstractNumId w:val="7"/>
  </w:num>
  <w:num w:numId="15">
    <w:abstractNumId w:val="25"/>
  </w:num>
  <w:num w:numId="16">
    <w:abstractNumId w:val="26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0"/>
  </w:num>
  <w:num w:numId="22">
    <w:abstractNumId w:val="16"/>
  </w:num>
  <w:num w:numId="23">
    <w:abstractNumId w:val="18"/>
  </w:num>
  <w:num w:numId="24">
    <w:abstractNumId w:val="3"/>
  </w:num>
  <w:num w:numId="25">
    <w:abstractNumId w:val="11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E"/>
    <w:rsid w:val="0000210E"/>
    <w:rsid w:val="00013586"/>
    <w:rsid w:val="00015E87"/>
    <w:rsid w:val="00061ED5"/>
    <w:rsid w:val="000750D2"/>
    <w:rsid w:val="0008365E"/>
    <w:rsid w:val="0008649F"/>
    <w:rsid w:val="000D4FDA"/>
    <w:rsid w:val="000E4A43"/>
    <w:rsid w:val="000F2F25"/>
    <w:rsid w:val="00101E0F"/>
    <w:rsid w:val="001125EC"/>
    <w:rsid w:val="00115F19"/>
    <w:rsid w:val="00157809"/>
    <w:rsid w:val="001711F3"/>
    <w:rsid w:val="00184DF7"/>
    <w:rsid w:val="001901F7"/>
    <w:rsid w:val="001A0026"/>
    <w:rsid w:val="001A55E6"/>
    <w:rsid w:val="001B69F1"/>
    <w:rsid w:val="001D7104"/>
    <w:rsid w:val="00222C3F"/>
    <w:rsid w:val="00226876"/>
    <w:rsid w:val="00241C8C"/>
    <w:rsid w:val="00251086"/>
    <w:rsid w:val="00256D09"/>
    <w:rsid w:val="002826A8"/>
    <w:rsid w:val="00283494"/>
    <w:rsid w:val="00295173"/>
    <w:rsid w:val="002976C0"/>
    <w:rsid w:val="002A7D95"/>
    <w:rsid w:val="002B6F82"/>
    <w:rsid w:val="002C44AE"/>
    <w:rsid w:val="002E356D"/>
    <w:rsid w:val="00311C9D"/>
    <w:rsid w:val="00315B05"/>
    <w:rsid w:val="00317C79"/>
    <w:rsid w:val="00344BF7"/>
    <w:rsid w:val="003629D7"/>
    <w:rsid w:val="00370C98"/>
    <w:rsid w:val="00396730"/>
    <w:rsid w:val="00396BA9"/>
    <w:rsid w:val="003C254B"/>
    <w:rsid w:val="003C2B11"/>
    <w:rsid w:val="003C4AD2"/>
    <w:rsid w:val="003D605F"/>
    <w:rsid w:val="003E7E83"/>
    <w:rsid w:val="003E7FC8"/>
    <w:rsid w:val="00401BCC"/>
    <w:rsid w:val="00406649"/>
    <w:rsid w:val="00470052"/>
    <w:rsid w:val="0047786C"/>
    <w:rsid w:val="0048117A"/>
    <w:rsid w:val="004831EA"/>
    <w:rsid w:val="004A40E3"/>
    <w:rsid w:val="004A6796"/>
    <w:rsid w:val="004A7B49"/>
    <w:rsid w:val="004E5BD9"/>
    <w:rsid w:val="00511B9E"/>
    <w:rsid w:val="0054315B"/>
    <w:rsid w:val="00565516"/>
    <w:rsid w:val="00573263"/>
    <w:rsid w:val="00577538"/>
    <w:rsid w:val="00581FA5"/>
    <w:rsid w:val="00591C5E"/>
    <w:rsid w:val="0059564E"/>
    <w:rsid w:val="005A3E5D"/>
    <w:rsid w:val="005F371F"/>
    <w:rsid w:val="00643C86"/>
    <w:rsid w:val="00661BCD"/>
    <w:rsid w:val="00665CE3"/>
    <w:rsid w:val="0068234B"/>
    <w:rsid w:val="006A345D"/>
    <w:rsid w:val="006B0331"/>
    <w:rsid w:val="006C1807"/>
    <w:rsid w:val="006D7C29"/>
    <w:rsid w:val="006E2F2B"/>
    <w:rsid w:val="007132D8"/>
    <w:rsid w:val="00716CDE"/>
    <w:rsid w:val="007303BC"/>
    <w:rsid w:val="00736B05"/>
    <w:rsid w:val="007447B6"/>
    <w:rsid w:val="00751FE5"/>
    <w:rsid w:val="00782A5A"/>
    <w:rsid w:val="007C2DE9"/>
    <w:rsid w:val="00802D23"/>
    <w:rsid w:val="008126DA"/>
    <w:rsid w:val="008225B4"/>
    <w:rsid w:val="00854B66"/>
    <w:rsid w:val="00856F05"/>
    <w:rsid w:val="008674D4"/>
    <w:rsid w:val="008752B4"/>
    <w:rsid w:val="0087710C"/>
    <w:rsid w:val="00887477"/>
    <w:rsid w:val="008A7FCB"/>
    <w:rsid w:val="008C009C"/>
    <w:rsid w:val="008C24ED"/>
    <w:rsid w:val="0094031C"/>
    <w:rsid w:val="00965E34"/>
    <w:rsid w:val="009747AB"/>
    <w:rsid w:val="009B5AD8"/>
    <w:rsid w:val="009B750C"/>
    <w:rsid w:val="009C1923"/>
    <w:rsid w:val="009F4F1E"/>
    <w:rsid w:val="00A05A8F"/>
    <w:rsid w:val="00A061AE"/>
    <w:rsid w:val="00A10FD6"/>
    <w:rsid w:val="00A359A0"/>
    <w:rsid w:val="00A73AB5"/>
    <w:rsid w:val="00A75631"/>
    <w:rsid w:val="00A8201D"/>
    <w:rsid w:val="00A91913"/>
    <w:rsid w:val="00AE2CEB"/>
    <w:rsid w:val="00AF34F6"/>
    <w:rsid w:val="00AF3E00"/>
    <w:rsid w:val="00B06F86"/>
    <w:rsid w:val="00B1740C"/>
    <w:rsid w:val="00B20AC1"/>
    <w:rsid w:val="00B33B11"/>
    <w:rsid w:val="00B35F36"/>
    <w:rsid w:val="00B81AD5"/>
    <w:rsid w:val="00B8411E"/>
    <w:rsid w:val="00B93DD8"/>
    <w:rsid w:val="00BA78CB"/>
    <w:rsid w:val="00BC46A6"/>
    <w:rsid w:val="00BD4421"/>
    <w:rsid w:val="00BE6E51"/>
    <w:rsid w:val="00BF491F"/>
    <w:rsid w:val="00BF5179"/>
    <w:rsid w:val="00C02265"/>
    <w:rsid w:val="00C070BC"/>
    <w:rsid w:val="00C123F1"/>
    <w:rsid w:val="00C136CF"/>
    <w:rsid w:val="00C14480"/>
    <w:rsid w:val="00C1785A"/>
    <w:rsid w:val="00C849A6"/>
    <w:rsid w:val="00C96638"/>
    <w:rsid w:val="00C96EB4"/>
    <w:rsid w:val="00CA5A25"/>
    <w:rsid w:val="00CA715B"/>
    <w:rsid w:val="00CB22BF"/>
    <w:rsid w:val="00CC5548"/>
    <w:rsid w:val="00D323AC"/>
    <w:rsid w:val="00D339A2"/>
    <w:rsid w:val="00D470DB"/>
    <w:rsid w:val="00D52C5D"/>
    <w:rsid w:val="00D53EA8"/>
    <w:rsid w:val="00D657BC"/>
    <w:rsid w:val="00D86DB9"/>
    <w:rsid w:val="00DD0ED8"/>
    <w:rsid w:val="00DE2407"/>
    <w:rsid w:val="00DE2917"/>
    <w:rsid w:val="00DF7645"/>
    <w:rsid w:val="00E2150C"/>
    <w:rsid w:val="00E4076D"/>
    <w:rsid w:val="00E60B64"/>
    <w:rsid w:val="00E7011B"/>
    <w:rsid w:val="00E7356D"/>
    <w:rsid w:val="00E87691"/>
    <w:rsid w:val="00EB40EF"/>
    <w:rsid w:val="00ED2F05"/>
    <w:rsid w:val="00F151A5"/>
    <w:rsid w:val="00F16A46"/>
    <w:rsid w:val="00F46997"/>
    <w:rsid w:val="00F651FD"/>
    <w:rsid w:val="00F670A2"/>
    <w:rsid w:val="00F742E5"/>
    <w:rsid w:val="00F822E7"/>
    <w:rsid w:val="00F834EC"/>
    <w:rsid w:val="00F847CF"/>
    <w:rsid w:val="00FC681D"/>
    <w:rsid w:val="00FF0C4C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6A1E"/>
  <w15:chartTrackingRefBased/>
  <w15:docId w15:val="{B8DCED5B-BD54-48E6-B07B-C4B5FE2E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1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11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117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965E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031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E0F"/>
  </w:style>
  <w:style w:type="paragraph" w:styleId="Footer">
    <w:name w:val="footer"/>
    <w:basedOn w:val="Normal"/>
    <w:link w:val="FooterChar"/>
    <w:uiPriority w:val="99"/>
    <w:unhideWhenUsed/>
    <w:rsid w:val="0010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Zhou</dc:creator>
  <cp:keywords/>
  <dc:description/>
  <cp:lastModifiedBy>Tina Zhou (South Eastern Sydney LHD)</cp:lastModifiedBy>
  <cp:revision>139</cp:revision>
  <dcterms:created xsi:type="dcterms:W3CDTF">2021-07-12T03:30:00Z</dcterms:created>
  <dcterms:modified xsi:type="dcterms:W3CDTF">2022-02-03T10:09:00Z</dcterms:modified>
</cp:coreProperties>
</file>