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DFE72" w14:textId="77777777" w:rsidR="00BB610E" w:rsidRPr="004E2017" w:rsidRDefault="00BB610E" w:rsidP="00BB610E">
      <w:pPr>
        <w:jc w:val="center"/>
        <w:rPr>
          <w:b/>
          <w:color w:val="000000"/>
        </w:rPr>
      </w:pPr>
    </w:p>
    <w:p w14:paraId="29872BF7" w14:textId="77777777" w:rsidR="00BB610E" w:rsidRPr="004E2017" w:rsidRDefault="00BB610E" w:rsidP="00BB610E">
      <w:pPr>
        <w:jc w:val="center"/>
        <w:rPr>
          <w:b/>
          <w:color w:val="000000"/>
        </w:rPr>
      </w:pPr>
      <w:r w:rsidRPr="004E2017">
        <w:rPr>
          <w:b/>
          <w:color w:val="000000"/>
        </w:rPr>
        <w:t>FULL STUDY TITLE</w:t>
      </w:r>
    </w:p>
    <w:p w14:paraId="41AE6052" w14:textId="77777777" w:rsidR="00BB610E" w:rsidRPr="004E2017" w:rsidRDefault="00BB610E" w:rsidP="00BB610E">
      <w:pPr>
        <w:rPr>
          <w:color w:val="000000"/>
        </w:rPr>
      </w:pPr>
    </w:p>
    <w:p w14:paraId="59B20F77" w14:textId="77777777" w:rsidR="00BB610E" w:rsidRPr="004E2017" w:rsidRDefault="00BB610E" w:rsidP="00BB610E">
      <w:pPr>
        <w:jc w:val="center"/>
        <w:rPr>
          <w:b/>
          <w:color w:val="000000"/>
        </w:rPr>
      </w:pPr>
      <w:r w:rsidRPr="004E2017">
        <w:rPr>
          <w:b/>
          <w:color w:val="000000"/>
        </w:rPr>
        <w:t>SHORT STUDY TITLE</w:t>
      </w:r>
    </w:p>
    <w:p w14:paraId="1F0834BB" w14:textId="77777777" w:rsidR="00BB610E" w:rsidRPr="004E2017" w:rsidRDefault="00BB610E" w:rsidP="00BB610E">
      <w:pPr>
        <w:jc w:val="center"/>
        <w:rPr>
          <w:color w:val="000000"/>
        </w:rPr>
      </w:pPr>
    </w:p>
    <w:p w14:paraId="18DB9E03" w14:textId="77777777" w:rsidR="00BB610E" w:rsidRPr="004E2017" w:rsidRDefault="00BB610E" w:rsidP="00BB610E">
      <w:pPr>
        <w:ind w:left="720"/>
        <w:rPr>
          <w:color w:val="000000"/>
        </w:rPr>
      </w:pPr>
    </w:p>
    <w:p w14:paraId="3C4995C8" w14:textId="77777777" w:rsidR="00BB610E" w:rsidRPr="004E2017" w:rsidRDefault="00BB610E" w:rsidP="00BB610E">
      <w:pPr>
        <w:ind w:left="720"/>
        <w:rPr>
          <w:color w:val="000000"/>
        </w:rPr>
      </w:pPr>
    </w:p>
    <w:p w14:paraId="6E03F870" w14:textId="77777777" w:rsidR="00BB610E" w:rsidRPr="004E2017" w:rsidRDefault="00BB610E" w:rsidP="00BB610E">
      <w:pPr>
        <w:jc w:val="center"/>
        <w:rPr>
          <w:b/>
          <w:color w:val="000000"/>
        </w:rPr>
      </w:pPr>
      <w:r w:rsidRPr="004E2017">
        <w:rPr>
          <w:b/>
          <w:color w:val="000000"/>
        </w:rPr>
        <w:t>CONFIDENTIAL</w:t>
      </w:r>
    </w:p>
    <w:p w14:paraId="295ED846" w14:textId="77777777" w:rsidR="00BB610E" w:rsidRPr="003F3A6D" w:rsidRDefault="00BB610E" w:rsidP="00BB610E">
      <w:pPr>
        <w:ind w:left="720"/>
        <w:rPr>
          <w:color w:val="FF0000"/>
        </w:rPr>
      </w:pPr>
      <w:r w:rsidRPr="004E2017">
        <w:rPr>
          <w:color w:val="000000"/>
        </w:rPr>
        <w:t xml:space="preserve">This document is confidential and the property of </w:t>
      </w:r>
      <w:commentRangeStart w:id="0"/>
      <w:r w:rsidRPr="003F3A6D">
        <w:rPr>
          <w:color w:val="FF0000"/>
        </w:rPr>
        <w:t>XXX</w:t>
      </w:r>
      <w:commentRangeEnd w:id="0"/>
      <w:r w:rsidR="00B80538">
        <w:rPr>
          <w:rStyle w:val="CommentReference"/>
        </w:rPr>
        <w:commentReference w:id="0"/>
      </w:r>
    </w:p>
    <w:p w14:paraId="369BCB60" w14:textId="77777777" w:rsidR="00BB610E" w:rsidRPr="004E2017" w:rsidRDefault="00BB610E" w:rsidP="00BB610E">
      <w:pPr>
        <w:ind w:left="720"/>
        <w:rPr>
          <w:color w:val="000000"/>
        </w:rPr>
      </w:pPr>
      <w:r w:rsidRPr="004E2017">
        <w:rPr>
          <w:color w:val="000000"/>
        </w:rPr>
        <w:t>No part of it may be transmitted, reproduced, published, or use</w:t>
      </w:r>
      <w:r>
        <w:rPr>
          <w:color w:val="000000"/>
        </w:rPr>
        <w:t>d without prior written authoris</w:t>
      </w:r>
      <w:r w:rsidRPr="004E2017">
        <w:rPr>
          <w:color w:val="000000"/>
        </w:rPr>
        <w:t>ation from the institution.</w:t>
      </w:r>
    </w:p>
    <w:p w14:paraId="11D5E277" w14:textId="77777777" w:rsidR="00BB610E" w:rsidRPr="004E2017" w:rsidRDefault="00BB610E" w:rsidP="00BB610E">
      <w:pPr>
        <w:jc w:val="center"/>
        <w:rPr>
          <w:color w:val="000000"/>
        </w:rPr>
      </w:pPr>
    </w:p>
    <w:p w14:paraId="555DB8BC" w14:textId="77777777" w:rsidR="00BB610E" w:rsidRPr="004E2017" w:rsidRDefault="00BB610E" w:rsidP="00BB610E">
      <w:pPr>
        <w:pStyle w:val="Heading1"/>
        <w:jc w:val="center"/>
        <w:rPr>
          <w:caps w:val="0"/>
          <w:szCs w:val="22"/>
        </w:rPr>
      </w:pPr>
      <w:bookmarkStart w:id="1" w:name="_Toc398027463"/>
      <w:bookmarkStart w:id="2" w:name="_Toc398027501"/>
      <w:bookmarkStart w:id="3" w:name="_Toc69214690"/>
      <w:r w:rsidRPr="004E2017">
        <w:rPr>
          <w:caps w:val="0"/>
          <w:szCs w:val="22"/>
        </w:rPr>
        <w:t>STATEMENT OF COMPLIANCE</w:t>
      </w:r>
      <w:bookmarkEnd w:id="1"/>
      <w:bookmarkEnd w:id="2"/>
      <w:bookmarkEnd w:id="3"/>
    </w:p>
    <w:p w14:paraId="0784E568" w14:textId="77777777" w:rsidR="00BB610E" w:rsidRPr="004E2017" w:rsidRDefault="00BB610E" w:rsidP="00BB610E">
      <w:pPr>
        <w:autoSpaceDE w:val="0"/>
        <w:autoSpaceDN w:val="0"/>
        <w:adjustRightInd w:val="0"/>
        <w:spacing w:after="0" w:line="240" w:lineRule="auto"/>
        <w:jc w:val="both"/>
        <w:rPr>
          <w:color w:val="000000"/>
        </w:rPr>
      </w:pPr>
    </w:p>
    <w:p w14:paraId="106189D8" w14:textId="77777777" w:rsidR="00BB610E" w:rsidRPr="004E2017" w:rsidRDefault="00BB610E" w:rsidP="00BB610E">
      <w:pPr>
        <w:autoSpaceDE w:val="0"/>
        <w:autoSpaceDN w:val="0"/>
        <w:adjustRightInd w:val="0"/>
        <w:spacing w:after="0" w:line="240" w:lineRule="auto"/>
        <w:ind w:left="720"/>
        <w:jc w:val="both"/>
        <w:rPr>
          <w:color w:val="000000"/>
        </w:rPr>
      </w:pPr>
      <w:r w:rsidRPr="004E2017">
        <w:rPr>
          <w:color w:val="000000"/>
        </w:rPr>
        <w:t>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14:paraId="08F1ECC1" w14:textId="77777777" w:rsidR="00BB610E" w:rsidRDefault="00BB610E" w:rsidP="00BB610E">
      <w:pPr>
        <w:rPr>
          <w:color w:val="000000"/>
        </w:rPr>
      </w:pPr>
    </w:p>
    <w:p w14:paraId="3D113873" w14:textId="77777777" w:rsidR="00B80538" w:rsidRPr="00B80538" w:rsidRDefault="00B80538" w:rsidP="00B80538">
      <w:pPr>
        <w:spacing w:after="120" w:line="240" w:lineRule="auto"/>
        <w:jc w:val="center"/>
        <w:rPr>
          <w:rFonts w:asciiTheme="minorHAnsi" w:eastAsiaTheme="minorHAnsi" w:hAnsiTheme="minorHAnsi" w:cstheme="minorBidi"/>
          <w:b/>
          <w:color w:val="FF0000"/>
          <w:sz w:val="26"/>
          <w:szCs w:val="26"/>
        </w:rPr>
      </w:pPr>
      <w:r w:rsidRPr="00B80538">
        <w:rPr>
          <w:rFonts w:asciiTheme="minorHAnsi" w:eastAsiaTheme="minorHAnsi" w:hAnsiTheme="minorHAnsi" w:cstheme="minorBidi"/>
          <w:b/>
          <w:color w:val="FF0000"/>
          <w:sz w:val="26"/>
          <w:szCs w:val="26"/>
        </w:rPr>
        <w:t xml:space="preserve">IMPORTANT NOTES: </w:t>
      </w:r>
    </w:p>
    <w:p w14:paraId="58AF7149" w14:textId="77777777" w:rsidR="00B80538" w:rsidRPr="00B80538" w:rsidRDefault="00B80538" w:rsidP="00B80538">
      <w:pPr>
        <w:numPr>
          <w:ilvl w:val="0"/>
          <w:numId w:val="38"/>
        </w:numPr>
        <w:spacing w:after="0" w:line="240" w:lineRule="auto"/>
        <w:ind w:left="425" w:hanging="425"/>
        <w:rPr>
          <w:rFonts w:asciiTheme="minorHAnsi" w:eastAsiaTheme="minorHAnsi" w:hAnsiTheme="minorHAnsi" w:cstheme="minorBidi"/>
          <w:b/>
          <w:color w:val="FF0000"/>
          <w:szCs w:val="26"/>
        </w:rPr>
      </w:pPr>
      <w:r w:rsidRPr="00B80538">
        <w:rPr>
          <w:rFonts w:asciiTheme="minorHAnsi" w:eastAsiaTheme="minorHAnsi" w:hAnsiTheme="minorHAnsi" w:cstheme="minorBidi"/>
          <w:b/>
          <w:color w:val="FF0000"/>
          <w:szCs w:val="26"/>
        </w:rPr>
        <w:t>Please ensure you have engaged all persons relevant to your project including heads of department of all related departments. This can significantly reduce delays throughout the approval process.</w:t>
      </w:r>
    </w:p>
    <w:p w14:paraId="5D99F1BB" w14:textId="77777777" w:rsidR="00B80538" w:rsidRPr="00B80538" w:rsidRDefault="00B80538" w:rsidP="00B80538">
      <w:pPr>
        <w:numPr>
          <w:ilvl w:val="0"/>
          <w:numId w:val="37"/>
        </w:numPr>
        <w:spacing w:after="0" w:line="240" w:lineRule="auto"/>
        <w:ind w:left="425" w:hanging="425"/>
        <w:rPr>
          <w:rFonts w:asciiTheme="minorHAnsi" w:eastAsiaTheme="minorHAnsi" w:hAnsiTheme="minorHAnsi" w:cstheme="minorBidi"/>
          <w:b/>
          <w:color w:val="FF0000"/>
          <w:szCs w:val="26"/>
        </w:rPr>
      </w:pPr>
      <w:r w:rsidRPr="00B80538">
        <w:rPr>
          <w:rFonts w:asciiTheme="minorHAnsi" w:eastAsiaTheme="minorHAnsi" w:hAnsiTheme="minorHAnsi" w:cstheme="minorBidi"/>
          <w:b/>
          <w:color w:val="FF0000"/>
          <w:szCs w:val="26"/>
        </w:rPr>
        <w:t>Please note that the HREC approval process can take a number of months. Please allow plenty of time.</w:t>
      </w:r>
    </w:p>
    <w:p w14:paraId="75DB8891" w14:textId="77777777" w:rsidR="00B80538" w:rsidRPr="00B80538" w:rsidRDefault="00B80538" w:rsidP="00B80538">
      <w:pPr>
        <w:numPr>
          <w:ilvl w:val="0"/>
          <w:numId w:val="37"/>
        </w:numPr>
        <w:spacing w:after="0" w:line="240" w:lineRule="auto"/>
        <w:ind w:left="425" w:hanging="425"/>
        <w:rPr>
          <w:rFonts w:asciiTheme="minorHAnsi" w:eastAsiaTheme="minorHAnsi" w:hAnsiTheme="minorHAnsi" w:cstheme="minorBidi"/>
          <w:b/>
          <w:color w:val="FF0000"/>
          <w:szCs w:val="26"/>
        </w:rPr>
      </w:pPr>
      <w:r w:rsidRPr="00B80538">
        <w:rPr>
          <w:rFonts w:asciiTheme="minorHAnsi" w:eastAsiaTheme="minorHAnsi" w:hAnsiTheme="minorHAnsi" w:cstheme="minorBidi"/>
          <w:b/>
          <w:color w:val="FF0000"/>
          <w:szCs w:val="26"/>
        </w:rPr>
        <w:t>This template is to be used as a guide and will need to be modified to suit your study. Not all sections may apply.</w:t>
      </w:r>
    </w:p>
    <w:p w14:paraId="021329A0" w14:textId="77777777" w:rsidR="00B80538" w:rsidRPr="00B80538" w:rsidRDefault="00B80538" w:rsidP="00B80538">
      <w:pPr>
        <w:numPr>
          <w:ilvl w:val="0"/>
          <w:numId w:val="37"/>
        </w:numPr>
        <w:spacing w:after="0" w:line="240" w:lineRule="auto"/>
        <w:ind w:left="425" w:hanging="425"/>
        <w:rPr>
          <w:rFonts w:asciiTheme="minorHAnsi" w:eastAsiaTheme="minorHAnsi" w:hAnsiTheme="minorHAnsi" w:cstheme="minorBidi"/>
          <w:b/>
          <w:color w:val="FF0000"/>
          <w:szCs w:val="26"/>
        </w:rPr>
      </w:pPr>
      <w:r w:rsidRPr="00B80538">
        <w:rPr>
          <w:rFonts w:asciiTheme="minorHAnsi" w:eastAsiaTheme="minorHAnsi" w:hAnsiTheme="minorHAnsi" w:cstheme="minorBidi"/>
          <w:b/>
          <w:color w:val="FF0000"/>
          <w:szCs w:val="26"/>
        </w:rPr>
        <w:t>Please contact the Research Ethics Manager for guidance on ethical issues specific to your research.</w:t>
      </w:r>
    </w:p>
    <w:p w14:paraId="343097D9" w14:textId="77777777" w:rsidR="00B80538" w:rsidRPr="00B80538" w:rsidRDefault="00B80538" w:rsidP="00B80538">
      <w:pPr>
        <w:numPr>
          <w:ilvl w:val="0"/>
          <w:numId w:val="37"/>
        </w:numPr>
        <w:spacing w:after="0" w:line="240" w:lineRule="auto"/>
        <w:ind w:left="425" w:hanging="425"/>
        <w:rPr>
          <w:rFonts w:asciiTheme="minorHAnsi" w:eastAsiaTheme="minorHAnsi" w:hAnsiTheme="minorHAnsi" w:cstheme="minorBidi"/>
          <w:b/>
          <w:color w:val="FF0000"/>
          <w:szCs w:val="26"/>
        </w:rPr>
      </w:pPr>
      <w:r w:rsidRPr="00B80538">
        <w:rPr>
          <w:rFonts w:asciiTheme="minorHAnsi" w:eastAsiaTheme="minorHAnsi" w:hAnsiTheme="minorHAnsi" w:cstheme="minorBidi"/>
          <w:b/>
          <w:color w:val="FF0000"/>
          <w:szCs w:val="26"/>
        </w:rPr>
        <w:t>Information provided in the HREA must be consistent with the protocol.</w:t>
      </w:r>
    </w:p>
    <w:p w14:paraId="473E2691" w14:textId="77777777" w:rsidR="00B80538" w:rsidRPr="00B80538" w:rsidRDefault="00B80538" w:rsidP="00B80538">
      <w:pPr>
        <w:numPr>
          <w:ilvl w:val="0"/>
          <w:numId w:val="37"/>
        </w:numPr>
        <w:spacing w:after="0" w:line="240" w:lineRule="auto"/>
        <w:ind w:left="425" w:hanging="425"/>
        <w:rPr>
          <w:rFonts w:asciiTheme="minorHAnsi" w:eastAsiaTheme="minorHAnsi" w:hAnsiTheme="minorHAnsi" w:cstheme="minorBidi"/>
          <w:b/>
          <w:color w:val="FF0000"/>
          <w:szCs w:val="26"/>
        </w:rPr>
      </w:pPr>
      <w:r w:rsidRPr="00B80538">
        <w:rPr>
          <w:rFonts w:asciiTheme="minorHAnsi" w:eastAsiaTheme="minorHAnsi" w:hAnsiTheme="minorHAnsi" w:cstheme="minorBidi"/>
          <w:b/>
          <w:color w:val="FF0000"/>
          <w:szCs w:val="26"/>
        </w:rPr>
        <w:t>Please remove guidance text prior to submission (Red and highlighted text)</w:t>
      </w:r>
    </w:p>
    <w:p w14:paraId="365A6523" w14:textId="77777777" w:rsidR="00B80538" w:rsidRPr="00B80538" w:rsidRDefault="00B80538" w:rsidP="00B80538">
      <w:pPr>
        <w:numPr>
          <w:ilvl w:val="0"/>
          <w:numId w:val="37"/>
        </w:numPr>
        <w:spacing w:after="0" w:line="240" w:lineRule="auto"/>
        <w:ind w:left="425" w:hanging="425"/>
        <w:rPr>
          <w:rFonts w:asciiTheme="minorHAnsi" w:eastAsiaTheme="minorHAnsi" w:hAnsiTheme="minorHAnsi" w:cstheme="minorBidi"/>
          <w:b/>
          <w:color w:val="FF0000"/>
          <w:szCs w:val="26"/>
        </w:rPr>
      </w:pPr>
      <w:r w:rsidRPr="00B80538">
        <w:rPr>
          <w:rFonts w:asciiTheme="minorHAnsi" w:eastAsiaTheme="minorHAnsi" w:hAnsiTheme="minorHAnsi" w:cstheme="minorBidi"/>
          <w:b/>
          <w:color w:val="FF0000"/>
          <w:szCs w:val="26"/>
        </w:rPr>
        <w:t>Please complete the Ethics Checklist on the SESLHD Research Office website, and submit with your application.</w:t>
      </w:r>
    </w:p>
    <w:p w14:paraId="44E6CF19" w14:textId="77777777" w:rsidR="00B80538" w:rsidRPr="00B80538" w:rsidRDefault="00B80538" w:rsidP="00B80538">
      <w:pPr>
        <w:numPr>
          <w:ilvl w:val="0"/>
          <w:numId w:val="37"/>
        </w:numPr>
        <w:spacing w:after="0" w:line="240" w:lineRule="auto"/>
        <w:ind w:left="425" w:hanging="425"/>
        <w:rPr>
          <w:rFonts w:asciiTheme="minorHAnsi" w:eastAsiaTheme="minorHAnsi" w:hAnsiTheme="minorHAnsi" w:cstheme="minorBidi"/>
          <w:b/>
          <w:color w:val="FF0000"/>
          <w:szCs w:val="26"/>
        </w:rPr>
      </w:pPr>
      <w:r w:rsidRPr="00B80538">
        <w:rPr>
          <w:rFonts w:asciiTheme="minorHAnsi" w:eastAsiaTheme="minorHAnsi" w:hAnsiTheme="minorHAnsi" w:cstheme="minorBidi"/>
          <w:b/>
          <w:color w:val="FF0000"/>
          <w:szCs w:val="26"/>
        </w:rPr>
        <w:t xml:space="preserve">Submissions must be made via REGIS. Please see </w:t>
      </w:r>
      <w:hyperlink r:id="rId13" w:history="1">
        <w:r w:rsidRPr="00B80538">
          <w:rPr>
            <w:rFonts w:asciiTheme="minorHAnsi" w:eastAsiaTheme="minorHAnsi" w:hAnsiTheme="minorHAnsi" w:cstheme="minorBidi"/>
            <w:b/>
            <w:color w:val="0000FF" w:themeColor="hyperlink"/>
            <w:szCs w:val="26"/>
            <w:u w:val="single"/>
          </w:rPr>
          <w:t>https://regis.health.nsw.gov.au/how-to/</w:t>
        </w:r>
      </w:hyperlink>
      <w:r w:rsidRPr="00B80538">
        <w:rPr>
          <w:rFonts w:asciiTheme="minorHAnsi" w:eastAsiaTheme="minorHAnsi" w:hAnsiTheme="minorHAnsi" w:cstheme="minorBidi"/>
          <w:b/>
          <w:color w:val="FF0000"/>
          <w:szCs w:val="26"/>
        </w:rPr>
        <w:t xml:space="preserve"> </w:t>
      </w:r>
    </w:p>
    <w:p w14:paraId="65A3D4B0" w14:textId="77777777" w:rsidR="00B80538" w:rsidRPr="00B80538" w:rsidRDefault="00B80538" w:rsidP="00B80538">
      <w:pPr>
        <w:numPr>
          <w:ilvl w:val="0"/>
          <w:numId w:val="37"/>
        </w:numPr>
        <w:spacing w:after="0" w:line="240" w:lineRule="auto"/>
        <w:ind w:left="425" w:hanging="425"/>
        <w:rPr>
          <w:rFonts w:asciiTheme="minorHAnsi" w:eastAsiaTheme="minorHAnsi" w:hAnsiTheme="minorHAnsi" w:cstheme="minorBidi"/>
          <w:b/>
          <w:color w:val="FF0000"/>
          <w:szCs w:val="26"/>
        </w:rPr>
      </w:pPr>
      <w:r w:rsidRPr="00B80538">
        <w:rPr>
          <w:rFonts w:asciiTheme="minorHAnsi" w:eastAsiaTheme="minorHAnsi" w:hAnsiTheme="minorHAnsi" w:cstheme="minorBidi"/>
          <w:b/>
          <w:color w:val="FF0000"/>
          <w:szCs w:val="26"/>
        </w:rPr>
        <w:t xml:space="preserve">Research cannot commence until both HREC approval </w:t>
      </w:r>
      <w:r w:rsidRPr="00B80538">
        <w:rPr>
          <w:rFonts w:asciiTheme="minorHAnsi" w:eastAsiaTheme="minorHAnsi" w:hAnsiTheme="minorHAnsi" w:cstheme="minorBidi"/>
          <w:b/>
          <w:i/>
          <w:color w:val="FF0000"/>
          <w:szCs w:val="26"/>
          <w:u w:val="single"/>
        </w:rPr>
        <w:t>and</w:t>
      </w:r>
      <w:r w:rsidRPr="00B80538">
        <w:rPr>
          <w:rFonts w:asciiTheme="minorHAnsi" w:eastAsiaTheme="minorHAnsi" w:hAnsiTheme="minorHAnsi" w:cstheme="minorBidi"/>
          <w:b/>
          <w:color w:val="FF0000"/>
          <w:szCs w:val="26"/>
        </w:rPr>
        <w:t xml:space="preserve"> site / SSA authorisation are in place. Please contact the Research Office at your study sites if this is unclear.</w:t>
      </w:r>
    </w:p>
    <w:p w14:paraId="2C4AB359" w14:textId="77777777" w:rsidR="00B80538" w:rsidRDefault="00B80538" w:rsidP="00BB610E">
      <w:pPr>
        <w:rPr>
          <w:b/>
          <w:color w:val="FF0000"/>
        </w:rPr>
      </w:pPr>
    </w:p>
    <w:p w14:paraId="59FF5910" w14:textId="43363C5B" w:rsidR="00BB610E" w:rsidRDefault="00BB610E" w:rsidP="00BB610E">
      <w:pPr>
        <w:pStyle w:val="BodyText3"/>
      </w:pPr>
      <w:commentRangeStart w:id="4"/>
      <w:r>
        <w:lastRenderedPageBreak/>
        <w:t>Contents</w:t>
      </w:r>
      <w:commentRangeEnd w:id="4"/>
      <w:r>
        <w:rPr>
          <w:rStyle w:val="CommentReference"/>
          <w:b w:val="0"/>
          <w:bCs/>
          <w:caps/>
          <w:color w:val="auto"/>
        </w:rPr>
        <w:commentReference w:id="4"/>
      </w:r>
    </w:p>
    <w:p w14:paraId="3408A955" w14:textId="77777777" w:rsidR="00FA1EA7" w:rsidRPr="00B67C93" w:rsidRDefault="00BB610E">
      <w:pPr>
        <w:pStyle w:val="TOC1"/>
        <w:tabs>
          <w:tab w:val="right" w:leader="dot" w:pos="9038"/>
        </w:tabs>
        <w:rPr>
          <w:rFonts w:asciiTheme="minorHAnsi" w:eastAsiaTheme="minorEastAsia" w:hAnsiTheme="minorHAnsi" w:cstheme="minorBidi"/>
          <w:b/>
          <w:noProof/>
          <w:lang w:eastAsia="en-AU"/>
        </w:rPr>
      </w:pPr>
      <w:r w:rsidRPr="00B67C93">
        <w:rPr>
          <w:b/>
        </w:rPr>
        <w:fldChar w:fldCharType="begin"/>
      </w:r>
      <w:r w:rsidRPr="00B67C93">
        <w:rPr>
          <w:b/>
        </w:rPr>
        <w:instrText xml:space="preserve"> TOC \o "1-3" \h \z \u </w:instrText>
      </w:r>
      <w:r w:rsidRPr="00B67C93">
        <w:rPr>
          <w:b/>
        </w:rPr>
        <w:fldChar w:fldCharType="separate"/>
      </w:r>
      <w:hyperlink w:anchor="_Toc69214690" w:history="1">
        <w:r w:rsidR="00FA1EA7" w:rsidRPr="00B67C93">
          <w:rPr>
            <w:rStyle w:val="Hyperlink"/>
            <w:b/>
            <w:noProof/>
          </w:rPr>
          <w:t>STATEMENT OF COMPLIANCE</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_Toc69214690 \h </w:instrText>
        </w:r>
        <w:r w:rsidR="00FA1EA7" w:rsidRPr="00B67C93">
          <w:rPr>
            <w:b/>
            <w:noProof/>
            <w:webHidden/>
          </w:rPr>
        </w:r>
        <w:r w:rsidR="00FA1EA7" w:rsidRPr="00B67C93">
          <w:rPr>
            <w:b/>
            <w:noProof/>
            <w:webHidden/>
          </w:rPr>
          <w:fldChar w:fldCharType="separate"/>
        </w:r>
        <w:r w:rsidR="00FA1EA7" w:rsidRPr="00B67C93">
          <w:rPr>
            <w:b/>
            <w:noProof/>
            <w:webHidden/>
          </w:rPr>
          <w:t>1</w:t>
        </w:r>
        <w:r w:rsidR="00FA1EA7" w:rsidRPr="00B67C93">
          <w:rPr>
            <w:b/>
            <w:noProof/>
            <w:webHidden/>
          </w:rPr>
          <w:fldChar w:fldCharType="end"/>
        </w:r>
      </w:hyperlink>
    </w:p>
    <w:p w14:paraId="4B54F8A5" w14:textId="77777777" w:rsidR="00FA1EA7" w:rsidRPr="00B67C93" w:rsidRDefault="00F76738">
      <w:pPr>
        <w:pStyle w:val="TOC1"/>
        <w:tabs>
          <w:tab w:val="right" w:leader="dot" w:pos="9038"/>
        </w:tabs>
        <w:rPr>
          <w:rFonts w:asciiTheme="minorHAnsi" w:eastAsiaTheme="minorEastAsia" w:hAnsiTheme="minorHAnsi" w:cstheme="minorBidi"/>
          <w:b/>
          <w:noProof/>
          <w:lang w:eastAsia="en-AU"/>
        </w:rPr>
      </w:pPr>
      <w:hyperlink w:anchor="_Toc69214691" w:history="1">
        <w:r w:rsidR="00FA1EA7" w:rsidRPr="00B67C93">
          <w:rPr>
            <w:rStyle w:val="Hyperlink"/>
            <w:b/>
            <w:noProof/>
          </w:rPr>
          <w:t>GLOSSARY OF ABBREVIATIONS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_Toc69214691 \h </w:instrText>
        </w:r>
        <w:r w:rsidR="00FA1EA7" w:rsidRPr="00B67C93">
          <w:rPr>
            <w:b/>
            <w:noProof/>
            <w:webHidden/>
          </w:rPr>
        </w:r>
        <w:r w:rsidR="00FA1EA7" w:rsidRPr="00B67C93">
          <w:rPr>
            <w:b/>
            <w:noProof/>
            <w:webHidden/>
          </w:rPr>
          <w:fldChar w:fldCharType="separate"/>
        </w:r>
        <w:r w:rsidR="00FA1EA7" w:rsidRPr="00B67C93">
          <w:rPr>
            <w:b/>
            <w:noProof/>
            <w:webHidden/>
          </w:rPr>
          <w:t>4</w:t>
        </w:r>
        <w:r w:rsidR="00FA1EA7" w:rsidRPr="00B67C93">
          <w:rPr>
            <w:b/>
            <w:noProof/>
            <w:webHidden/>
          </w:rPr>
          <w:fldChar w:fldCharType="end"/>
        </w:r>
      </w:hyperlink>
    </w:p>
    <w:p w14:paraId="15D3B8D2" w14:textId="77777777" w:rsidR="00FA1EA7" w:rsidRPr="00B67C93" w:rsidRDefault="00F76738">
      <w:pPr>
        <w:pStyle w:val="TOC1"/>
        <w:tabs>
          <w:tab w:val="left" w:pos="440"/>
          <w:tab w:val="right" w:leader="dot" w:pos="9038"/>
        </w:tabs>
        <w:rPr>
          <w:rFonts w:asciiTheme="minorHAnsi" w:eastAsiaTheme="minorEastAsia" w:hAnsiTheme="minorHAnsi" w:cstheme="minorBidi"/>
          <w:b/>
          <w:noProof/>
          <w:lang w:eastAsia="en-AU"/>
        </w:rPr>
      </w:pPr>
      <w:hyperlink w:anchor="_Toc69214692" w:history="1">
        <w:r w:rsidR="00FA1EA7" w:rsidRPr="00B67C93">
          <w:rPr>
            <w:rStyle w:val="Hyperlink"/>
            <w:b/>
            <w:noProof/>
          </w:rPr>
          <w:t>1.</w:t>
        </w:r>
        <w:r w:rsidR="00FA1EA7" w:rsidRPr="00B67C93">
          <w:rPr>
            <w:rFonts w:asciiTheme="minorHAnsi" w:eastAsiaTheme="minorEastAsia" w:hAnsiTheme="minorHAnsi" w:cstheme="minorBidi"/>
            <w:b/>
            <w:noProof/>
            <w:lang w:eastAsia="en-AU"/>
          </w:rPr>
          <w:tab/>
        </w:r>
        <w:r w:rsidR="00FA1EA7" w:rsidRPr="00B67C93">
          <w:rPr>
            <w:rStyle w:val="Hyperlink"/>
            <w:b/>
            <w:noProof/>
          </w:rPr>
          <w:t>Study Management</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_Toc69214692 \h </w:instrText>
        </w:r>
        <w:r w:rsidR="00FA1EA7" w:rsidRPr="00B67C93">
          <w:rPr>
            <w:b/>
            <w:noProof/>
            <w:webHidden/>
          </w:rPr>
        </w:r>
        <w:r w:rsidR="00FA1EA7" w:rsidRPr="00B67C93">
          <w:rPr>
            <w:b/>
            <w:noProof/>
            <w:webHidden/>
          </w:rPr>
          <w:fldChar w:fldCharType="separate"/>
        </w:r>
        <w:r w:rsidR="00FA1EA7" w:rsidRPr="00B67C93">
          <w:rPr>
            <w:b/>
            <w:noProof/>
            <w:webHidden/>
          </w:rPr>
          <w:t>4</w:t>
        </w:r>
        <w:r w:rsidR="00FA1EA7" w:rsidRPr="00B67C93">
          <w:rPr>
            <w:b/>
            <w:noProof/>
            <w:webHidden/>
          </w:rPr>
          <w:fldChar w:fldCharType="end"/>
        </w:r>
      </w:hyperlink>
    </w:p>
    <w:p w14:paraId="766612D3" w14:textId="77777777" w:rsidR="00FA1EA7" w:rsidRPr="00B67C93" w:rsidRDefault="00F76738">
      <w:pPr>
        <w:pStyle w:val="TOC1"/>
        <w:tabs>
          <w:tab w:val="left" w:pos="440"/>
          <w:tab w:val="right" w:leader="dot" w:pos="9038"/>
        </w:tabs>
        <w:rPr>
          <w:rFonts w:asciiTheme="minorHAnsi" w:eastAsiaTheme="minorEastAsia" w:hAnsiTheme="minorHAnsi" w:cstheme="minorBidi"/>
          <w:b/>
          <w:noProof/>
          <w:lang w:eastAsia="en-AU"/>
        </w:rPr>
      </w:pPr>
      <w:hyperlink w:anchor="_Toc69214693" w:history="1">
        <w:r w:rsidR="00FA1EA7" w:rsidRPr="00B67C93">
          <w:rPr>
            <w:rStyle w:val="Hyperlink"/>
            <w:b/>
            <w:noProof/>
          </w:rPr>
          <w:t>2.</w:t>
        </w:r>
        <w:r w:rsidR="00FA1EA7" w:rsidRPr="00B67C93">
          <w:rPr>
            <w:rFonts w:asciiTheme="minorHAnsi" w:eastAsiaTheme="minorEastAsia" w:hAnsiTheme="minorHAnsi" w:cstheme="minorBidi"/>
            <w:b/>
            <w:noProof/>
            <w:lang w:eastAsia="en-AU"/>
          </w:rPr>
          <w:tab/>
        </w:r>
        <w:r w:rsidR="00FA1EA7" w:rsidRPr="00B67C93">
          <w:rPr>
            <w:rStyle w:val="Hyperlink"/>
            <w:b/>
            <w:noProof/>
          </w:rPr>
          <w:t>INTRODUCTION AND BACKGROUND</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_Toc69214693 \h </w:instrText>
        </w:r>
        <w:r w:rsidR="00FA1EA7" w:rsidRPr="00B67C93">
          <w:rPr>
            <w:b/>
            <w:noProof/>
            <w:webHidden/>
          </w:rPr>
        </w:r>
        <w:r w:rsidR="00FA1EA7" w:rsidRPr="00B67C93">
          <w:rPr>
            <w:b/>
            <w:noProof/>
            <w:webHidden/>
          </w:rPr>
          <w:fldChar w:fldCharType="separate"/>
        </w:r>
        <w:r w:rsidR="00FA1EA7" w:rsidRPr="00B67C93">
          <w:rPr>
            <w:b/>
            <w:noProof/>
            <w:webHidden/>
          </w:rPr>
          <w:t>5</w:t>
        </w:r>
        <w:r w:rsidR="00FA1EA7" w:rsidRPr="00B67C93">
          <w:rPr>
            <w:b/>
            <w:noProof/>
            <w:webHidden/>
          </w:rPr>
          <w:fldChar w:fldCharType="end"/>
        </w:r>
      </w:hyperlink>
    </w:p>
    <w:p w14:paraId="44ED0DE1"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694" w:history="1">
        <w:r w:rsidR="00FA1EA7" w:rsidRPr="00B67C93">
          <w:rPr>
            <w:rStyle w:val="Hyperlink"/>
            <w:b/>
            <w:noProof/>
          </w:rPr>
          <w:t>2.2</w:t>
        </w:r>
        <w:r w:rsidR="00FA1EA7" w:rsidRPr="00B67C93">
          <w:rPr>
            <w:rFonts w:asciiTheme="minorHAnsi" w:eastAsiaTheme="minorEastAsia" w:hAnsiTheme="minorHAnsi" w:cstheme="minorBidi"/>
            <w:b/>
            <w:noProof/>
            <w:lang w:eastAsia="en-AU"/>
          </w:rPr>
          <w:tab/>
        </w:r>
        <w:r w:rsidR="00FA1EA7" w:rsidRPr="00B67C93">
          <w:rPr>
            <w:rStyle w:val="Hyperlink"/>
            <w:b/>
            <w:noProof/>
          </w:rPr>
          <w:t>Research Question</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_Toc69214694 \h </w:instrText>
        </w:r>
        <w:r w:rsidR="00FA1EA7" w:rsidRPr="00B67C93">
          <w:rPr>
            <w:b/>
            <w:noProof/>
            <w:webHidden/>
          </w:rPr>
        </w:r>
        <w:r w:rsidR="00FA1EA7" w:rsidRPr="00B67C93">
          <w:rPr>
            <w:b/>
            <w:noProof/>
            <w:webHidden/>
          </w:rPr>
          <w:fldChar w:fldCharType="separate"/>
        </w:r>
        <w:r w:rsidR="00FA1EA7" w:rsidRPr="00B67C93">
          <w:rPr>
            <w:b/>
            <w:noProof/>
            <w:webHidden/>
          </w:rPr>
          <w:t>5</w:t>
        </w:r>
        <w:r w:rsidR="00FA1EA7" w:rsidRPr="00B67C93">
          <w:rPr>
            <w:b/>
            <w:noProof/>
            <w:webHidden/>
          </w:rPr>
          <w:fldChar w:fldCharType="end"/>
        </w:r>
      </w:hyperlink>
    </w:p>
    <w:p w14:paraId="553A59DD" w14:textId="77777777" w:rsidR="00FA1EA7" w:rsidRPr="00B67C93" w:rsidRDefault="00F76738">
      <w:pPr>
        <w:pStyle w:val="TOC1"/>
        <w:tabs>
          <w:tab w:val="right" w:leader="dot" w:pos="9038"/>
        </w:tabs>
        <w:rPr>
          <w:rFonts w:asciiTheme="minorHAnsi" w:eastAsiaTheme="minorEastAsia" w:hAnsiTheme="minorHAnsi" w:cstheme="minorBidi"/>
          <w:b/>
          <w:noProof/>
          <w:lang w:eastAsia="en-AU"/>
        </w:rPr>
      </w:pPr>
      <w:hyperlink w:anchor="_Toc69214695" w:history="1">
        <w:r w:rsidR="00FA1EA7" w:rsidRPr="00B67C93">
          <w:rPr>
            <w:rStyle w:val="Hyperlink"/>
            <w:b/>
            <w:noProof/>
          </w:rPr>
          <w:t>Clearly state the question the study intends to answer.</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_Toc69214695 \h </w:instrText>
        </w:r>
        <w:r w:rsidR="00FA1EA7" w:rsidRPr="00B67C93">
          <w:rPr>
            <w:b/>
            <w:noProof/>
            <w:webHidden/>
          </w:rPr>
        </w:r>
        <w:r w:rsidR="00FA1EA7" w:rsidRPr="00B67C93">
          <w:rPr>
            <w:b/>
            <w:noProof/>
            <w:webHidden/>
          </w:rPr>
          <w:fldChar w:fldCharType="separate"/>
        </w:r>
        <w:r w:rsidR="00FA1EA7" w:rsidRPr="00B67C93">
          <w:rPr>
            <w:b/>
            <w:noProof/>
            <w:webHidden/>
          </w:rPr>
          <w:t>5</w:t>
        </w:r>
        <w:r w:rsidR="00FA1EA7" w:rsidRPr="00B67C93">
          <w:rPr>
            <w:b/>
            <w:noProof/>
            <w:webHidden/>
          </w:rPr>
          <w:fldChar w:fldCharType="end"/>
        </w:r>
      </w:hyperlink>
    </w:p>
    <w:p w14:paraId="3A96470E"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696" w:history="1">
        <w:r w:rsidR="00FA1EA7" w:rsidRPr="00B67C93">
          <w:rPr>
            <w:rStyle w:val="Hyperlink"/>
            <w:b/>
            <w:noProof/>
          </w:rPr>
          <w:t>2.3</w:t>
        </w:r>
        <w:r w:rsidR="00FA1EA7" w:rsidRPr="00B67C93">
          <w:rPr>
            <w:rFonts w:asciiTheme="minorHAnsi" w:eastAsiaTheme="minorEastAsia" w:hAnsiTheme="minorHAnsi" w:cstheme="minorBidi"/>
            <w:b/>
            <w:noProof/>
            <w:lang w:eastAsia="en-AU"/>
          </w:rPr>
          <w:tab/>
        </w:r>
        <w:r w:rsidR="00FA1EA7" w:rsidRPr="00B67C93">
          <w:rPr>
            <w:rStyle w:val="Hyperlink"/>
            <w:b/>
            <w:noProof/>
          </w:rPr>
          <w:t>Rationale for Current Study</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_Toc69214696 \h </w:instrText>
        </w:r>
        <w:r w:rsidR="00FA1EA7" w:rsidRPr="00B67C93">
          <w:rPr>
            <w:b/>
            <w:noProof/>
            <w:webHidden/>
          </w:rPr>
        </w:r>
        <w:r w:rsidR="00FA1EA7" w:rsidRPr="00B67C93">
          <w:rPr>
            <w:b/>
            <w:noProof/>
            <w:webHidden/>
          </w:rPr>
          <w:fldChar w:fldCharType="separate"/>
        </w:r>
        <w:r w:rsidR="00FA1EA7" w:rsidRPr="00B67C93">
          <w:rPr>
            <w:b/>
            <w:noProof/>
            <w:webHidden/>
          </w:rPr>
          <w:t>5</w:t>
        </w:r>
        <w:r w:rsidR="00FA1EA7" w:rsidRPr="00B67C93">
          <w:rPr>
            <w:b/>
            <w:noProof/>
            <w:webHidden/>
          </w:rPr>
          <w:fldChar w:fldCharType="end"/>
        </w:r>
      </w:hyperlink>
    </w:p>
    <w:p w14:paraId="3230C0C6" w14:textId="77777777" w:rsidR="00FA1EA7" w:rsidRPr="00B67C93" w:rsidRDefault="00F76738">
      <w:pPr>
        <w:pStyle w:val="TOC1"/>
        <w:tabs>
          <w:tab w:val="left" w:pos="440"/>
          <w:tab w:val="right" w:leader="dot" w:pos="9038"/>
        </w:tabs>
        <w:rPr>
          <w:rFonts w:asciiTheme="minorHAnsi" w:eastAsiaTheme="minorEastAsia" w:hAnsiTheme="minorHAnsi" w:cstheme="minorBidi"/>
          <w:b/>
          <w:noProof/>
          <w:lang w:eastAsia="en-AU"/>
        </w:rPr>
      </w:pPr>
      <w:hyperlink w:anchor="_Toc69214697" w:history="1">
        <w:r w:rsidR="00FA1EA7" w:rsidRPr="00B67C93">
          <w:rPr>
            <w:rStyle w:val="Hyperlink"/>
            <w:b/>
            <w:noProof/>
          </w:rPr>
          <w:t>3</w:t>
        </w:r>
        <w:r w:rsidR="00FA1EA7" w:rsidRPr="00B67C93">
          <w:rPr>
            <w:rFonts w:asciiTheme="minorHAnsi" w:eastAsiaTheme="minorEastAsia" w:hAnsiTheme="minorHAnsi" w:cstheme="minorBidi"/>
            <w:b/>
            <w:noProof/>
            <w:lang w:eastAsia="en-AU"/>
          </w:rPr>
          <w:tab/>
        </w:r>
        <w:r w:rsidR="00FA1EA7" w:rsidRPr="00B67C93">
          <w:rPr>
            <w:rStyle w:val="Hyperlink"/>
            <w:b/>
            <w:noProof/>
          </w:rPr>
          <w:t>STUDY OBJECTIVES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_Toc69214697 \h </w:instrText>
        </w:r>
        <w:r w:rsidR="00FA1EA7" w:rsidRPr="00B67C93">
          <w:rPr>
            <w:b/>
            <w:noProof/>
            <w:webHidden/>
          </w:rPr>
        </w:r>
        <w:r w:rsidR="00FA1EA7" w:rsidRPr="00B67C93">
          <w:rPr>
            <w:b/>
            <w:noProof/>
            <w:webHidden/>
          </w:rPr>
          <w:fldChar w:fldCharType="separate"/>
        </w:r>
        <w:r w:rsidR="00FA1EA7" w:rsidRPr="00B67C93">
          <w:rPr>
            <w:b/>
            <w:noProof/>
            <w:webHidden/>
          </w:rPr>
          <w:t>5</w:t>
        </w:r>
        <w:r w:rsidR="00FA1EA7" w:rsidRPr="00B67C93">
          <w:rPr>
            <w:b/>
            <w:noProof/>
            <w:webHidden/>
          </w:rPr>
          <w:fldChar w:fldCharType="end"/>
        </w:r>
      </w:hyperlink>
    </w:p>
    <w:p w14:paraId="136039DC" w14:textId="77777777" w:rsidR="00FA1EA7" w:rsidRPr="00B67C93" w:rsidRDefault="00F76738">
      <w:pPr>
        <w:pStyle w:val="TOC1"/>
        <w:tabs>
          <w:tab w:val="left" w:pos="440"/>
          <w:tab w:val="right" w:leader="dot" w:pos="9038"/>
        </w:tabs>
        <w:rPr>
          <w:rFonts w:asciiTheme="minorHAnsi" w:eastAsiaTheme="minorEastAsia" w:hAnsiTheme="minorHAnsi" w:cstheme="minorBidi"/>
          <w:b/>
          <w:noProof/>
          <w:lang w:eastAsia="en-AU"/>
        </w:rPr>
      </w:pPr>
      <w:hyperlink w:anchor="_Toc69214698" w:history="1">
        <w:r w:rsidR="00FA1EA7" w:rsidRPr="00B67C93">
          <w:rPr>
            <w:rStyle w:val="Hyperlink"/>
            <w:b/>
            <w:noProof/>
          </w:rPr>
          <w:t>4.</w:t>
        </w:r>
        <w:r w:rsidR="00FA1EA7" w:rsidRPr="00B67C93">
          <w:rPr>
            <w:rFonts w:asciiTheme="minorHAnsi" w:eastAsiaTheme="minorEastAsia" w:hAnsiTheme="minorHAnsi" w:cstheme="minorBidi"/>
            <w:b/>
            <w:noProof/>
            <w:lang w:eastAsia="en-AU"/>
          </w:rPr>
          <w:tab/>
        </w:r>
        <w:r w:rsidR="00FA1EA7" w:rsidRPr="00B67C93">
          <w:rPr>
            <w:rStyle w:val="Hyperlink"/>
            <w:b/>
            <w:noProof/>
          </w:rPr>
          <w:t>STUDY DESIGN</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_Toc69214698 \h </w:instrText>
        </w:r>
        <w:r w:rsidR="00FA1EA7" w:rsidRPr="00B67C93">
          <w:rPr>
            <w:b/>
            <w:noProof/>
            <w:webHidden/>
          </w:rPr>
        </w:r>
        <w:r w:rsidR="00FA1EA7" w:rsidRPr="00B67C93">
          <w:rPr>
            <w:b/>
            <w:noProof/>
            <w:webHidden/>
          </w:rPr>
          <w:fldChar w:fldCharType="separate"/>
        </w:r>
        <w:r w:rsidR="00FA1EA7" w:rsidRPr="00B67C93">
          <w:rPr>
            <w:b/>
            <w:noProof/>
            <w:webHidden/>
          </w:rPr>
          <w:t>5</w:t>
        </w:r>
        <w:r w:rsidR="00FA1EA7" w:rsidRPr="00B67C93">
          <w:rPr>
            <w:b/>
            <w:noProof/>
            <w:webHidden/>
          </w:rPr>
          <w:fldChar w:fldCharType="end"/>
        </w:r>
      </w:hyperlink>
    </w:p>
    <w:p w14:paraId="6D985CCC" w14:textId="77777777" w:rsidR="00FA1EA7" w:rsidRPr="00B67C93" w:rsidRDefault="00F76738">
      <w:pPr>
        <w:pStyle w:val="TOC1"/>
        <w:tabs>
          <w:tab w:val="left" w:pos="440"/>
          <w:tab w:val="right" w:leader="dot" w:pos="9038"/>
        </w:tabs>
        <w:rPr>
          <w:rFonts w:asciiTheme="minorHAnsi" w:eastAsiaTheme="minorEastAsia" w:hAnsiTheme="minorHAnsi" w:cstheme="minorBidi"/>
          <w:b/>
          <w:noProof/>
          <w:lang w:eastAsia="en-AU"/>
        </w:rPr>
      </w:pPr>
      <w:hyperlink w:anchor="_Toc69214699" w:history="1">
        <w:r w:rsidR="00FA1EA7" w:rsidRPr="00B67C93">
          <w:rPr>
            <w:rStyle w:val="Hyperlink"/>
            <w:b/>
            <w:noProof/>
          </w:rPr>
          <w:t>5.</w:t>
        </w:r>
        <w:r w:rsidR="00FA1EA7" w:rsidRPr="00B67C93">
          <w:rPr>
            <w:rFonts w:asciiTheme="minorHAnsi" w:eastAsiaTheme="minorEastAsia" w:hAnsiTheme="minorHAnsi" w:cstheme="minorBidi"/>
            <w:b/>
            <w:noProof/>
            <w:lang w:eastAsia="en-AU"/>
          </w:rPr>
          <w:tab/>
        </w:r>
        <w:r w:rsidR="00FA1EA7" w:rsidRPr="00B67C93">
          <w:rPr>
            <w:rStyle w:val="Hyperlink"/>
            <w:b/>
            <w:noProof/>
          </w:rPr>
          <w:t>STUDY TREATMENTS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_Toc69214699 \h </w:instrText>
        </w:r>
        <w:r w:rsidR="00FA1EA7" w:rsidRPr="00B67C93">
          <w:rPr>
            <w:b/>
            <w:noProof/>
            <w:webHidden/>
          </w:rPr>
        </w:r>
        <w:r w:rsidR="00FA1EA7" w:rsidRPr="00B67C93">
          <w:rPr>
            <w:b/>
            <w:noProof/>
            <w:webHidden/>
          </w:rPr>
          <w:fldChar w:fldCharType="separate"/>
        </w:r>
        <w:r w:rsidR="00FA1EA7" w:rsidRPr="00B67C93">
          <w:rPr>
            <w:b/>
            <w:noProof/>
            <w:webHidden/>
          </w:rPr>
          <w:t>6</w:t>
        </w:r>
        <w:r w:rsidR="00FA1EA7" w:rsidRPr="00B67C93">
          <w:rPr>
            <w:b/>
            <w:noProof/>
            <w:webHidden/>
          </w:rPr>
          <w:fldChar w:fldCharType="end"/>
        </w:r>
      </w:hyperlink>
    </w:p>
    <w:p w14:paraId="092D00F0"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00" w:history="1">
        <w:r w:rsidR="00FA1EA7" w:rsidRPr="00B67C93">
          <w:rPr>
            <w:rStyle w:val="Hyperlink"/>
            <w:b/>
            <w:noProof/>
          </w:rPr>
          <w:t>5.1</w:t>
        </w:r>
        <w:r w:rsidR="00FA1EA7" w:rsidRPr="00B67C93">
          <w:rPr>
            <w:rFonts w:asciiTheme="minorHAnsi" w:eastAsiaTheme="minorEastAsia" w:hAnsiTheme="minorHAnsi" w:cstheme="minorBidi"/>
            <w:b/>
            <w:noProof/>
            <w:lang w:eastAsia="en-AU"/>
          </w:rPr>
          <w:tab/>
        </w:r>
        <w:r w:rsidR="00FA1EA7" w:rsidRPr="00B67C93">
          <w:rPr>
            <w:rStyle w:val="Hyperlink"/>
            <w:b/>
            <w:noProof/>
          </w:rPr>
          <w:t>Treatment Arms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_Toc69214700 \h </w:instrText>
        </w:r>
        <w:r w:rsidR="00FA1EA7" w:rsidRPr="00B67C93">
          <w:rPr>
            <w:b/>
            <w:noProof/>
            <w:webHidden/>
          </w:rPr>
        </w:r>
        <w:r w:rsidR="00FA1EA7" w:rsidRPr="00B67C93">
          <w:rPr>
            <w:b/>
            <w:noProof/>
            <w:webHidden/>
          </w:rPr>
          <w:fldChar w:fldCharType="separate"/>
        </w:r>
        <w:r w:rsidR="00FA1EA7" w:rsidRPr="00B67C93">
          <w:rPr>
            <w:b/>
            <w:noProof/>
            <w:webHidden/>
          </w:rPr>
          <w:t>6</w:t>
        </w:r>
        <w:r w:rsidR="00FA1EA7" w:rsidRPr="00B67C93">
          <w:rPr>
            <w:b/>
            <w:noProof/>
            <w:webHidden/>
          </w:rPr>
          <w:fldChar w:fldCharType="end"/>
        </w:r>
      </w:hyperlink>
    </w:p>
    <w:p w14:paraId="1E89B05C" w14:textId="77777777" w:rsidR="00FA1EA7" w:rsidRPr="00B67C93" w:rsidRDefault="00F76738">
      <w:pPr>
        <w:pStyle w:val="TOC1"/>
        <w:tabs>
          <w:tab w:val="right" w:leader="dot" w:pos="9038"/>
        </w:tabs>
        <w:rPr>
          <w:rFonts w:asciiTheme="minorHAnsi" w:eastAsiaTheme="minorEastAsia" w:hAnsiTheme="minorHAnsi" w:cstheme="minorBidi"/>
          <w:b/>
          <w:noProof/>
          <w:lang w:eastAsia="en-AU"/>
        </w:rPr>
      </w:pPr>
      <w:hyperlink w:anchor="_Toc69214701" w:history="1">
        <w:r w:rsidR="00FA1EA7" w:rsidRPr="00B67C93">
          <w:rPr>
            <w:rStyle w:val="Hyperlink"/>
            <w:b/>
            <w:noProof/>
          </w:rPr>
          <w:t>5.1.1 Description</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_Toc69214701 \h </w:instrText>
        </w:r>
        <w:r w:rsidR="00FA1EA7" w:rsidRPr="00B67C93">
          <w:rPr>
            <w:b/>
            <w:noProof/>
            <w:webHidden/>
          </w:rPr>
        </w:r>
        <w:r w:rsidR="00FA1EA7" w:rsidRPr="00B67C93">
          <w:rPr>
            <w:b/>
            <w:noProof/>
            <w:webHidden/>
          </w:rPr>
          <w:fldChar w:fldCharType="separate"/>
        </w:r>
        <w:r w:rsidR="00FA1EA7" w:rsidRPr="00B67C93">
          <w:rPr>
            <w:b/>
            <w:noProof/>
            <w:webHidden/>
          </w:rPr>
          <w:t>6</w:t>
        </w:r>
        <w:r w:rsidR="00FA1EA7" w:rsidRPr="00B67C93">
          <w:rPr>
            <w:b/>
            <w:noProof/>
            <w:webHidden/>
          </w:rPr>
          <w:fldChar w:fldCharType="end"/>
        </w:r>
      </w:hyperlink>
    </w:p>
    <w:p w14:paraId="233F839A" w14:textId="77777777" w:rsidR="00FA1EA7" w:rsidRPr="00B67C93" w:rsidRDefault="00F76738">
      <w:pPr>
        <w:pStyle w:val="TOC1"/>
        <w:tabs>
          <w:tab w:val="right" w:leader="dot" w:pos="9038"/>
        </w:tabs>
        <w:rPr>
          <w:rFonts w:asciiTheme="minorHAnsi" w:eastAsiaTheme="minorEastAsia" w:hAnsiTheme="minorHAnsi" w:cstheme="minorBidi"/>
          <w:b/>
          <w:noProof/>
          <w:lang w:eastAsia="en-AU"/>
        </w:rPr>
      </w:pPr>
      <w:hyperlink w:anchor="_Toc69214702" w:history="1">
        <w:r w:rsidR="00FA1EA7" w:rsidRPr="00B67C93">
          <w:rPr>
            <w:rStyle w:val="Hyperlink"/>
            <w:b/>
            <w:noProof/>
          </w:rPr>
          <w:t>5.1.2 Dosage and Route of Administration</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_Toc69214702 \h </w:instrText>
        </w:r>
        <w:r w:rsidR="00FA1EA7" w:rsidRPr="00B67C93">
          <w:rPr>
            <w:b/>
            <w:noProof/>
            <w:webHidden/>
          </w:rPr>
        </w:r>
        <w:r w:rsidR="00FA1EA7" w:rsidRPr="00B67C93">
          <w:rPr>
            <w:b/>
            <w:noProof/>
            <w:webHidden/>
          </w:rPr>
          <w:fldChar w:fldCharType="separate"/>
        </w:r>
        <w:r w:rsidR="00FA1EA7" w:rsidRPr="00B67C93">
          <w:rPr>
            <w:b/>
            <w:noProof/>
            <w:webHidden/>
          </w:rPr>
          <w:t>6</w:t>
        </w:r>
        <w:r w:rsidR="00FA1EA7" w:rsidRPr="00B67C93">
          <w:rPr>
            <w:b/>
            <w:noProof/>
            <w:webHidden/>
          </w:rPr>
          <w:fldChar w:fldCharType="end"/>
        </w:r>
      </w:hyperlink>
    </w:p>
    <w:p w14:paraId="56A87E0A"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03" w:history="1">
        <w:r w:rsidR="00FA1EA7" w:rsidRPr="00B67C93">
          <w:rPr>
            <w:rStyle w:val="Hyperlink"/>
            <w:b/>
            <w:noProof/>
          </w:rPr>
          <w:t>5.2</w:t>
        </w:r>
        <w:r w:rsidR="00FA1EA7" w:rsidRPr="00B67C93">
          <w:rPr>
            <w:rFonts w:asciiTheme="minorHAnsi" w:eastAsiaTheme="minorEastAsia" w:hAnsiTheme="minorHAnsi" w:cstheme="minorBidi"/>
            <w:b/>
            <w:noProof/>
            <w:lang w:eastAsia="en-AU"/>
          </w:rPr>
          <w:tab/>
        </w:r>
        <w:r w:rsidR="00FA1EA7" w:rsidRPr="00B67C93">
          <w:rPr>
            <w:rStyle w:val="Hyperlink"/>
            <w:b/>
            <w:noProof/>
          </w:rPr>
          <w:t>Preparation and administration of study drug</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_Toc69214703 \h </w:instrText>
        </w:r>
        <w:r w:rsidR="00FA1EA7" w:rsidRPr="00B67C93">
          <w:rPr>
            <w:b/>
            <w:noProof/>
            <w:webHidden/>
          </w:rPr>
        </w:r>
        <w:r w:rsidR="00FA1EA7" w:rsidRPr="00B67C93">
          <w:rPr>
            <w:b/>
            <w:noProof/>
            <w:webHidden/>
          </w:rPr>
          <w:fldChar w:fldCharType="separate"/>
        </w:r>
        <w:r w:rsidR="00FA1EA7" w:rsidRPr="00B67C93">
          <w:rPr>
            <w:b/>
            <w:noProof/>
            <w:webHidden/>
          </w:rPr>
          <w:t>6</w:t>
        </w:r>
        <w:r w:rsidR="00FA1EA7" w:rsidRPr="00B67C93">
          <w:rPr>
            <w:b/>
            <w:noProof/>
            <w:webHidden/>
          </w:rPr>
          <w:fldChar w:fldCharType="end"/>
        </w:r>
      </w:hyperlink>
    </w:p>
    <w:p w14:paraId="18F83055"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04" w:history="1">
        <w:r w:rsidR="00FA1EA7" w:rsidRPr="00B67C93">
          <w:rPr>
            <w:rStyle w:val="Hyperlink"/>
            <w:b/>
            <w:noProof/>
          </w:rPr>
          <w:t>5.3</w:t>
        </w:r>
        <w:r w:rsidR="00FA1EA7" w:rsidRPr="00B67C93">
          <w:rPr>
            <w:rFonts w:asciiTheme="minorHAnsi" w:eastAsiaTheme="minorEastAsia" w:hAnsiTheme="minorHAnsi" w:cstheme="minorBidi"/>
            <w:b/>
            <w:noProof/>
            <w:lang w:eastAsia="en-AU"/>
          </w:rPr>
          <w:tab/>
        </w:r>
        <w:r w:rsidR="00FA1EA7" w:rsidRPr="00B67C93">
          <w:rPr>
            <w:rStyle w:val="Hyperlink"/>
            <w:b/>
            <w:noProof/>
          </w:rPr>
          <w:t>Measurement of participant compliance</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_Toc69214704 \h </w:instrText>
        </w:r>
        <w:r w:rsidR="00FA1EA7" w:rsidRPr="00B67C93">
          <w:rPr>
            <w:b/>
            <w:noProof/>
            <w:webHidden/>
          </w:rPr>
        </w:r>
        <w:r w:rsidR="00FA1EA7" w:rsidRPr="00B67C93">
          <w:rPr>
            <w:b/>
            <w:noProof/>
            <w:webHidden/>
          </w:rPr>
          <w:fldChar w:fldCharType="separate"/>
        </w:r>
        <w:r w:rsidR="00FA1EA7" w:rsidRPr="00B67C93">
          <w:rPr>
            <w:b/>
            <w:noProof/>
            <w:webHidden/>
          </w:rPr>
          <w:t>6</w:t>
        </w:r>
        <w:r w:rsidR="00FA1EA7" w:rsidRPr="00B67C93">
          <w:rPr>
            <w:b/>
            <w:noProof/>
            <w:webHidden/>
          </w:rPr>
          <w:fldChar w:fldCharType="end"/>
        </w:r>
      </w:hyperlink>
    </w:p>
    <w:p w14:paraId="0462F989"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05" w:history="1">
        <w:r w:rsidR="00FA1EA7" w:rsidRPr="00B67C93">
          <w:rPr>
            <w:rStyle w:val="Hyperlink"/>
            <w:b/>
            <w:noProof/>
          </w:rPr>
          <w:t>5.4</w:t>
        </w:r>
        <w:r w:rsidR="00FA1EA7" w:rsidRPr="00B67C93">
          <w:rPr>
            <w:rFonts w:asciiTheme="minorHAnsi" w:eastAsiaTheme="minorEastAsia" w:hAnsiTheme="minorHAnsi" w:cstheme="minorBidi"/>
            <w:b/>
            <w:noProof/>
            <w:lang w:eastAsia="en-AU"/>
          </w:rPr>
          <w:tab/>
        </w:r>
        <w:r w:rsidR="00FA1EA7" w:rsidRPr="00B67C93">
          <w:rPr>
            <w:rStyle w:val="Hyperlink"/>
            <w:b/>
            <w:noProof/>
          </w:rPr>
          <w:t>Excluded medications and treatments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_Toc69214705 \h </w:instrText>
        </w:r>
        <w:r w:rsidR="00FA1EA7" w:rsidRPr="00B67C93">
          <w:rPr>
            <w:b/>
            <w:noProof/>
            <w:webHidden/>
          </w:rPr>
        </w:r>
        <w:r w:rsidR="00FA1EA7" w:rsidRPr="00B67C93">
          <w:rPr>
            <w:b/>
            <w:noProof/>
            <w:webHidden/>
          </w:rPr>
          <w:fldChar w:fldCharType="separate"/>
        </w:r>
        <w:r w:rsidR="00FA1EA7" w:rsidRPr="00B67C93">
          <w:rPr>
            <w:b/>
            <w:noProof/>
            <w:webHidden/>
          </w:rPr>
          <w:t>6</w:t>
        </w:r>
        <w:r w:rsidR="00FA1EA7" w:rsidRPr="00B67C93">
          <w:rPr>
            <w:b/>
            <w:noProof/>
            <w:webHidden/>
          </w:rPr>
          <w:fldChar w:fldCharType="end"/>
        </w:r>
      </w:hyperlink>
    </w:p>
    <w:p w14:paraId="640BA946" w14:textId="77777777" w:rsidR="00FA1EA7" w:rsidRPr="00B67C93" w:rsidRDefault="00F76738">
      <w:pPr>
        <w:pStyle w:val="TOC1"/>
        <w:tabs>
          <w:tab w:val="left" w:pos="440"/>
          <w:tab w:val="right" w:leader="dot" w:pos="9038"/>
        </w:tabs>
        <w:rPr>
          <w:rFonts w:asciiTheme="minorHAnsi" w:eastAsiaTheme="minorEastAsia" w:hAnsiTheme="minorHAnsi" w:cstheme="minorBidi"/>
          <w:b/>
          <w:noProof/>
          <w:lang w:eastAsia="en-AU"/>
        </w:rPr>
      </w:pPr>
      <w:hyperlink w:anchor="_Toc69214706" w:history="1">
        <w:r w:rsidR="00FA1EA7" w:rsidRPr="00B67C93">
          <w:rPr>
            <w:rStyle w:val="Hyperlink"/>
            <w:b/>
            <w:noProof/>
          </w:rPr>
          <w:t>6.</w:t>
        </w:r>
        <w:r w:rsidR="00FA1EA7" w:rsidRPr="00B67C93">
          <w:rPr>
            <w:rFonts w:asciiTheme="minorHAnsi" w:eastAsiaTheme="minorEastAsia" w:hAnsiTheme="minorHAnsi" w:cstheme="minorBidi"/>
            <w:b/>
            <w:noProof/>
            <w:lang w:eastAsia="en-AU"/>
          </w:rPr>
          <w:tab/>
        </w:r>
        <w:r w:rsidR="00FA1EA7" w:rsidRPr="00B67C93">
          <w:rPr>
            <w:rStyle w:val="Hyperlink"/>
            <w:b/>
            <w:noProof/>
          </w:rPr>
          <w:t>PARTICIPANT ENROLLMENT AND RANDOMISATION</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_Toc69214706 \h </w:instrText>
        </w:r>
        <w:r w:rsidR="00FA1EA7" w:rsidRPr="00B67C93">
          <w:rPr>
            <w:b/>
            <w:noProof/>
            <w:webHidden/>
          </w:rPr>
        </w:r>
        <w:r w:rsidR="00FA1EA7" w:rsidRPr="00B67C93">
          <w:rPr>
            <w:b/>
            <w:noProof/>
            <w:webHidden/>
          </w:rPr>
          <w:fldChar w:fldCharType="separate"/>
        </w:r>
        <w:r w:rsidR="00FA1EA7" w:rsidRPr="00B67C93">
          <w:rPr>
            <w:b/>
            <w:noProof/>
            <w:webHidden/>
          </w:rPr>
          <w:t>6</w:t>
        </w:r>
        <w:r w:rsidR="00FA1EA7" w:rsidRPr="00B67C93">
          <w:rPr>
            <w:b/>
            <w:noProof/>
            <w:webHidden/>
          </w:rPr>
          <w:fldChar w:fldCharType="end"/>
        </w:r>
      </w:hyperlink>
    </w:p>
    <w:p w14:paraId="2E69DE96" w14:textId="77777777" w:rsidR="00FA1EA7" w:rsidRPr="00B67C93" w:rsidRDefault="00F76738">
      <w:pPr>
        <w:pStyle w:val="TOC2"/>
        <w:tabs>
          <w:tab w:val="left" w:pos="880"/>
          <w:tab w:val="right" w:leader="dot" w:pos="9038"/>
        </w:tabs>
        <w:rPr>
          <w:rFonts w:asciiTheme="minorHAnsi" w:eastAsiaTheme="minorEastAsia" w:hAnsiTheme="minorHAnsi" w:cstheme="minorBidi"/>
          <w:b/>
          <w:noProof/>
          <w:lang w:val="en-AU" w:eastAsia="en-AU"/>
        </w:rPr>
      </w:pPr>
      <w:hyperlink w:anchor="_Toc69214707" w:history="1">
        <w:r w:rsidR="00FA1EA7" w:rsidRPr="00B67C93">
          <w:rPr>
            <w:rStyle w:val="Hyperlink"/>
            <w:b/>
            <w:noProof/>
            <w:lang w:val="en-AU"/>
          </w:rPr>
          <w:t>6.3</w:t>
        </w:r>
        <w:r w:rsidR="00FA1EA7" w:rsidRPr="00B67C93">
          <w:rPr>
            <w:rFonts w:asciiTheme="minorHAnsi" w:eastAsiaTheme="minorEastAsia" w:hAnsiTheme="minorHAnsi" w:cstheme="minorBidi"/>
            <w:b/>
            <w:noProof/>
            <w:lang w:val="en-AU" w:eastAsia="en-AU"/>
          </w:rPr>
          <w:tab/>
        </w:r>
        <w:r w:rsidR="00FA1EA7" w:rsidRPr="00B67C93">
          <w:rPr>
            <w:rStyle w:val="Hyperlink"/>
            <w:rFonts w:cs="Calibri"/>
            <w:b/>
            <w:noProof/>
            <w:lang w:val="en-AU"/>
          </w:rPr>
          <w:t>Informed Consent Process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_Toc69214707 \h </w:instrText>
        </w:r>
        <w:r w:rsidR="00FA1EA7" w:rsidRPr="00B67C93">
          <w:rPr>
            <w:b/>
            <w:noProof/>
            <w:webHidden/>
          </w:rPr>
        </w:r>
        <w:r w:rsidR="00FA1EA7" w:rsidRPr="00B67C93">
          <w:rPr>
            <w:b/>
            <w:noProof/>
            <w:webHidden/>
          </w:rPr>
          <w:fldChar w:fldCharType="separate"/>
        </w:r>
        <w:r w:rsidR="00FA1EA7" w:rsidRPr="00B67C93">
          <w:rPr>
            <w:b/>
            <w:noProof/>
            <w:webHidden/>
          </w:rPr>
          <w:t>7</w:t>
        </w:r>
        <w:r w:rsidR="00FA1EA7" w:rsidRPr="00B67C93">
          <w:rPr>
            <w:b/>
            <w:noProof/>
            <w:webHidden/>
          </w:rPr>
          <w:fldChar w:fldCharType="end"/>
        </w:r>
      </w:hyperlink>
    </w:p>
    <w:p w14:paraId="2E8CF982" w14:textId="77777777" w:rsidR="00FA1EA7" w:rsidRPr="00B67C93" w:rsidRDefault="00F76738">
      <w:pPr>
        <w:pStyle w:val="TOC1"/>
        <w:tabs>
          <w:tab w:val="left" w:pos="440"/>
          <w:tab w:val="right" w:leader="dot" w:pos="9038"/>
        </w:tabs>
        <w:rPr>
          <w:rFonts w:asciiTheme="minorHAnsi" w:eastAsiaTheme="minorEastAsia" w:hAnsiTheme="minorHAnsi" w:cstheme="minorBidi"/>
          <w:b/>
          <w:noProof/>
          <w:lang w:eastAsia="en-AU"/>
        </w:rPr>
      </w:pPr>
      <w:hyperlink w:anchor="_Toc69214708" w:history="1">
        <w:r w:rsidR="00FA1EA7" w:rsidRPr="00B67C93">
          <w:rPr>
            <w:rStyle w:val="Hyperlink"/>
            <w:b/>
            <w:noProof/>
          </w:rPr>
          <w:t>7.</w:t>
        </w:r>
        <w:r w:rsidR="00FA1EA7" w:rsidRPr="00B67C93">
          <w:rPr>
            <w:rFonts w:asciiTheme="minorHAnsi" w:eastAsiaTheme="minorEastAsia" w:hAnsiTheme="minorHAnsi" w:cstheme="minorBidi"/>
            <w:b/>
            <w:noProof/>
            <w:lang w:eastAsia="en-AU"/>
          </w:rPr>
          <w:tab/>
        </w:r>
        <w:r w:rsidR="00FA1EA7" w:rsidRPr="00B67C93">
          <w:rPr>
            <w:rStyle w:val="Hyperlink"/>
            <w:b/>
            <w:noProof/>
          </w:rPr>
          <w:t>STUDY VISITS AND PROCEDURES SCHEDULE</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_Toc69214708 \h </w:instrText>
        </w:r>
        <w:r w:rsidR="00FA1EA7" w:rsidRPr="00B67C93">
          <w:rPr>
            <w:b/>
            <w:noProof/>
            <w:webHidden/>
          </w:rPr>
        </w:r>
        <w:r w:rsidR="00FA1EA7" w:rsidRPr="00B67C93">
          <w:rPr>
            <w:b/>
            <w:noProof/>
            <w:webHidden/>
          </w:rPr>
          <w:fldChar w:fldCharType="separate"/>
        </w:r>
        <w:r w:rsidR="00FA1EA7" w:rsidRPr="00B67C93">
          <w:rPr>
            <w:b/>
            <w:noProof/>
            <w:webHidden/>
          </w:rPr>
          <w:t>8</w:t>
        </w:r>
        <w:r w:rsidR="00FA1EA7" w:rsidRPr="00B67C93">
          <w:rPr>
            <w:b/>
            <w:noProof/>
            <w:webHidden/>
          </w:rPr>
          <w:fldChar w:fldCharType="end"/>
        </w:r>
      </w:hyperlink>
    </w:p>
    <w:p w14:paraId="714CC1F8" w14:textId="77777777" w:rsidR="00FA1EA7" w:rsidRPr="00B67C93" w:rsidRDefault="00F76738">
      <w:pPr>
        <w:pStyle w:val="TOC2"/>
        <w:tabs>
          <w:tab w:val="right" w:leader="dot" w:pos="9038"/>
        </w:tabs>
        <w:rPr>
          <w:rFonts w:asciiTheme="minorHAnsi" w:eastAsiaTheme="minorEastAsia" w:hAnsiTheme="minorHAnsi" w:cstheme="minorBidi"/>
          <w:b/>
          <w:noProof/>
          <w:lang w:val="en-AU" w:eastAsia="en-AU"/>
        </w:rPr>
      </w:pPr>
      <w:hyperlink w:anchor="_Toc69214709" w:history="1">
        <w:r w:rsidR="00FA1EA7" w:rsidRPr="00B67C93">
          <w:rPr>
            <w:rStyle w:val="Hyperlink"/>
            <w:rFonts w:cs="Calibri"/>
            <w:b/>
            <w:noProof/>
            <w:lang w:val="en-AU"/>
          </w:rPr>
          <w:t>Study Flow Chart</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_Toc69214709 \h </w:instrText>
        </w:r>
        <w:r w:rsidR="00FA1EA7" w:rsidRPr="00B67C93">
          <w:rPr>
            <w:b/>
            <w:noProof/>
            <w:webHidden/>
          </w:rPr>
        </w:r>
        <w:r w:rsidR="00FA1EA7" w:rsidRPr="00B67C93">
          <w:rPr>
            <w:b/>
            <w:noProof/>
            <w:webHidden/>
          </w:rPr>
          <w:fldChar w:fldCharType="separate"/>
        </w:r>
        <w:r w:rsidR="00FA1EA7" w:rsidRPr="00B67C93">
          <w:rPr>
            <w:b/>
            <w:noProof/>
            <w:webHidden/>
          </w:rPr>
          <w:t>8</w:t>
        </w:r>
        <w:r w:rsidR="00FA1EA7" w:rsidRPr="00B67C93">
          <w:rPr>
            <w:b/>
            <w:noProof/>
            <w:webHidden/>
          </w:rPr>
          <w:fldChar w:fldCharType="end"/>
        </w:r>
      </w:hyperlink>
    </w:p>
    <w:p w14:paraId="28BA4DD1" w14:textId="77777777" w:rsidR="00FA1EA7" w:rsidRPr="00B67C93" w:rsidRDefault="00F76738">
      <w:pPr>
        <w:pStyle w:val="TOC1"/>
        <w:tabs>
          <w:tab w:val="left" w:pos="440"/>
          <w:tab w:val="right" w:leader="dot" w:pos="9038"/>
        </w:tabs>
        <w:rPr>
          <w:rFonts w:asciiTheme="minorHAnsi" w:eastAsiaTheme="minorEastAsia" w:hAnsiTheme="minorHAnsi" w:cstheme="minorBidi"/>
          <w:b/>
          <w:noProof/>
          <w:lang w:eastAsia="en-AU"/>
        </w:rPr>
      </w:pPr>
      <w:hyperlink w:anchor="_Toc69214710" w:history="1">
        <w:r w:rsidR="00FA1EA7" w:rsidRPr="00B67C93">
          <w:rPr>
            <w:rStyle w:val="Hyperlink"/>
            <w:b/>
            <w:noProof/>
          </w:rPr>
          <w:t>8.</w:t>
        </w:r>
        <w:r w:rsidR="00FA1EA7" w:rsidRPr="00B67C93">
          <w:rPr>
            <w:rFonts w:asciiTheme="minorHAnsi" w:eastAsiaTheme="minorEastAsia" w:hAnsiTheme="minorHAnsi" w:cstheme="minorBidi"/>
            <w:b/>
            <w:noProof/>
            <w:lang w:eastAsia="en-AU"/>
          </w:rPr>
          <w:tab/>
        </w:r>
        <w:r w:rsidR="00FA1EA7" w:rsidRPr="00B67C93">
          <w:rPr>
            <w:rStyle w:val="Hyperlink"/>
            <w:b/>
            <w:noProof/>
          </w:rPr>
          <w:t>CLINICAL AND LABORATORY ASSESSMENTS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_Toc69214710 \h </w:instrText>
        </w:r>
        <w:r w:rsidR="00FA1EA7" w:rsidRPr="00B67C93">
          <w:rPr>
            <w:b/>
            <w:noProof/>
            <w:webHidden/>
          </w:rPr>
        </w:r>
        <w:r w:rsidR="00FA1EA7" w:rsidRPr="00B67C93">
          <w:rPr>
            <w:b/>
            <w:noProof/>
            <w:webHidden/>
          </w:rPr>
          <w:fldChar w:fldCharType="separate"/>
        </w:r>
        <w:r w:rsidR="00FA1EA7" w:rsidRPr="00B67C93">
          <w:rPr>
            <w:b/>
            <w:noProof/>
            <w:webHidden/>
          </w:rPr>
          <w:t>9</w:t>
        </w:r>
        <w:r w:rsidR="00FA1EA7" w:rsidRPr="00B67C93">
          <w:rPr>
            <w:b/>
            <w:noProof/>
            <w:webHidden/>
          </w:rPr>
          <w:fldChar w:fldCharType="end"/>
        </w:r>
      </w:hyperlink>
    </w:p>
    <w:p w14:paraId="0E48152F" w14:textId="77777777" w:rsidR="00FA1EA7" w:rsidRPr="00B67C93" w:rsidRDefault="00F76738">
      <w:pPr>
        <w:pStyle w:val="TOC1"/>
        <w:tabs>
          <w:tab w:val="left" w:pos="440"/>
          <w:tab w:val="right" w:leader="dot" w:pos="9038"/>
        </w:tabs>
        <w:rPr>
          <w:rFonts w:asciiTheme="minorHAnsi" w:eastAsiaTheme="minorEastAsia" w:hAnsiTheme="minorHAnsi" w:cstheme="minorBidi"/>
          <w:b/>
          <w:noProof/>
          <w:lang w:eastAsia="en-AU"/>
        </w:rPr>
      </w:pPr>
      <w:hyperlink w:anchor="_Toc69214711" w:history="1">
        <w:r w:rsidR="00FA1EA7" w:rsidRPr="00B67C93">
          <w:rPr>
            <w:rStyle w:val="Hyperlink"/>
            <w:b/>
            <w:noProof/>
          </w:rPr>
          <w:t>9.</w:t>
        </w:r>
        <w:r w:rsidR="00FA1EA7" w:rsidRPr="00B67C93">
          <w:rPr>
            <w:rFonts w:asciiTheme="minorHAnsi" w:eastAsiaTheme="minorEastAsia" w:hAnsiTheme="minorHAnsi" w:cstheme="minorBidi"/>
            <w:b/>
            <w:noProof/>
            <w:lang w:eastAsia="en-AU"/>
          </w:rPr>
          <w:tab/>
        </w:r>
        <w:r w:rsidR="00FA1EA7" w:rsidRPr="00B67C93">
          <w:rPr>
            <w:rStyle w:val="Hyperlink"/>
            <w:b/>
            <w:noProof/>
          </w:rPr>
          <w:t>SERIOUS ADVERSE EVENT (SAE) REPORTING</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_Toc69214711 \h </w:instrText>
        </w:r>
        <w:r w:rsidR="00FA1EA7" w:rsidRPr="00B67C93">
          <w:rPr>
            <w:b/>
            <w:noProof/>
            <w:webHidden/>
          </w:rPr>
        </w:r>
        <w:r w:rsidR="00FA1EA7" w:rsidRPr="00B67C93">
          <w:rPr>
            <w:b/>
            <w:noProof/>
            <w:webHidden/>
          </w:rPr>
          <w:fldChar w:fldCharType="separate"/>
        </w:r>
        <w:r w:rsidR="00FA1EA7" w:rsidRPr="00B67C93">
          <w:rPr>
            <w:b/>
            <w:noProof/>
            <w:webHidden/>
          </w:rPr>
          <w:t>9</w:t>
        </w:r>
        <w:r w:rsidR="00FA1EA7" w:rsidRPr="00B67C93">
          <w:rPr>
            <w:b/>
            <w:noProof/>
            <w:webHidden/>
          </w:rPr>
          <w:fldChar w:fldCharType="end"/>
        </w:r>
      </w:hyperlink>
    </w:p>
    <w:p w14:paraId="7E615FC5"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12" w:history="1">
        <w:r w:rsidR="00FA1EA7" w:rsidRPr="00B67C93">
          <w:rPr>
            <w:rStyle w:val="Hyperlink"/>
            <w:b/>
            <w:noProof/>
          </w:rPr>
          <w:t>10.</w:t>
        </w:r>
        <w:r w:rsidR="00FA1EA7" w:rsidRPr="00B67C93">
          <w:rPr>
            <w:rFonts w:asciiTheme="minorHAnsi" w:eastAsiaTheme="minorEastAsia" w:hAnsiTheme="minorHAnsi" w:cstheme="minorBidi"/>
            <w:b/>
            <w:noProof/>
            <w:lang w:eastAsia="en-AU"/>
          </w:rPr>
          <w:tab/>
        </w:r>
        <w:r w:rsidR="00FA1EA7" w:rsidRPr="00B67C93">
          <w:rPr>
            <w:rStyle w:val="Hyperlink"/>
            <w:b/>
            <w:noProof/>
          </w:rPr>
          <w:t>Significant Safety Issues (SSI) implemented as an Urgent Safety Measure (USM) Reporting</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_Toc69214712 \h </w:instrText>
        </w:r>
        <w:r w:rsidR="00FA1EA7" w:rsidRPr="00B67C93">
          <w:rPr>
            <w:b/>
            <w:noProof/>
            <w:webHidden/>
          </w:rPr>
        </w:r>
        <w:r w:rsidR="00FA1EA7" w:rsidRPr="00B67C93">
          <w:rPr>
            <w:b/>
            <w:noProof/>
            <w:webHidden/>
          </w:rPr>
          <w:fldChar w:fldCharType="separate"/>
        </w:r>
        <w:r w:rsidR="00FA1EA7" w:rsidRPr="00B67C93">
          <w:rPr>
            <w:b/>
            <w:noProof/>
            <w:webHidden/>
          </w:rPr>
          <w:t>9</w:t>
        </w:r>
        <w:r w:rsidR="00FA1EA7" w:rsidRPr="00B67C93">
          <w:rPr>
            <w:b/>
            <w:noProof/>
            <w:webHidden/>
          </w:rPr>
          <w:fldChar w:fldCharType="end"/>
        </w:r>
      </w:hyperlink>
    </w:p>
    <w:p w14:paraId="78A41581"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13" w:history="1">
        <w:r w:rsidR="00FA1EA7" w:rsidRPr="00B67C93">
          <w:rPr>
            <w:rStyle w:val="Hyperlink"/>
            <w:b/>
            <w:noProof/>
          </w:rPr>
          <w:t>11.1</w:t>
        </w:r>
        <w:r w:rsidR="00FA1EA7" w:rsidRPr="00B67C93">
          <w:rPr>
            <w:rFonts w:asciiTheme="minorHAnsi" w:eastAsiaTheme="minorEastAsia" w:hAnsiTheme="minorHAnsi" w:cstheme="minorBidi"/>
            <w:b/>
            <w:noProof/>
            <w:lang w:eastAsia="en-AU"/>
          </w:rPr>
          <w:tab/>
        </w:r>
        <w:r w:rsidR="00FA1EA7" w:rsidRPr="00B67C93">
          <w:rPr>
            <w:rStyle w:val="Hyperlink"/>
            <w:b/>
            <w:noProof/>
          </w:rPr>
          <w:t>Definitions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_Toc69214713 \h </w:instrText>
        </w:r>
        <w:r w:rsidR="00FA1EA7" w:rsidRPr="00B67C93">
          <w:rPr>
            <w:b/>
            <w:noProof/>
            <w:webHidden/>
          </w:rPr>
        </w:r>
        <w:r w:rsidR="00FA1EA7" w:rsidRPr="00B67C93">
          <w:rPr>
            <w:b/>
            <w:noProof/>
            <w:webHidden/>
          </w:rPr>
          <w:fldChar w:fldCharType="separate"/>
        </w:r>
        <w:r w:rsidR="00FA1EA7" w:rsidRPr="00B67C93">
          <w:rPr>
            <w:b/>
            <w:noProof/>
            <w:webHidden/>
          </w:rPr>
          <w:t>10</w:t>
        </w:r>
        <w:r w:rsidR="00FA1EA7" w:rsidRPr="00B67C93">
          <w:rPr>
            <w:b/>
            <w:noProof/>
            <w:webHidden/>
          </w:rPr>
          <w:fldChar w:fldCharType="end"/>
        </w:r>
      </w:hyperlink>
    </w:p>
    <w:p w14:paraId="49D9E954"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14" w:history="1">
        <w:r w:rsidR="00FA1EA7" w:rsidRPr="00B67C93">
          <w:rPr>
            <w:rStyle w:val="Hyperlink"/>
            <w:b/>
            <w:noProof/>
          </w:rPr>
          <w:t>11.3</w:t>
        </w:r>
        <w:r w:rsidR="00FA1EA7" w:rsidRPr="00B67C93">
          <w:rPr>
            <w:rFonts w:asciiTheme="minorHAnsi" w:eastAsiaTheme="minorEastAsia" w:hAnsiTheme="minorHAnsi" w:cstheme="minorBidi"/>
            <w:b/>
            <w:noProof/>
            <w:lang w:eastAsia="en-AU"/>
          </w:rPr>
          <w:tab/>
        </w:r>
        <w:r w:rsidR="00FA1EA7" w:rsidRPr="00B67C93">
          <w:rPr>
            <w:rStyle w:val="Hyperlink"/>
            <w:b/>
            <w:noProof/>
          </w:rPr>
          <w:t>Eliciting Serious Adverse Event Information</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_Toc69214714 \h </w:instrText>
        </w:r>
        <w:r w:rsidR="00FA1EA7" w:rsidRPr="00B67C93">
          <w:rPr>
            <w:b/>
            <w:noProof/>
            <w:webHidden/>
          </w:rPr>
        </w:r>
        <w:r w:rsidR="00FA1EA7" w:rsidRPr="00B67C93">
          <w:rPr>
            <w:b/>
            <w:noProof/>
            <w:webHidden/>
          </w:rPr>
          <w:fldChar w:fldCharType="separate"/>
        </w:r>
        <w:r w:rsidR="00FA1EA7" w:rsidRPr="00B67C93">
          <w:rPr>
            <w:b/>
            <w:noProof/>
            <w:webHidden/>
          </w:rPr>
          <w:t>10</w:t>
        </w:r>
        <w:r w:rsidR="00FA1EA7" w:rsidRPr="00B67C93">
          <w:rPr>
            <w:b/>
            <w:noProof/>
            <w:webHidden/>
          </w:rPr>
          <w:fldChar w:fldCharType="end"/>
        </w:r>
      </w:hyperlink>
    </w:p>
    <w:p w14:paraId="47D911E8"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15" w:history="1">
        <w:r w:rsidR="00FA1EA7" w:rsidRPr="00B67C93">
          <w:rPr>
            <w:rStyle w:val="Hyperlink"/>
            <w:b/>
            <w:noProof/>
          </w:rPr>
          <w:t>11.4</w:t>
        </w:r>
        <w:r w:rsidR="00FA1EA7" w:rsidRPr="00B67C93">
          <w:rPr>
            <w:rFonts w:asciiTheme="minorHAnsi" w:eastAsiaTheme="minorEastAsia" w:hAnsiTheme="minorHAnsi" w:cstheme="minorBidi"/>
            <w:b/>
            <w:noProof/>
            <w:lang w:eastAsia="en-AU"/>
          </w:rPr>
          <w:tab/>
        </w:r>
        <w:r w:rsidR="00FA1EA7" w:rsidRPr="00B67C93">
          <w:rPr>
            <w:rStyle w:val="Hyperlink"/>
            <w:b/>
            <w:noProof/>
          </w:rPr>
          <w:t>Serious Adverse Event Reporting</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_Toc69214715 \h </w:instrText>
        </w:r>
        <w:r w:rsidR="00FA1EA7" w:rsidRPr="00B67C93">
          <w:rPr>
            <w:b/>
            <w:noProof/>
            <w:webHidden/>
          </w:rPr>
        </w:r>
        <w:r w:rsidR="00FA1EA7" w:rsidRPr="00B67C93">
          <w:rPr>
            <w:b/>
            <w:noProof/>
            <w:webHidden/>
          </w:rPr>
          <w:fldChar w:fldCharType="separate"/>
        </w:r>
        <w:r w:rsidR="00FA1EA7" w:rsidRPr="00B67C93">
          <w:rPr>
            <w:b/>
            <w:noProof/>
            <w:webHidden/>
          </w:rPr>
          <w:t>10</w:t>
        </w:r>
        <w:r w:rsidR="00FA1EA7" w:rsidRPr="00B67C93">
          <w:rPr>
            <w:b/>
            <w:noProof/>
            <w:webHidden/>
          </w:rPr>
          <w:fldChar w:fldCharType="end"/>
        </w:r>
      </w:hyperlink>
    </w:p>
    <w:p w14:paraId="6D90DBAD" w14:textId="77777777" w:rsidR="00FA1EA7" w:rsidRPr="00B67C93" w:rsidRDefault="00F76738">
      <w:pPr>
        <w:pStyle w:val="TOC1"/>
        <w:tabs>
          <w:tab w:val="right" w:leader="dot" w:pos="9038"/>
        </w:tabs>
        <w:rPr>
          <w:rFonts w:asciiTheme="minorHAnsi" w:eastAsiaTheme="minorEastAsia" w:hAnsiTheme="minorHAnsi" w:cstheme="minorBidi"/>
          <w:b/>
          <w:noProof/>
          <w:lang w:eastAsia="en-AU"/>
        </w:rPr>
      </w:pPr>
      <w:hyperlink w:anchor="_Toc69214716" w:history="1">
        <w:r w:rsidR="00FA1EA7" w:rsidRPr="00B67C93">
          <w:rPr>
            <w:rStyle w:val="Hyperlink"/>
            <w:b/>
            <w:noProof/>
          </w:rPr>
          <w:t>11.4.1 SAEs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_Toc69214716 \h </w:instrText>
        </w:r>
        <w:r w:rsidR="00FA1EA7" w:rsidRPr="00B67C93">
          <w:rPr>
            <w:b/>
            <w:noProof/>
            <w:webHidden/>
          </w:rPr>
        </w:r>
        <w:r w:rsidR="00FA1EA7" w:rsidRPr="00B67C93">
          <w:rPr>
            <w:b/>
            <w:noProof/>
            <w:webHidden/>
          </w:rPr>
          <w:fldChar w:fldCharType="separate"/>
        </w:r>
        <w:r w:rsidR="00FA1EA7" w:rsidRPr="00B67C93">
          <w:rPr>
            <w:b/>
            <w:noProof/>
            <w:webHidden/>
          </w:rPr>
          <w:t>10</w:t>
        </w:r>
        <w:r w:rsidR="00FA1EA7" w:rsidRPr="00B67C93">
          <w:rPr>
            <w:b/>
            <w:noProof/>
            <w:webHidden/>
          </w:rPr>
          <w:fldChar w:fldCharType="end"/>
        </w:r>
      </w:hyperlink>
    </w:p>
    <w:p w14:paraId="6948795A" w14:textId="77777777" w:rsidR="00FA1EA7" w:rsidRPr="00B67C93" w:rsidRDefault="00F76738" w:rsidP="00B67C93">
      <w:pPr>
        <w:pStyle w:val="TOC1"/>
        <w:tabs>
          <w:tab w:val="left" w:pos="851"/>
          <w:tab w:val="right" w:leader="dot" w:pos="9038"/>
        </w:tabs>
        <w:rPr>
          <w:rFonts w:asciiTheme="minorHAnsi" w:eastAsiaTheme="minorEastAsia" w:hAnsiTheme="minorHAnsi" w:cstheme="minorBidi"/>
          <w:b/>
          <w:noProof/>
          <w:lang w:eastAsia="en-AU"/>
        </w:rPr>
      </w:pPr>
      <w:hyperlink w:anchor="_Toc69214717" w:history="1">
        <w:r w:rsidR="00FA1EA7" w:rsidRPr="00B67C93">
          <w:rPr>
            <w:rStyle w:val="Hyperlink"/>
            <w:b/>
            <w:noProof/>
          </w:rPr>
          <w:t>11.4.1</w:t>
        </w:r>
        <w:r w:rsidR="00FA1EA7" w:rsidRPr="00B67C93">
          <w:rPr>
            <w:rFonts w:asciiTheme="minorHAnsi" w:eastAsiaTheme="minorEastAsia" w:hAnsiTheme="minorHAnsi" w:cstheme="minorBidi"/>
            <w:b/>
            <w:noProof/>
            <w:lang w:eastAsia="en-AU"/>
          </w:rPr>
          <w:tab/>
        </w:r>
        <w:r w:rsidR="00FA1EA7" w:rsidRPr="00B67C93">
          <w:rPr>
            <w:rStyle w:val="Hyperlink"/>
            <w:b/>
            <w:noProof/>
          </w:rPr>
          <w:t>USADEs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_Toc69214717 \h </w:instrText>
        </w:r>
        <w:r w:rsidR="00FA1EA7" w:rsidRPr="00B67C93">
          <w:rPr>
            <w:b/>
            <w:noProof/>
            <w:webHidden/>
          </w:rPr>
        </w:r>
        <w:r w:rsidR="00FA1EA7" w:rsidRPr="00B67C93">
          <w:rPr>
            <w:b/>
            <w:noProof/>
            <w:webHidden/>
          </w:rPr>
          <w:fldChar w:fldCharType="separate"/>
        </w:r>
        <w:r w:rsidR="00FA1EA7" w:rsidRPr="00B67C93">
          <w:rPr>
            <w:b/>
            <w:noProof/>
            <w:webHidden/>
          </w:rPr>
          <w:t>10</w:t>
        </w:r>
        <w:r w:rsidR="00FA1EA7" w:rsidRPr="00B67C93">
          <w:rPr>
            <w:b/>
            <w:noProof/>
            <w:webHidden/>
          </w:rPr>
          <w:fldChar w:fldCharType="end"/>
        </w:r>
      </w:hyperlink>
    </w:p>
    <w:p w14:paraId="1C645521" w14:textId="77777777" w:rsidR="00FA1EA7" w:rsidRPr="00B67C93" w:rsidRDefault="00F76738">
      <w:pPr>
        <w:pStyle w:val="TOC1"/>
        <w:tabs>
          <w:tab w:val="left" w:pos="880"/>
          <w:tab w:val="right" w:leader="dot" w:pos="9038"/>
        </w:tabs>
        <w:rPr>
          <w:rFonts w:asciiTheme="minorHAnsi" w:eastAsiaTheme="minorEastAsia" w:hAnsiTheme="minorHAnsi" w:cstheme="minorBidi"/>
          <w:b/>
          <w:noProof/>
          <w:lang w:eastAsia="en-AU"/>
        </w:rPr>
      </w:pPr>
      <w:hyperlink w:anchor="_Toc69214718" w:history="1">
        <w:r w:rsidR="00FA1EA7" w:rsidRPr="00B67C93">
          <w:rPr>
            <w:rStyle w:val="Hyperlink"/>
            <w:b/>
            <w:noProof/>
          </w:rPr>
          <w:t>11.4.2</w:t>
        </w:r>
        <w:r w:rsidR="00FA1EA7" w:rsidRPr="00B67C93">
          <w:rPr>
            <w:rFonts w:asciiTheme="minorHAnsi" w:eastAsiaTheme="minorEastAsia" w:hAnsiTheme="minorHAnsi" w:cstheme="minorBidi"/>
            <w:b/>
            <w:noProof/>
            <w:lang w:eastAsia="en-AU"/>
          </w:rPr>
          <w:tab/>
        </w:r>
        <w:r w:rsidR="00FA1EA7" w:rsidRPr="00B67C93">
          <w:rPr>
            <w:rStyle w:val="Hyperlink"/>
            <w:b/>
            <w:noProof/>
          </w:rPr>
          <w:t>URSAE</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_Toc69214718 \h </w:instrText>
        </w:r>
        <w:r w:rsidR="00FA1EA7" w:rsidRPr="00B67C93">
          <w:rPr>
            <w:b/>
            <w:noProof/>
            <w:webHidden/>
          </w:rPr>
        </w:r>
        <w:r w:rsidR="00FA1EA7" w:rsidRPr="00B67C93">
          <w:rPr>
            <w:b/>
            <w:noProof/>
            <w:webHidden/>
          </w:rPr>
          <w:fldChar w:fldCharType="separate"/>
        </w:r>
        <w:r w:rsidR="00FA1EA7" w:rsidRPr="00B67C93">
          <w:rPr>
            <w:b/>
            <w:noProof/>
            <w:webHidden/>
          </w:rPr>
          <w:t>11</w:t>
        </w:r>
        <w:r w:rsidR="00FA1EA7" w:rsidRPr="00B67C93">
          <w:rPr>
            <w:b/>
            <w:noProof/>
            <w:webHidden/>
          </w:rPr>
          <w:fldChar w:fldCharType="end"/>
        </w:r>
      </w:hyperlink>
    </w:p>
    <w:p w14:paraId="502287E3" w14:textId="77777777" w:rsidR="00FA1EA7" w:rsidRPr="00B67C93" w:rsidRDefault="00F76738">
      <w:pPr>
        <w:pStyle w:val="TOC1"/>
        <w:tabs>
          <w:tab w:val="left" w:pos="880"/>
          <w:tab w:val="right" w:leader="dot" w:pos="9038"/>
        </w:tabs>
        <w:rPr>
          <w:rFonts w:asciiTheme="minorHAnsi" w:eastAsiaTheme="minorEastAsia" w:hAnsiTheme="minorHAnsi" w:cstheme="minorBidi"/>
          <w:b/>
          <w:noProof/>
          <w:lang w:eastAsia="en-AU"/>
        </w:rPr>
      </w:pPr>
      <w:hyperlink w:anchor="_Toc69214719" w:history="1">
        <w:r w:rsidR="00FA1EA7" w:rsidRPr="00B67C93">
          <w:rPr>
            <w:rStyle w:val="Hyperlink"/>
            <w:b/>
            <w:noProof/>
          </w:rPr>
          <w:t>11.4.3</w:t>
        </w:r>
        <w:r w:rsidR="00FA1EA7" w:rsidRPr="00B67C93">
          <w:rPr>
            <w:rFonts w:asciiTheme="minorHAnsi" w:eastAsiaTheme="minorEastAsia" w:hAnsiTheme="minorHAnsi" w:cstheme="minorBidi"/>
            <w:b/>
            <w:noProof/>
            <w:lang w:eastAsia="en-AU"/>
          </w:rPr>
          <w:tab/>
        </w:r>
        <w:r w:rsidR="00FA1EA7" w:rsidRPr="00B67C93">
          <w:rPr>
            <w:rStyle w:val="Hyperlink"/>
            <w:b/>
            <w:noProof/>
          </w:rPr>
          <w:t>SUSARs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_Toc69214719 \h </w:instrText>
        </w:r>
        <w:r w:rsidR="00FA1EA7" w:rsidRPr="00B67C93">
          <w:rPr>
            <w:b/>
            <w:noProof/>
            <w:webHidden/>
          </w:rPr>
        </w:r>
        <w:r w:rsidR="00FA1EA7" w:rsidRPr="00B67C93">
          <w:rPr>
            <w:b/>
            <w:noProof/>
            <w:webHidden/>
          </w:rPr>
          <w:fldChar w:fldCharType="separate"/>
        </w:r>
        <w:r w:rsidR="00FA1EA7" w:rsidRPr="00B67C93">
          <w:rPr>
            <w:b/>
            <w:noProof/>
            <w:webHidden/>
          </w:rPr>
          <w:t>11</w:t>
        </w:r>
        <w:r w:rsidR="00FA1EA7" w:rsidRPr="00B67C93">
          <w:rPr>
            <w:b/>
            <w:noProof/>
            <w:webHidden/>
          </w:rPr>
          <w:fldChar w:fldCharType="end"/>
        </w:r>
      </w:hyperlink>
    </w:p>
    <w:p w14:paraId="57C3F272"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20" w:history="1">
        <w:r w:rsidR="00FA1EA7" w:rsidRPr="00B67C93">
          <w:rPr>
            <w:rStyle w:val="Hyperlink"/>
            <w:b/>
            <w:noProof/>
          </w:rPr>
          <w:t>12.</w:t>
        </w:r>
        <w:r w:rsidR="00FA1EA7" w:rsidRPr="00B67C93">
          <w:rPr>
            <w:rFonts w:asciiTheme="minorHAnsi" w:eastAsiaTheme="minorEastAsia" w:hAnsiTheme="minorHAnsi" w:cstheme="minorBidi"/>
            <w:b/>
            <w:noProof/>
            <w:lang w:eastAsia="en-AU"/>
          </w:rPr>
          <w:tab/>
        </w:r>
        <w:r w:rsidR="00FA1EA7" w:rsidRPr="00B67C93">
          <w:rPr>
            <w:rStyle w:val="Hyperlink"/>
            <w:b/>
            <w:noProof/>
          </w:rPr>
          <w:t>STATISTICAL METHODS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_Toc69214720 \h </w:instrText>
        </w:r>
        <w:r w:rsidR="00FA1EA7" w:rsidRPr="00B67C93">
          <w:rPr>
            <w:b/>
            <w:noProof/>
            <w:webHidden/>
          </w:rPr>
        </w:r>
        <w:r w:rsidR="00FA1EA7" w:rsidRPr="00B67C93">
          <w:rPr>
            <w:b/>
            <w:noProof/>
            <w:webHidden/>
          </w:rPr>
          <w:fldChar w:fldCharType="separate"/>
        </w:r>
        <w:r w:rsidR="00FA1EA7" w:rsidRPr="00B67C93">
          <w:rPr>
            <w:b/>
            <w:noProof/>
            <w:webHidden/>
          </w:rPr>
          <w:t>11</w:t>
        </w:r>
        <w:r w:rsidR="00FA1EA7" w:rsidRPr="00B67C93">
          <w:rPr>
            <w:b/>
            <w:noProof/>
            <w:webHidden/>
          </w:rPr>
          <w:fldChar w:fldCharType="end"/>
        </w:r>
      </w:hyperlink>
    </w:p>
    <w:p w14:paraId="1338D73C"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21" w:history="1">
        <w:r w:rsidR="00FA1EA7" w:rsidRPr="00B67C93">
          <w:rPr>
            <w:rStyle w:val="Hyperlink"/>
            <w:b/>
            <w:noProof/>
          </w:rPr>
          <w:t>12.1</w:t>
        </w:r>
        <w:r w:rsidR="00FA1EA7" w:rsidRPr="00B67C93">
          <w:rPr>
            <w:rFonts w:asciiTheme="minorHAnsi" w:eastAsiaTheme="minorEastAsia" w:hAnsiTheme="minorHAnsi" w:cstheme="minorBidi"/>
            <w:b/>
            <w:noProof/>
            <w:lang w:eastAsia="en-AU"/>
          </w:rPr>
          <w:tab/>
        </w:r>
        <w:r w:rsidR="00FA1EA7" w:rsidRPr="00B67C93">
          <w:rPr>
            <w:rStyle w:val="Hyperlink"/>
            <w:b/>
            <w:noProof/>
          </w:rPr>
          <w:t>Sample Size Estimation</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_Toc69214721 \h </w:instrText>
        </w:r>
        <w:r w:rsidR="00FA1EA7" w:rsidRPr="00B67C93">
          <w:rPr>
            <w:b/>
            <w:noProof/>
            <w:webHidden/>
          </w:rPr>
        </w:r>
        <w:r w:rsidR="00FA1EA7" w:rsidRPr="00B67C93">
          <w:rPr>
            <w:b/>
            <w:noProof/>
            <w:webHidden/>
          </w:rPr>
          <w:fldChar w:fldCharType="separate"/>
        </w:r>
        <w:r w:rsidR="00FA1EA7" w:rsidRPr="00B67C93">
          <w:rPr>
            <w:b/>
            <w:noProof/>
            <w:webHidden/>
          </w:rPr>
          <w:t>11</w:t>
        </w:r>
        <w:r w:rsidR="00FA1EA7" w:rsidRPr="00B67C93">
          <w:rPr>
            <w:b/>
            <w:noProof/>
            <w:webHidden/>
          </w:rPr>
          <w:fldChar w:fldCharType="end"/>
        </w:r>
      </w:hyperlink>
    </w:p>
    <w:p w14:paraId="06A5C7C8"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22" w:history="1">
        <w:r w:rsidR="00FA1EA7" w:rsidRPr="00B67C93">
          <w:rPr>
            <w:rStyle w:val="Hyperlink"/>
            <w:b/>
            <w:noProof/>
          </w:rPr>
          <w:t>12.2</w:t>
        </w:r>
        <w:r w:rsidR="00FA1EA7" w:rsidRPr="00B67C93">
          <w:rPr>
            <w:rFonts w:asciiTheme="minorHAnsi" w:eastAsiaTheme="minorEastAsia" w:hAnsiTheme="minorHAnsi" w:cstheme="minorBidi"/>
            <w:b/>
            <w:noProof/>
            <w:lang w:eastAsia="en-AU"/>
          </w:rPr>
          <w:tab/>
        </w:r>
        <w:r w:rsidR="00FA1EA7" w:rsidRPr="00B67C93">
          <w:rPr>
            <w:rStyle w:val="Hyperlink"/>
            <w:b/>
            <w:noProof/>
          </w:rPr>
          <w:t>Population to be analysed</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_Toc69214722 \h </w:instrText>
        </w:r>
        <w:r w:rsidR="00FA1EA7" w:rsidRPr="00B67C93">
          <w:rPr>
            <w:b/>
            <w:noProof/>
            <w:webHidden/>
          </w:rPr>
        </w:r>
        <w:r w:rsidR="00FA1EA7" w:rsidRPr="00B67C93">
          <w:rPr>
            <w:b/>
            <w:noProof/>
            <w:webHidden/>
          </w:rPr>
          <w:fldChar w:fldCharType="separate"/>
        </w:r>
        <w:r w:rsidR="00FA1EA7" w:rsidRPr="00B67C93">
          <w:rPr>
            <w:b/>
            <w:noProof/>
            <w:webHidden/>
          </w:rPr>
          <w:t>11</w:t>
        </w:r>
        <w:r w:rsidR="00FA1EA7" w:rsidRPr="00B67C93">
          <w:rPr>
            <w:b/>
            <w:noProof/>
            <w:webHidden/>
          </w:rPr>
          <w:fldChar w:fldCharType="end"/>
        </w:r>
      </w:hyperlink>
    </w:p>
    <w:p w14:paraId="20EDF2DD"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23" w:history="1">
        <w:r w:rsidR="00FA1EA7" w:rsidRPr="00B67C93">
          <w:rPr>
            <w:rStyle w:val="Hyperlink"/>
            <w:b/>
            <w:noProof/>
          </w:rPr>
          <w:t>12.3</w:t>
        </w:r>
        <w:r w:rsidR="00FA1EA7" w:rsidRPr="00B67C93">
          <w:rPr>
            <w:rFonts w:asciiTheme="minorHAnsi" w:eastAsiaTheme="minorEastAsia" w:hAnsiTheme="minorHAnsi" w:cstheme="minorBidi"/>
            <w:b/>
            <w:noProof/>
            <w:lang w:eastAsia="en-AU"/>
          </w:rPr>
          <w:tab/>
        </w:r>
        <w:r w:rsidR="00FA1EA7" w:rsidRPr="00B67C93">
          <w:rPr>
            <w:rStyle w:val="Hyperlink"/>
            <w:b/>
            <w:noProof/>
          </w:rPr>
          <w:t>Statistical Analysis Plan</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_Toc69214723 \h </w:instrText>
        </w:r>
        <w:r w:rsidR="00FA1EA7" w:rsidRPr="00B67C93">
          <w:rPr>
            <w:b/>
            <w:noProof/>
            <w:webHidden/>
          </w:rPr>
        </w:r>
        <w:r w:rsidR="00FA1EA7" w:rsidRPr="00B67C93">
          <w:rPr>
            <w:b/>
            <w:noProof/>
            <w:webHidden/>
          </w:rPr>
          <w:fldChar w:fldCharType="separate"/>
        </w:r>
        <w:r w:rsidR="00FA1EA7" w:rsidRPr="00B67C93">
          <w:rPr>
            <w:b/>
            <w:noProof/>
            <w:webHidden/>
          </w:rPr>
          <w:t>11</w:t>
        </w:r>
        <w:r w:rsidR="00FA1EA7" w:rsidRPr="00B67C93">
          <w:rPr>
            <w:b/>
            <w:noProof/>
            <w:webHidden/>
          </w:rPr>
          <w:fldChar w:fldCharType="end"/>
        </w:r>
      </w:hyperlink>
    </w:p>
    <w:p w14:paraId="638ACC65"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24" w:history="1">
        <w:r w:rsidR="00FA1EA7" w:rsidRPr="00B67C93">
          <w:rPr>
            <w:rStyle w:val="Hyperlink"/>
            <w:b/>
            <w:noProof/>
          </w:rPr>
          <w:t>12.4</w:t>
        </w:r>
        <w:r w:rsidR="00FA1EA7" w:rsidRPr="00B67C93">
          <w:rPr>
            <w:rFonts w:asciiTheme="minorHAnsi" w:eastAsiaTheme="minorEastAsia" w:hAnsiTheme="minorHAnsi" w:cstheme="minorBidi"/>
            <w:b/>
            <w:noProof/>
            <w:lang w:eastAsia="en-AU"/>
          </w:rPr>
          <w:tab/>
        </w:r>
        <w:r w:rsidR="00FA1EA7" w:rsidRPr="00B67C93">
          <w:rPr>
            <w:rStyle w:val="Hyperlink"/>
            <w:b/>
            <w:noProof/>
          </w:rPr>
          <w:t>Interim Analyses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_Toc69214724 \h </w:instrText>
        </w:r>
        <w:r w:rsidR="00FA1EA7" w:rsidRPr="00B67C93">
          <w:rPr>
            <w:b/>
            <w:noProof/>
            <w:webHidden/>
          </w:rPr>
        </w:r>
        <w:r w:rsidR="00FA1EA7" w:rsidRPr="00B67C93">
          <w:rPr>
            <w:b/>
            <w:noProof/>
            <w:webHidden/>
          </w:rPr>
          <w:fldChar w:fldCharType="separate"/>
        </w:r>
        <w:r w:rsidR="00FA1EA7" w:rsidRPr="00B67C93">
          <w:rPr>
            <w:b/>
            <w:noProof/>
            <w:webHidden/>
          </w:rPr>
          <w:t>11</w:t>
        </w:r>
        <w:r w:rsidR="00FA1EA7" w:rsidRPr="00B67C93">
          <w:rPr>
            <w:b/>
            <w:noProof/>
            <w:webHidden/>
          </w:rPr>
          <w:fldChar w:fldCharType="end"/>
        </w:r>
      </w:hyperlink>
    </w:p>
    <w:p w14:paraId="5ED01CCD"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25" w:history="1">
        <w:r w:rsidR="00FA1EA7" w:rsidRPr="00B67C93">
          <w:rPr>
            <w:rStyle w:val="Hyperlink"/>
            <w:b/>
            <w:noProof/>
          </w:rPr>
          <w:t>13.</w:t>
        </w:r>
        <w:r w:rsidR="00FA1EA7" w:rsidRPr="00B67C93">
          <w:rPr>
            <w:rFonts w:asciiTheme="minorHAnsi" w:eastAsiaTheme="minorEastAsia" w:hAnsiTheme="minorHAnsi" w:cstheme="minorBidi"/>
            <w:b/>
            <w:noProof/>
            <w:lang w:eastAsia="en-AU"/>
          </w:rPr>
          <w:tab/>
        </w:r>
        <w:r w:rsidR="00FA1EA7" w:rsidRPr="00B67C93">
          <w:rPr>
            <w:rStyle w:val="Hyperlink"/>
            <w:b/>
            <w:noProof/>
          </w:rPr>
          <w:t>DATA MANAGEMENT</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_Toc69214725 \h </w:instrText>
        </w:r>
        <w:r w:rsidR="00FA1EA7" w:rsidRPr="00B67C93">
          <w:rPr>
            <w:b/>
            <w:noProof/>
            <w:webHidden/>
          </w:rPr>
        </w:r>
        <w:r w:rsidR="00FA1EA7" w:rsidRPr="00B67C93">
          <w:rPr>
            <w:b/>
            <w:noProof/>
            <w:webHidden/>
          </w:rPr>
          <w:fldChar w:fldCharType="separate"/>
        </w:r>
        <w:r w:rsidR="00FA1EA7" w:rsidRPr="00B67C93">
          <w:rPr>
            <w:b/>
            <w:noProof/>
            <w:webHidden/>
          </w:rPr>
          <w:t>11</w:t>
        </w:r>
        <w:r w:rsidR="00FA1EA7" w:rsidRPr="00B67C93">
          <w:rPr>
            <w:b/>
            <w:noProof/>
            <w:webHidden/>
          </w:rPr>
          <w:fldChar w:fldCharType="end"/>
        </w:r>
      </w:hyperlink>
    </w:p>
    <w:p w14:paraId="70EDC3B4"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26" w:history="1">
        <w:r w:rsidR="00FA1EA7" w:rsidRPr="00B67C93">
          <w:rPr>
            <w:rStyle w:val="Hyperlink"/>
            <w:b/>
            <w:noProof/>
          </w:rPr>
          <w:t>14.</w:t>
        </w:r>
        <w:r w:rsidR="00FA1EA7" w:rsidRPr="00B67C93">
          <w:rPr>
            <w:rFonts w:asciiTheme="minorHAnsi" w:eastAsiaTheme="minorEastAsia" w:hAnsiTheme="minorHAnsi" w:cstheme="minorBidi"/>
            <w:b/>
            <w:noProof/>
            <w:lang w:eastAsia="en-AU"/>
          </w:rPr>
          <w:tab/>
        </w:r>
        <w:r w:rsidR="00FA1EA7" w:rsidRPr="00B67C93">
          <w:rPr>
            <w:rStyle w:val="Hyperlink"/>
            <w:b/>
            <w:noProof/>
          </w:rPr>
          <w:t>ADMINISTRATIVE ASPECTS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_Toc69214726 \h </w:instrText>
        </w:r>
        <w:r w:rsidR="00FA1EA7" w:rsidRPr="00B67C93">
          <w:rPr>
            <w:b/>
            <w:noProof/>
            <w:webHidden/>
          </w:rPr>
        </w:r>
        <w:r w:rsidR="00FA1EA7" w:rsidRPr="00B67C93">
          <w:rPr>
            <w:b/>
            <w:noProof/>
            <w:webHidden/>
          </w:rPr>
          <w:fldChar w:fldCharType="separate"/>
        </w:r>
        <w:r w:rsidR="00FA1EA7" w:rsidRPr="00B67C93">
          <w:rPr>
            <w:b/>
            <w:noProof/>
            <w:webHidden/>
          </w:rPr>
          <w:t>12</w:t>
        </w:r>
        <w:r w:rsidR="00FA1EA7" w:rsidRPr="00B67C93">
          <w:rPr>
            <w:b/>
            <w:noProof/>
            <w:webHidden/>
          </w:rPr>
          <w:fldChar w:fldCharType="end"/>
        </w:r>
      </w:hyperlink>
    </w:p>
    <w:p w14:paraId="6C79CB6C"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27" w:history="1">
        <w:r w:rsidR="00FA1EA7" w:rsidRPr="00B67C93">
          <w:rPr>
            <w:rStyle w:val="Hyperlink"/>
            <w:b/>
            <w:noProof/>
          </w:rPr>
          <w:t>15.</w:t>
        </w:r>
        <w:r w:rsidR="00FA1EA7" w:rsidRPr="00B67C93">
          <w:rPr>
            <w:rFonts w:asciiTheme="minorHAnsi" w:eastAsiaTheme="minorEastAsia" w:hAnsiTheme="minorHAnsi" w:cstheme="minorBidi"/>
            <w:b/>
            <w:noProof/>
            <w:lang w:eastAsia="en-AU"/>
          </w:rPr>
          <w:tab/>
        </w:r>
        <w:r w:rsidR="00FA1EA7" w:rsidRPr="00B67C93">
          <w:rPr>
            <w:rStyle w:val="Hyperlink"/>
            <w:b/>
            <w:noProof/>
          </w:rPr>
          <w:t>USE OF DATA AND PUBLICATIONS POLICY</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_Toc69214727 \h </w:instrText>
        </w:r>
        <w:r w:rsidR="00FA1EA7" w:rsidRPr="00B67C93">
          <w:rPr>
            <w:b/>
            <w:noProof/>
            <w:webHidden/>
          </w:rPr>
        </w:r>
        <w:r w:rsidR="00FA1EA7" w:rsidRPr="00B67C93">
          <w:rPr>
            <w:b/>
            <w:noProof/>
            <w:webHidden/>
          </w:rPr>
          <w:fldChar w:fldCharType="separate"/>
        </w:r>
        <w:r w:rsidR="00FA1EA7" w:rsidRPr="00B67C93">
          <w:rPr>
            <w:b/>
            <w:noProof/>
            <w:webHidden/>
          </w:rPr>
          <w:t>12</w:t>
        </w:r>
        <w:r w:rsidR="00FA1EA7" w:rsidRPr="00B67C93">
          <w:rPr>
            <w:b/>
            <w:noProof/>
            <w:webHidden/>
          </w:rPr>
          <w:fldChar w:fldCharType="end"/>
        </w:r>
      </w:hyperlink>
    </w:p>
    <w:p w14:paraId="177DD1F7"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28" w:history="1">
        <w:r w:rsidR="00FA1EA7" w:rsidRPr="00B67C93">
          <w:rPr>
            <w:rStyle w:val="Hyperlink"/>
            <w:b/>
            <w:noProof/>
          </w:rPr>
          <w:t>16.</w:t>
        </w:r>
        <w:r w:rsidR="00FA1EA7" w:rsidRPr="00B67C93">
          <w:rPr>
            <w:rFonts w:asciiTheme="minorHAnsi" w:eastAsiaTheme="minorEastAsia" w:hAnsiTheme="minorHAnsi" w:cstheme="minorBidi"/>
            <w:b/>
            <w:noProof/>
            <w:lang w:eastAsia="en-AU"/>
          </w:rPr>
          <w:tab/>
        </w:r>
        <w:r w:rsidR="00FA1EA7" w:rsidRPr="00B67C93">
          <w:rPr>
            <w:rStyle w:val="Hyperlink"/>
            <w:b/>
            <w:noProof/>
          </w:rPr>
          <w:t>REFERENCES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_Toc69214728 \h </w:instrText>
        </w:r>
        <w:r w:rsidR="00FA1EA7" w:rsidRPr="00B67C93">
          <w:rPr>
            <w:b/>
            <w:noProof/>
            <w:webHidden/>
          </w:rPr>
        </w:r>
        <w:r w:rsidR="00FA1EA7" w:rsidRPr="00B67C93">
          <w:rPr>
            <w:b/>
            <w:noProof/>
            <w:webHidden/>
          </w:rPr>
          <w:fldChar w:fldCharType="separate"/>
        </w:r>
        <w:r w:rsidR="00FA1EA7" w:rsidRPr="00B67C93">
          <w:rPr>
            <w:b/>
            <w:noProof/>
            <w:webHidden/>
          </w:rPr>
          <w:t>13</w:t>
        </w:r>
        <w:r w:rsidR="00FA1EA7" w:rsidRPr="00B67C93">
          <w:rPr>
            <w:b/>
            <w:noProof/>
            <w:webHidden/>
          </w:rPr>
          <w:fldChar w:fldCharType="end"/>
        </w:r>
      </w:hyperlink>
    </w:p>
    <w:p w14:paraId="50ECC194" w14:textId="77777777" w:rsidR="00FA1EA7" w:rsidRPr="00B67C93" w:rsidRDefault="00F76738">
      <w:pPr>
        <w:pStyle w:val="TOC1"/>
        <w:tabs>
          <w:tab w:val="left" w:pos="660"/>
          <w:tab w:val="right" w:leader="dot" w:pos="9038"/>
        </w:tabs>
        <w:rPr>
          <w:rFonts w:asciiTheme="minorHAnsi" w:eastAsiaTheme="minorEastAsia" w:hAnsiTheme="minorHAnsi" w:cstheme="minorBidi"/>
          <w:b/>
          <w:noProof/>
          <w:lang w:eastAsia="en-AU"/>
        </w:rPr>
      </w:pPr>
      <w:hyperlink w:anchor="_Toc69214729" w:history="1">
        <w:r w:rsidR="00FA1EA7" w:rsidRPr="00B67C93">
          <w:rPr>
            <w:rStyle w:val="Hyperlink"/>
            <w:b/>
            <w:noProof/>
          </w:rPr>
          <w:t>17.</w:t>
        </w:r>
        <w:r w:rsidR="00FA1EA7" w:rsidRPr="00B67C93">
          <w:rPr>
            <w:rFonts w:asciiTheme="minorHAnsi" w:eastAsiaTheme="minorEastAsia" w:hAnsiTheme="minorHAnsi" w:cstheme="minorBidi"/>
            <w:b/>
            <w:noProof/>
            <w:lang w:eastAsia="en-AU"/>
          </w:rPr>
          <w:tab/>
        </w:r>
        <w:r w:rsidR="00FA1EA7" w:rsidRPr="00B67C93">
          <w:rPr>
            <w:rStyle w:val="Hyperlink"/>
            <w:b/>
            <w:noProof/>
          </w:rPr>
          <w:t>APPENDICES</w:t>
        </w:r>
        <w:r w:rsidR="00FA1EA7" w:rsidRPr="00B67C93">
          <w:rPr>
            <w:b/>
            <w:noProof/>
            <w:webHidden/>
          </w:rPr>
          <w:tab/>
        </w:r>
        <w:r w:rsidR="00FA1EA7" w:rsidRPr="00B67C93">
          <w:rPr>
            <w:b/>
            <w:noProof/>
            <w:webHidden/>
          </w:rPr>
          <w:fldChar w:fldCharType="begin"/>
        </w:r>
        <w:r w:rsidR="00FA1EA7" w:rsidRPr="00B67C93">
          <w:rPr>
            <w:b/>
            <w:noProof/>
            <w:webHidden/>
          </w:rPr>
          <w:instrText xml:space="preserve"> PAGEREF _Toc69214729 \h </w:instrText>
        </w:r>
        <w:r w:rsidR="00FA1EA7" w:rsidRPr="00B67C93">
          <w:rPr>
            <w:b/>
            <w:noProof/>
            <w:webHidden/>
          </w:rPr>
        </w:r>
        <w:r w:rsidR="00FA1EA7" w:rsidRPr="00B67C93">
          <w:rPr>
            <w:b/>
            <w:noProof/>
            <w:webHidden/>
          </w:rPr>
          <w:fldChar w:fldCharType="separate"/>
        </w:r>
        <w:r w:rsidR="00FA1EA7" w:rsidRPr="00B67C93">
          <w:rPr>
            <w:b/>
            <w:noProof/>
            <w:webHidden/>
          </w:rPr>
          <w:t>13</w:t>
        </w:r>
        <w:r w:rsidR="00FA1EA7" w:rsidRPr="00B67C93">
          <w:rPr>
            <w:b/>
            <w:noProof/>
            <w:webHidden/>
          </w:rPr>
          <w:fldChar w:fldCharType="end"/>
        </w:r>
      </w:hyperlink>
    </w:p>
    <w:p w14:paraId="25CB243B" w14:textId="77777777" w:rsidR="00BB610E" w:rsidRPr="00B67C93" w:rsidRDefault="00BB610E" w:rsidP="00BB610E">
      <w:pPr>
        <w:rPr>
          <w:b/>
        </w:rPr>
      </w:pPr>
      <w:r w:rsidRPr="00B67C93">
        <w:rPr>
          <w:b/>
          <w:bCs/>
          <w:noProof/>
        </w:rPr>
        <w:fldChar w:fldCharType="end"/>
      </w:r>
    </w:p>
    <w:p w14:paraId="7D39C0A0" w14:textId="77777777" w:rsidR="00BB610E" w:rsidRPr="004E2017" w:rsidRDefault="00BB610E" w:rsidP="00BB610E">
      <w:pPr>
        <w:rPr>
          <w:caps/>
        </w:rPr>
      </w:pPr>
      <w:r w:rsidRPr="00B67C93">
        <w:rPr>
          <w:b/>
          <w:color w:val="000000"/>
        </w:rPr>
        <w:br w:type="page"/>
      </w:r>
      <w:r w:rsidRPr="004E2017">
        <w:lastRenderedPageBreak/>
        <w:t>PROTOCOL SYNOPSIS</w:t>
      </w:r>
    </w:p>
    <w:tbl>
      <w:tblPr>
        <w:tblpPr w:leftFromText="180" w:rightFromText="180" w:vertAnchor="text" w:horzAnchor="margin" w:tblpXSpec="right" w:tblpY="31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5962"/>
      </w:tblGrid>
      <w:tr w:rsidR="00BB610E" w:rsidRPr="004E2017" w14:paraId="7EA35964" w14:textId="77777777" w:rsidTr="00402E3A">
        <w:trPr>
          <w:trHeight w:val="283"/>
        </w:trPr>
        <w:tc>
          <w:tcPr>
            <w:tcW w:w="2651" w:type="dxa"/>
          </w:tcPr>
          <w:p w14:paraId="2B9FA81F" w14:textId="77777777" w:rsidR="00BB610E" w:rsidRPr="004E2017" w:rsidRDefault="00BB610E" w:rsidP="00402E3A">
            <w:pPr>
              <w:spacing w:after="0" w:line="240" w:lineRule="auto"/>
              <w:rPr>
                <w:color w:val="000000"/>
              </w:rPr>
            </w:pPr>
            <w:r w:rsidRPr="004E2017">
              <w:rPr>
                <w:color w:val="000000"/>
              </w:rPr>
              <w:t>Title</w:t>
            </w:r>
          </w:p>
        </w:tc>
        <w:tc>
          <w:tcPr>
            <w:tcW w:w="5962" w:type="dxa"/>
          </w:tcPr>
          <w:p w14:paraId="2701799E" w14:textId="77777777" w:rsidR="00BB610E" w:rsidRPr="004E2017" w:rsidRDefault="00BB610E" w:rsidP="00402E3A">
            <w:pPr>
              <w:spacing w:after="0" w:line="240" w:lineRule="auto"/>
              <w:jc w:val="both"/>
              <w:rPr>
                <w:b/>
                <w:color w:val="000000"/>
              </w:rPr>
            </w:pPr>
          </w:p>
        </w:tc>
      </w:tr>
      <w:tr w:rsidR="00BB610E" w:rsidRPr="004E2017" w14:paraId="19F58E30" w14:textId="77777777" w:rsidTr="00402E3A">
        <w:trPr>
          <w:trHeight w:val="283"/>
        </w:trPr>
        <w:tc>
          <w:tcPr>
            <w:tcW w:w="2651" w:type="dxa"/>
          </w:tcPr>
          <w:p w14:paraId="5BA95DF8" w14:textId="77777777" w:rsidR="00BB610E" w:rsidRPr="004E2017" w:rsidRDefault="00BB610E" w:rsidP="00402E3A">
            <w:pPr>
              <w:spacing w:after="0" w:line="240" w:lineRule="auto"/>
              <w:rPr>
                <w:color w:val="000000"/>
              </w:rPr>
            </w:pPr>
            <w:r w:rsidRPr="004E2017">
              <w:rPr>
                <w:color w:val="000000"/>
              </w:rPr>
              <w:t>Objectives</w:t>
            </w:r>
          </w:p>
          <w:p w14:paraId="0B86CAB0" w14:textId="77777777" w:rsidR="00BB610E" w:rsidRPr="004E2017" w:rsidRDefault="00BB610E" w:rsidP="00402E3A">
            <w:pPr>
              <w:spacing w:after="0" w:line="240" w:lineRule="auto"/>
              <w:rPr>
                <w:color w:val="000000"/>
              </w:rPr>
            </w:pPr>
          </w:p>
        </w:tc>
        <w:tc>
          <w:tcPr>
            <w:tcW w:w="5962" w:type="dxa"/>
          </w:tcPr>
          <w:p w14:paraId="4D1A8260" w14:textId="77777777" w:rsidR="00BB610E" w:rsidRPr="004E2017" w:rsidRDefault="00BB610E" w:rsidP="00402E3A">
            <w:pPr>
              <w:spacing w:after="0" w:line="240" w:lineRule="auto"/>
              <w:rPr>
                <w:color w:val="000000"/>
              </w:rPr>
            </w:pPr>
            <w:r w:rsidRPr="004E2017">
              <w:rPr>
                <w:color w:val="000000"/>
              </w:rPr>
              <w:t>Primary:</w:t>
            </w:r>
          </w:p>
          <w:p w14:paraId="0D087ECF" w14:textId="77777777" w:rsidR="00BB610E" w:rsidRPr="004E2017" w:rsidRDefault="00BB610E" w:rsidP="00402E3A">
            <w:pPr>
              <w:spacing w:after="0" w:line="240" w:lineRule="auto"/>
              <w:jc w:val="both"/>
              <w:rPr>
                <w:b/>
                <w:color w:val="000000"/>
              </w:rPr>
            </w:pPr>
            <w:r w:rsidRPr="004E2017">
              <w:rPr>
                <w:color w:val="000000"/>
              </w:rPr>
              <w:t>Secondary:</w:t>
            </w:r>
          </w:p>
        </w:tc>
      </w:tr>
      <w:tr w:rsidR="00BB610E" w:rsidRPr="004E2017" w14:paraId="523BB6F3" w14:textId="77777777" w:rsidTr="00402E3A">
        <w:trPr>
          <w:trHeight w:val="283"/>
        </w:trPr>
        <w:tc>
          <w:tcPr>
            <w:tcW w:w="2651" w:type="dxa"/>
          </w:tcPr>
          <w:p w14:paraId="7C5C89BF" w14:textId="77777777" w:rsidR="00BB610E" w:rsidRPr="004E2017" w:rsidRDefault="00BB610E" w:rsidP="00402E3A">
            <w:pPr>
              <w:spacing w:after="0" w:line="240" w:lineRule="auto"/>
              <w:rPr>
                <w:color w:val="000000"/>
              </w:rPr>
            </w:pPr>
            <w:r w:rsidRPr="004E2017">
              <w:rPr>
                <w:color w:val="000000"/>
              </w:rPr>
              <w:t>Study Design</w:t>
            </w:r>
          </w:p>
        </w:tc>
        <w:tc>
          <w:tcPr>
            <w:tcW w:w="5962" w:type="dxa"/>
          </w:tcPr>
          <w:p w14:paraId="051D5B14" w14:textId="77777777" w:rsidR="00BB610E" w:rsidRPr="004E2017" w:rsidRDefault="00BB610E" w:rsidP="00402E3A">
            <w:pPr>
              <w:spacing w:after="0" w:line="240" w:lineRule="auto"/>
              <w:jc w:val="both"/>
              <w:rPr>
                <w:b/>
                <w:color w:val="000000"/>
              </w:rPr>
            </w:pPr>
          </w:p>
        </w:tc>
      </w:tr>
      <w:tr w:rsidR="00B80538" w:rsidRPr="004E2017" w14:paraId="33C85A68" w14:textId="77777777" w:rsidTr="00402E3A">
        <w:trPr>
          <w:trHeight w:val="283"/>
        </w:trPr>
        <w:tc>
          <w:tcPr>
            <w:tcW w:w="2651" w:type="dxa"/>
          </w:tcPr>
          <w:p w14:paraId="4C77C3C5" w14:textId="26C25C72" w:rsidR="00B80538" w:rsidRPr="004E2017" w:rsidRDefault="00B80538" w:rsidP="00402E3A">
            <w:pPr>
              <w:spacing w:after="0" w:line="240" w:lineRule="auto"/>
              <w:rPr>
                <w:color w:val="000000"/>
              </w:rPr>
            </w:pPr>
            <w:r>
              <w:rPr>
                <w:color w:val="000000"/>
              </w:rPr>
              <w:t>Study Sites</w:t>
            </w:r>
          </w:p>
        </w:tc>
        <w:tc>
          <w:tcPr>
            <w:tcW w:w="5962" w:type="dxa"/>
          </w:tcPr>
          <w:p w14:paraId="299E2A45" w14:textId="77777777" w:rsidR="00B80538" w:rsidRPr="004E2017" w:rsidRDefault="00B80538" w:rsidP="00402E3A">
            <w:pPr>
              <w:spacing w:after="0" w:line="240" w:lineRule="auto"/>
              <w:jc w:val="both"/>
              <w:rPr>
                <w:b/>
                <w:color w:val="000000"/>
              </w:rPr>
            </w:pPr>
          </w:p>
        </w:tc>
      </w:tr>
      <w:tr w:rsidR="00BB610E" w:rsidRPr="004E2017" w14:paraId="5D61571C" w14:textId="77777777" w:rsidTr="00402E3A">
        <w:trPr>
          <w:trHeight w:val="283"/>
        </w:trPr>
        <w:tc>
          <w:tcPr>
            <w:tcW w:w="2651" w:type="dxa"/>
          </w:tcPr>
          <w:p w14:paraId="57E67A51" w14:textId="77777777" w:rsidR="00BB610E" w:rsidRPr="004E2017" w:rsidRDefault="00BB610E" w:rsidP="00402E3A">
            <w:pPr>
              <w:spacing w:after="0" w:line="240" w:lineRule="auto"/>
              <w:rPr>
                <w:color w:val="000000"/>
              </w:rPr>
            </w:pPr>
            <w:r w:rsidRPr="004E2017">
              <w:rPr>
                <w:color w:val="000000"/>
              </w:rPr>
              <w:t>Planned Sample Size</w:t>
            </w:r>
          </w:p>
        </w:tc>
        <w:tc>
          <w:tcPr>
            <w:tcW w:w="5962" w:type="dxa"/>
          </w:tcPr>
          <w:p w14:paraId="3FEF60CC" w14:textId="77777777" w:rsidR="00BB610E" w:rsidRPr="004E2017" w:rsidRDefault="00BB610E" w:rsidP="00402E3A">
            <w:pPr>
              <w:spacing w:after="0" w:line="240" w:lineRule="auto"/>
              <w:jc w:val="both"/>
              <w:rPr>
                <w:b/>
                <w:color w:val="000000"/>
              </w:rPr>
            </w:pPr>
          </w:p>
        </w:tc>
      </w:tr>
      <w:tr w:rsidR="00BB610E" w:rsidRPr="004E2017" w14:paraId="151D3DB6" w14:textId="77777777" w:rsidTr="00402E3A">
        <w:trPr>
          <w:trHeight w:val="283"/>
        </w:trPr>
        <w:tc>
          <w:tcPr>
            <w:tcW w:w="2651" w:type="dxa"/>
          </w:tcPr>
          <w:p w14:paraId="7A57C7AD" w14:textId="77777777" w:rsidR="00BB610E" w:rsidRPr="004E2017" w:rsidRDefault="00BB610E" w:rsidP="00402E3A">
            <w:pPr>
              <w:spacing w:after="0" w:line="240" w:lineRule="auto"/>
              <w:rPr>
                <w:color w:val="000000"/>
              </w:rPr>
            </w:pPr>
            <w:r w:rsidRPr="004E2017">
              <w:rPr>
                <w:color w:val="000000"/>
              </w:rPr>
              <w:t>Selection Criteria</w:t>
            </w:r>
          </w:p>
        </w:tc>
        <w:tc>
          <w:tcPr>
            <w:tcW w:w="5962" w:type="dxa"/>
          </w:tcPr>
          <w:p w14:paraId="14943761" w14:textId="77777777" w:rsidR="00BB610E" w:rsidRPr="004E2017" w:rsidRDefault="00BB610E" w:rsidP="00402E3A">
            <w:pPr>
              <w:spacing w:after="0" w:line="240" w:lineRule="auto"/>
              <w:jc w:val="both"/>
              <w:rPr>
                <w:b/>
                <w:color w:val="000000"/>
              </w:rPr>
            </w:pPr>
          </w:p>
        </w:tc>
      </w:tr>
      <w:tr w:rsidR="00BB610E" w:rsidRPr="004E2017" w14:paraId="1AF45A66" w14:textId="77777777" w:rsidTr="00402E3A">
        <w:trPr>
          <w:trHeight w:val="283"/>
        </w:trPr>
        <w:tc>
          <w:tcPr>
            <w:tcW w:w="2651" w:type="dxa"/>
          </w:tcPr>
          <w:p w14:paraId="1DD52ECF" w14:textId="77777777" w:rsidR="00BB610E" w:rsidRPr="004E2017" w:rsidRDefault="00BB610E" w:rsidP="00402E3A">
            <w:pPr>
              <w:spacing w:after="0" w:line="240" w:lineRule="auto"/>
              <w:rPr>
                <w:color w:val="000000"/>
              </w:rPr>
            </w:pPr>
            <w:r w:rsidRPr="004E2017">
              <w:rPr>
                <w:color w:val="000000"/>
              </w:rPr>
              <w:t>Study Procedures</w:t>
            </w:r>
          </w:p>
        </w:tc>
        <w:tc>
          <w:tcPr>
            <w:tcW w:w="5962" w:type="dxa"/>
          </w:tcPr>
          <w:p w14:paraId="16717DD0" w14:textId="77777777" w:rsidR="00BB610E" w:rsidRPr="004E2017" w:rsidRDefault="00BB610E" w:rsidP="00402E3A">
            <w:pPr>
              <w:spacing w:after="0" w:line="240" w:lineRule="auto"/>
              <w:jc w:val="both"/>
              <w:rPr>
                <w:b/>
                <w:color w:val="000000"/>
              </w:rPr>
            </w:pPr>
          </w:p>
        </w:tc>
      </w:tr>
      <w:tr w:rsidR="00BB610E" w:rsidRPr="004E2017" w14:paraId="01140658" w14:textId="77777777" w:rsidTr="00402E3A">
        <w:trPr>
          <w:trHeight w:val="283"/>
        </w:trPr>
        <w:tc>
          <w:tcPr>
            <w:tcW w:w="2651" w:type="dxa"/>
          </w:tcPr>
          <w:p w14:paraId="2B3CB99F" w14:textId="77777777" w:rsidR="00BB610E" w:rsidRPr="004E2017" w:rsidRDefault="00BB610E" w:rsidP="00402E3A">
            <w:pPr>
              <w:spacing w:after="0" w:line="240" w:lineRule="auto"/>
              <w:rPr>
                <w:color w:val="000000"/>
              </w:rPr>
            </w:pPr>
            <w:r w:rsidRPr="004E2017">
              <w:rPr>
                <w:color w:val="000000"/>
              </w:rPr>
              <w:t>Statistical Procedures</w:t>
            </w:r>
          </w:p>
          <w:p w14:paraId="35813579" w14:textId="2FD15095" w:rsidR="00BB610E" w:rsidRPr="004E2017" w:rsidRDefault="00BB610E" w:rsidP="00402E3A">
            <w:pPr>
              <w:spacing w:after="0" w:line="240" w:lineRule="auto"/>
              <w:rPr>
                <w:color w:val="000000"/>
              </w:rPr>
            </w:pPr>
          </w:p>
        </w:tc>
        <w:tc>
          <w:tcPr>
            <w:tcW w:w="5962" w:type="dxa"/>
          </w:tcPr>
          <w:p w14:paraId="58E4DA8C" w14:textId="77777777" w:rsidR="00B80538" w:rsidRPr="004E2017" w:rsidRDefault="00B80538" w:rsidP="00B80538">
            <w:pPr>
              <w:spacing w:after="0" w:line="240" w:lineRule="auto"/>
              <w:rPr>
                <w:color w:val="000000"/>
              </w:rPr>
            </w:pPr>
            <w:r w:rsidRPr="004E2017">
              <w:rPr>
                <w:color w:val="000000"/>
              </w:rPr>
              <w:t>Sample Size Calculation:</w:t>
            </w:r>
          </w:p>
          <w:p w14:paraId="38ED4244" w14:textId="5EA101D4" w:rsidR="00BB610E" w:rsidRPr="004E2017" w:rsidRDefault="00B80538" w:rsidP="00B80538">
            <w:pPr>
              <w:spacing w:after="0" w:line="240" w:lineRule="auto"/>
              <w:jc w:val="both"/>
              <w:rPr>
                <w:b/>
                <w:color w:val="000000"/>
              </w:rPr>
            </w:pPr>
            <w:r w:rsidRPr="004E2017">
              <w:rPr>
                <w:color w:val="000000"/>
              </w:rPr>
              <w:t>Analysis Plan:</w:t>
            </w:r>
          </w:p>
        </w:tc>
      </w:tr>
      <w:tr w:rsidR="00BB610E" w:rsidRPr="004E2017" w14:paraId="10D67ACC" w14:textId="77777777" w:rsidTr="00402E3A">
        <w:trPr>
          <w:trHeight w:val="283"/>
        </w:trPr>
        <w:tc>
          <w:tcPr>
            <w:tcW w:w="2651" w:type="dxa"/>
          </w:tcPr>
          <w:p w14:paraId="78441710" w14:textId="77777777" w:rsidR="00BB610E" w:rsidRPr="004E2017" w:rsidRDefault="00BB610E" w:rsidP="00402E3A">
            <w:pPr>
              <w:spacing w:after="0" w:line="240" w:lineRule="auto"/>
              <w:rPr>
                <w:color w:val="000000"/>
              </w:rPr>
            </w:pPr>
            <w:r w:rsidRPr="004E2017">
              <w:rPr>
                <w:color w:val="000000"/>
              </w:rPr>
              <w:t>Duration of the study</w:t>
            </w:r>
          </w:p>
        </w:tc>
        <w:tc>
          <w:tcPr>
            <w:tcW w:w="5962" w:type="dxa"/>
          </w:tcPr>
          <w:p w14:paraId="6735AA63" w14:textId="77777777" w:rsidR="00BB610E" w:rsidRPr="004E2017" w:rsidRDefault="00BB610E" w:rsidP="00402E3A">
            <w:pPr>
              <w:spacing w:after="0" w:line="240" w:lineRule="auto"/>
              <w:jc w:val="both"/>
              <w:rPr>
                <w:b/>
                <w:color w:val="000000"/>
              </w:rPr>
            </w:pPr>
          </w:p>
        </w:tc>
      </w:tr>
    </w:tbl>
    <w:p w14:paraId="0F31ADFE" w14:textId="77777777" w:rsidR="00BB610E" w:rsidRPr="004E2017" w:rsidRDefault="00BB610E" w:rsidP="00BB610E">
      <w:pPr>
        <w:pStyle w:val="NormalWeb"/>
      </w:pPr>
    </w:p>
    <w:p w14:paraId="7FECA07E" w14:textId="77777777" w:rsidR="00BB610E" w:rsidRPr="004E2017" w:rsidRDefault="00BB610E" w:rsidP="00BB610E">
      <w:pPr>
        <w:pStyle w:val="Heading1"/>
        <w:rPr>
          <w:caps w:val="0"/>
          <w:szCs w:val="22"/>
        </w:rPr>
      </w:pPr>
      <w:bookmarkStart w:id="5" w:name="_Toc398027464"/>
      <w:bookmarkStart w:id="6" w:name="_Toc398027502"/>
      <w:bookmarkStart w:id="7" w:name="_Toc69214691"/>
      <w:r w:rsidRPr="004E2017">
        <w:rPr>
          <w:caps w:val="0"/>
          <w:szCs w:val="22"/>
        </w:rPr>
        <w:t>GLOSSARY OF ABBREVIATIONS</w:t>
      </w:r>
      <w:bookmarkEnd w:id="5"/>
      <w:bookmarkEnd w:id="6"/>
      <w:bookmarkEnd w:id="7"/>
    </w:p>
    <w:tbl>
      <w:tblPr>
        <w:tblW w:w="8503"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5925"/>
      </w:tblGrid>
      <w:tr w:rsidR="00BB610E" w:rsidRPr="004E2017" w14:paraId="0769F57E" w14:textId="77777777" w:rsidTr="00402E3A">
        <w:trPr>
          <w:trHeight w:val="269"/>
        </w:trPr>
        <w:tc>
          <w:tcPr>
            <w:tcW w:w="2578" w:type="dxa"/>
          </w:tcPr>
          <w:p w14:paraId="33D5FCF5" w14:textId="77777777" w:rsidR="00BB610E" w:rsidRPr="004E2017" w:rsidRDefault="00BB610E" w:rsidP="00402E3A">
            <w:pPr>
              <w:spacing w:after="0" w:line="240" w:lineRule="auto"/>
              <w:rPr>
                <w:b/>
                <w:color w:val="000000"/>
              </w:rPr>
            </w:pPr>
            <w:r w:rsidRPr="004E2017">
              <w:rPr>
                <w:b/>
                <w:color w:val="000000"/>
              </w:rPr>
              <w:t>ABBREVIATION</w:t>
            </w:r>
          </w:p>
        </w:tc>
        <w:tc>
          <w:tcPr>
            <w:tcW w:w="5925" w:type="dxa"/>
          </w:tcPr>
          <w:p w14:paraId="33560E28" w14:textId="77777777" w:rsidR="00BB610E" w:rsidRPr="004E2017" w:rsidRDefault="00BB610E" w:rsidP="00402E3A">
            <w:pPr>
              <w:spacing w:after="0" w:line="240" w:lineRule="auto"/>
              <w:rPr>
                <w:b/>
                <w:color w:val="000000"/>
              </w:rPr>
            </w:pPr>
            <w:r w:rsidRPr="004E2017">
              <w:rPr>
                <w:b/>
                <w:color w:val="000000"/>
              </w:rPr>
              <w:t>TERM</w:t>
            </w:r>
          </w:p>
        </w:tc>
      </w:tr>
      <w:tr w:rsidR="00BB610E" w:rsidRPr="004E2017" w14:paraId="6317DEB7" w14:textId="77777777" w:rsidTr="00402E3A">
        <w:trPr>
          <w:trHeight w:val="269"/>
        </w:trPr>
        <w:tc>
          <w:tcPr>
            <w:tcW w:w="2578" w:type="dxa"/>
          </w:tcPr>
          <w:p w14:paraId="06FB97E7" w14:textId="77777777" w:rsidR="00BB610E" w:rsidRPr="004E2017" w:rsidRDefault="00BB610E" w:rsidP="00402E3A">
            <w:pPr>
              <w:spacing w:after="0" w:line="240" w:lineRule="auto"/>
              <w:rPr>
                <w:color w:val="000000"/>
              </w:rPr>
            </w:pPr>
          </w:p>
        </w:tc>
        <w:tc>
          <w:tcPr>
            <w:tcW w:w="5925" w:type="dxa"/>
          </w:tcPr>
          <w:p w14:paraId="7CFF2413" w14:textId="77777777" w:rsidR="00BB610E" w:rsidRPr="004E2017" w:rsidRDefault="00BB610E" w:rsidP="00402E3A">
            <w:pPr>
              <w:spacing w:after="0" w:line="240" w:lineRule="auto"/>
              <w:jc w:val="both"/>
              <w:rPr>
                <w:color w:val="000000"/>
              </w:rPr>
            </w:pPr>
          </w:p>
        </w:tc>
      </w:tr>
      <w:tr w:rsidR="00BB610E" w:rsidRPr="004E2017" w14:paraId="1D2D3817" w14:textId="77777777" w:rsidTr="00402E3A">
        <w:trPr>
          <w:trHeight w:val="269"/>
        </w:trPr>
        <w:tc>
          <w:tcPr>
            <w:tcW w:w="2578" w:type="dxa"/>
          </w:tcPr>
          <w:p w14:paraId="25C80F63" w14:textId="77777777" w:rsidR="00BB610E" w:rsidRPr="004E2017" w:rsidRDefault="00BB610E" w:rsidP="00402E3A">
            <w:pPr>
              <w:spacing w:after="0" w:line="240" w:lineRule="auto"/>
              <w:rPr>
                <w:color w:val="000000"/>
              </w:rPr>
            </w:pPr>
          </w:p>
        </w:tc>
        <w:tc>
          <w:tcPr>
            <w:tcW w:w="5925" w:type="dxa"/>
          </w:tcPr>
          <w:p w14:paraId="07031AF1" w14:textId="77777777" w:rsidR="00BB610E" w:rsidRPr="004E2017" w:rsidRDefault="00BB610E" w:rsidP="00402E3A">
            <w:pPr>
              <w:spacing w:after="0" w:line="240" w:lineRule="auto"/>
              <w:jc w:val="both"/>
              <w:rPr>
                <w:color w:val="000000"/>
              </w:rPr>
            </w:pPr>
          </w:p>
        </w:tc>
      </w:tr>
      <w:tr w:rsidR="00BB610E" w:rsidRPr="004E2017" w14:paraId="75AC4534" w14:textId="77777777" w:rsidTr="00402E3A">
        <w:trPr>
          <w:trHeight w:val="252"/>
        </w:trPr>
        <w:tc>
          <w:tcPr>
            <w:tcW w:w="2578" w:type="dxa"/>
          </w:tcPr>
          <w:p w14:paraId="6ACD8818" w14:textId="77777777" w:rsidR="00BB610E" w:rsidRPr="004E2017" w:rsidRDefault="00BB610E" w:rsidP="00402E3A">
            <w:pPr>
              <w:spacing w:after="0" w:line="240" w:lineRule="auto"/>
              <w:rPr>
                <w:color w:val="000000"/>
              </w:rPr>
            </w:pPr>
          </w:p>
        </w:tc>
        <w:tc>
          <w:tcPr>
            <w:tcW w:w="5925" w:type="dxa"/>
          </w:tcPr>
          <w:p w14:paraId="69EAF455" w14:textId="77777777" w:rsidR="00BB610E" w:rsidRPr="004E2017" w:rsidRDefault="00BB610E" w:rsidP="00402E3A">
            <w:pPr>
              <w:spacing w:after="0" w:line="240" w:lineRule="auto"/>
              <w:jc w:val="both"/>
              <w:rPr>
                <w:color w:val="000000"/>
              </w:rPr>
            </w:pPr>
          </w:p>
        </w:tc>
      </w:tr>
    </w:tbl>
    <w:p w14:paraId="1F3294DD" w14:textId="42C7F088" w:rsidR="00CF25F4" w:rsidRPr="0042232D" w:rsidRDefault="00BB610E" w:rsidP="0042232D">
      <w:pPr>
        <w:pStyle w:val="Heading1"/>
        <w:numPr>
          <w:ilvl w:val="0"/>
          <w:numId w:val="11"/>
        </w:numPr>
        <w:rPr>
          <w:caps w:val="0"/>
          <w:szCs w:val="22"/>
        </w:rPr>
      </w:pPr>
      <w:bookmarkStart w:id="8" w:name="_Toc398027465"/>
      <w:bookmarkStart w:id="9" w:name="_Toc398027503"/>
      <w:bookmarkStart w:id="10" w:name="_Toc69214692"/>
      <w:r>
        <w:rPr>
          <w:caps w:val="0"/>
          <w:szCs w:val="22"/>
        </w:rPr>
        <w:t>Study Management</w:t>
      </w:r>
      <w:bookmarkEnd w:id="8"/>
      <w:bookmarkEnd w:id="9"/>
      <w:bookmarkEnd w:id="10"/>
      <w:r w:rsidRPr="004E2017">
        <w:rPr>
          <w:caps w:val="0"/>
          <w:szCs w:val="22"/>
        </w:rPr>
        <w:t xml:space="preserve"> </w:t>
      </w:r>
    </w:p>
    <w:p w14:paraId="2E13E422" w14:textId="77777777" w:rsidR="002D2642" w:rsidRDefault="002D2642" w:rsidP="002D2642">
      <w:pPr>
        <w:pStyle w:val="ListParagraph"/>
        <w:numPr>
          <w:ilvl w:val="1"/>
          <w:numId w:val="11"/>
        </w:numPr>
        <w:spacing w:after="120" w:line="240" w:lineRule="auto"/>
        <w:jc w:val="both"/>
        <w:rPr>
          <w:b/>
          <w:color w:val="000000"/>
        </w:rPr>
      </w:pPr>
      <w:bookmarkStart w:id="11" w:name="_Toc398027466"/>
      <w:bookmarkStart w:id="12" w:name="_Toc398027504"/>
      <w:bookmarkStart w:id="13" w:name="_Toc69214693"/>
      <w:r>
        <w:rPr>
          <w:b/>
          <w:color w:val="000000"/>
        </w:rPr>
        <w:t>Coordinating Principal Investigator</w:t>
      </w:r>
    </w:p>
    <w:p w14:paraId="4C23A945" w14:textId="77777777" w:rsidR="002D2642" w:rsidRPr="005C6555" w:rsidRDefault="002D2642" w:rsidP="002D2642">
      <w:pPr>
        <w:autoSpaceDE w:val="0"/>
        <w:autoSpaceDN w:val="0"/>
        <w:adjustRightInd w:val="0"/>
        <w:spacing w:after="0" w:line="240" w:lineRule="auto"/>
        <w:rPr>
          <w:rFonts w:cs="Calibri"/>
          <w:color w:val="FF0000"/>
        </w:rPr>
      </w:pPr>
      <w:r w:rsidRPr="005C6555">
        <w:rPr>
          <w:rFonts w:cs="Calibri"/>
          <w:color w:val="FF0000"/>
        </w:rPr>
        <w:t xml:space="preserve">The coordinating principal investigator is; </w:t>
      </w:r>
    </w:p>
    <w:p w14:paraId="0F218965" w14:textId="77777777" w:rsidR="002D2642" w:rsidRPr="005C6555" w:rsidRDefault="002D2642" w:rsidP="002D2642">
      <w:pPr>
        <w:autoSpaceDE w:val="0"/>
        <w:autoSpaceDN w:val="0"/>
        <w:adjustRightInd w:val="0"/>
        <w:spacing w:after="0" w:line="240" w:lineRule="auto"/>
        <w:rPr>
          <w:rFonts w:cs="Calibri"/>
          <w:color w:val="FF0000"/>
        </w:rPr>
      </w:pPr>
      <w:r w:rsidRPr="005C6555">
        <w:rPr>
          <w:rFonts w:cs="Calibri"/>
          <w:color w:val="FF0000"/>
        </w:rPr>
        <w:t>a) In relation to a clinical trial conducted at a single trial site, the investigator</w:t>
      </w:r>
      <w:r w:rsidRPr="005C6555">
        <w:rPr>
          <w:rFonts w:cs="Calibri"/>
          <w:color w:val="FF0000"/>
          <w:sz w:val="14"/>
          <w:szCs w:val="14"/>
        </w:rPr>
        <w:t xml:space="preserve">1 </w:t>
      </w:r>
      <w:r w:rsidRPr="005C6555">
        <w:rPr>
          <w:rFonts w:cs="Calibri"/>
          <w:color w:val="FF0000"/>
        </w:rPr>
        <w:t xml:space="preserve">for that site; or </w:t>
      </w:r>
    </w:p>
    <w:p w14:paraId="14A0AC8E" w14:textId="77777777" w:rsidR="002D2642" w:rsidRPr="0066065F" w:rsidRDefault="002D2642" w:rsidP="002D2642">
      <w:pPr>
        <w:spacing w:after="120" w:line="240" w:lineRule="auto"/>
        <w:jc w:val="both"/>
        <w:rPr>
          <w:b/>
          <w:color w:val="FF0000"/>
        </w:rPr>
      </w:pPr>
      <w:r w:rsidRPr="0066065F">
        <w:rPr>
          <w:rFonts w:cs="Calibri"/>
          <w:color w:val="FF0000"/>
        </w:rPr>
        <w:t>b) In relation to a clinical trial conducted at more than one trial site, the health professional, whether or not he or she is an investigator at any particular site, who takes primary responsibility for the conduct of the trial.</w:t>
      </w:r>
    </w:p>
    <w:p w14:paraId="73087449" w14:textId="77777777" w:rsidR="002D2642" w:rsidRPr="0017177E" w:rsidRDefault="002D2642" w:rsidP="002D2642">
      <w:pPr>
        <w:spacing w:after="120" w:line="240" w:lineRule="auto"/>
        <w:jc w:val="both"/>
        <w:rPr>
          <w:color w:val="FF0000"/>
        </w:rPr>
      </w:pPr>
      <w:r w:rsidRPr="0017177E">
        <w:rPr>
          <w:color w:val="FF0000"/>
        </w:rPr>
        <w:t>More info in link below</w:t>
      </w:r>
    </w:p>
    <w:p w14:paraId="26621745" w14:textId="77777777" w:rsidR="002D2642" w:rsidRDefault="00F76738" w:rsidP="002D2642">
      <w:pPr>
        <w:spacing w:after="120" w:line="240" w:lineRule="auto"/>
        <w:jc w:val="both"/>
        <w:rPr>
          <w:rStyle w:val="Hyperlink"/>
          <w:b/>
        </w:rPr>
      </w:pPr>
      <w:hyperlink r:id="rId14" w:history="1">
        <w:r w:rsidR="002D2642" w:rsidRPr="00857B41">
          <w:rPr>
            <w:rStyle w:val="Hyperlink"/>
            <w:b/>
          </w:rPr>
          <w:t>https://www.medicalresearch.nsw.gov.au/app/uploads/2018/04/ACTJWG-resp-investigator.pdf</w:t>
        </w:r>
      </w:hyperlink>
    </w:p>
    <w:p w14:paraId="1C238A8F" w14:textId="77777777" w:rsidR="002D2642" w:rsidRPr="005E430B" w:rsidRDefault="002D2642" w:rsidP="002D2642">
      <w:pPr>
        <w:spacing w:after="120" w:line="240" w:lineRule="auto"/>
        <w:jc w:val="both"/>
        <w:rPr>
          <w:color w:val="000000"/>
        </w:rPr>
      </w:pPr>
    </w:p>
    <w:p w14:paraId="1A875749" w14:textId="77777777" w:rsidR="002D2642" w:rsidRPr="005E430B" w:rsidRDefault="002D2642" w:rsidP="002D2642">
      <w:pPr>
        <w:pStyle w:val="ListParagraph"/>
        <w:spacing w:after="120" w:line="240" w:lineRule="auto"/>
        <w:ind w:left="1440"/>
        <w:jc w:val="both"/>
        <w:rPr>
          <w:color w:val="000000"/>
        </w:rPr>
      </w:pPr>
      <w:r w:rsidRPr="005E430B">
        <w:rPr>
          <w:color w:val="000000"/>
        </w:rPr>
        <w:t>• Position</w:t>
      </w:r>
    </w:p>
    <w:p w14:paraId="552C3BFF" w14:textId="77777777" w:rsidR="002D2642" w:rsidRPr="005E430B" w:rsidRDefault="002D2642" w:rsidP="002D2642">
      <w:pPr>
        <w:pStyle w:val="ListParagraph"/>
        <w:spacing w:after="120" w:line="240" w:lineRule="auto"/>
        <w:ind w:left="1440"/>
        <w:jc w:val="both"/>
        <w:rPr>
          <w:color w:val="000000"/>
        </w:rPr>
      </w:pPr>
      <w:r w:rsidRPr="005E430B">
        <w:rPr>
          <w:color w:val="000000"/>
        </w:rPr>
        <w:t>• Designation</w:t>
      </w:r>
    </w:p>
    <w:p w14:paraId="1D06937C" w14:textId="77777777" w:rsidR="002D2642" w:rsidRPr="005E430B" w:rsidRDefault="002D2642" w:rsidP="002D2642">
      <w:pPr>
        <w:pStyle w:val="ListParagraph"/>
        <w:spacing w:after="120" w:line="240" w:lineRule="auto"/>
        <w:ind w:left="1440"/>
        <w:jc w:val="both"/>
        <w:rPr>
          <w:color w:val="000000"/>
        </w:rPr>
      </w:pPr>
      <w:r w:rsidRPr="005E430B">
        <w:rPr>
          <w:color w:val="000000"/>
        </w:rPr>
        <w:t xml:space="preserve">• Institutional Email Address </w:t>
      </w:r>
    </w:p>
    <w:p w14:paraId="2054BA77" w14:textId="77777777" w:rsidR="002D2642" w:rsidRPr="005E430B" w:rsidRDefault="002D2642" w:rsidP="002D2642">
      <w:pPr>
        <w:pStyle w:val="ListParagraph"/>
        <w:spacing w:after="120" w:line="240" w:lineRule="auto"/>
        <w:ind w:left="1440"/>
        <w:jc w:val="both"/>
        <w:rPr>
          <w:color w:val="000000"/>
        </w:rPr>
      </w:pPr>
      <w:r w:rsidRPr="005E430B">
        <w:rPr>
          <w:color w:val="000000"/>
        </w:rPr>
        <w:t>• Phone</w:t>
      </w:r>
    </w:p>
    <w:p w14:paraId="6D822678" w14:textId="77777777" w:rsidR="002D2642" w:rsidRPr="005E430B" w:rsidRDefault="002D2642" w:rsidP="002D2642">
      <w:pPr>
        <w:pStyle w:val="ListParagraph"/>
        <w:spacing w:after="120" w:line="240" w:lineRule="auto"/>
        <w:ind w:left="1440"/>
        <w:jc w:val="both"/>
        <w:rPr>
          <w:color w:val="000000"/>
        </w:rPr>
      </w:pPr>
      <w:r w:rsidRPr="005E430B">
        <w:rPr>
          <w:color w:val="000000"/>
        </w:rPr>
        <w:t>• Address</w:t>
      </w:r>
    </w:p>
    <w:p w14:paraId="350AAF1F" w14:textId="77777777" w:rsidR="002D2642" w:rsidRPr="005E430B" w:rsidRDefault="002D2642" w:rsidP="002D2642">
      <w:pPr>
        <w:pStyle w:val="ListParagraph"/>
        <w:spacing w:after="120" w:line="240" w:lineRule="auto"/>
        <w:ind w:left="1440"/>
        <w:jc w:val="both"/>
        <w:rPr>
          <w:color w:val="000000"/>
        </w:rPr>
      </w:pPr>
      <w:r w:rsidRPr="005E430B">
        <w:rPr>
          <w:color w:val="000000"/>
        </w:rPr>
        <w:t>• Roles and responsibilities relevant to this research</w:t>
      </w:r>
    </w:p>
    <w:p w14:paraId="75ED16E5" w14:textId="77777777" w:rsidR="002D2642" w:rsidRDefault="002D2642" w:rsidP="002D2642">
      <w:pPr>
        <w:pStyle w:val="ListParagraph"/>
        <w:spacing w:after="120" w:line="240" w:lineRule="auto"/>
        <w:ind w:left="1440"/>
        <w:jc w:val="both"/>
        <w:rPr>
          <w:b/>
          <w:color w:val="000000"/>
        </w:rPr>
      </w:pPr>
    </w:p>
    <w:p w14:paraId="239438D8" w14:textId="77777777" w:rsidR="002D2642" w:rsidRDefault="002D2642" w:rsidP="002D2642">
      <w:pPr>
        <w:pStyle w:val="ListParagraph"/>
        <w:spacing w:after="120" w:line="240" w:lineRule="auto"/>
        <w:ind w:left="1440"/>
        <w:jc w:val="both"/>
        <w:rPr>
          <w:b/>
          <w:color w:val="000000"/>
        </w:rPr>
      </w:pPr>
    </w:p>
    <w:p w14:paraId="08556E72" w14:textId="77777777" w:rsidR="002D2642" w:rsidRPr="004E2017" w:rsidRDefault="002D2642" w:rsidP="002D2642">
      <w:pPr>
        <w:pStyle w:val="ListParagraph"/>
        <w:numPr>
          <w:ilvl w:val="1"/>
          <w:numId w:val="11"/>
        </w:numPr>
        <w:spacing w:after="120" w:line="240" w:lineRule="auto"/>
        <w:jc w:val="both"/>
        <w:rPr>
          <w:b/>
          <w:color w:val="000000"/>
        </w:rPr>
      </w:pPr>
      <w:r w:rsidRPr="004E2017">
        <w:rPr>
          <w:b/>
          <w:color w:val="000000"/>
        </w:rPr>
        <w:t>Principal Investigator</w:t>
      </w:r>
      <w:r>
        <w:rPr>
          <w:b/>
          <w:color w:val="000000"/>
        </w:rPr>
        <w:t>/s</w:t>
      </w:r>
    </w:p>
    <w:p w14:paraId="507AB2D3" w14:textId="77777777" w:rsidR="002D2642" w:rsidRDefault="002D2642" w:rsidP="002D2642">
      <w:pPr>
        <w:spacing w:after="120" w:line="240" w:lineRule="auto"/>
        <w:rPr>
          <w:color w:val="FF0000"/>
          <w:lang w:eastAsia="en-AU"/>
        </w:rPr>
      </w:pPr>
      <w:r w:rsidRPr="005C6555">
        <w:rPr>
          <w:color w:val="FF0000"/>
          <w:lang w:eastAsia="en-AU"/>
        </w:rPr>
        <w:t>The principal investigator (PI) is the person responsible, individually or a leader of the researchers at a site, for the conduct of a trial at that site. In a single centre trial, the principal investigator may also be the coordinating principal investigator.</w:t>
      </w:r>
    </w:p>
    <w:p w14:paraId="0E2B3753" w14:textId="77777777" w:rsidR="002D2642" w:rsidRDefault="002D2642" w:rsidP="002D2642">
      <w:pPr>
        <w:spacing w:after="120" w:line="240" w:lineRule="auto"/>
        <w:rPr>
          <w:color w:val="FF0000"/>
          <w:lang w:eastAsia="en-AU"/>
        </w:rPr>
      </w:pPr>
      <w:r w:rsidRPr="005E430B">
        <w:rPr>
          <w:color w:val="FF0000"/>
          <w:lang w:eastAsia="en-AU"/>
        </w:rPr>
        <w:t>If the research is multi-site, please include all investigators across all sites.</w:t>
      </w:r>
    </w:p>
    <w:p w14:paraId="2AF6297F" w14:textId="77777777" w:rsidR="002D2642" w:rsidRPr="005E430B" w:rsidRDefault="002D2642" w:rsidP="002D2642">
      <w:pPr>
        <w:pStyle w:val="ListParagraph"/>
        <w:spacing w:after="120" w:line="240" w:lineRule="auto"/>
        <w:ind w:left="1440"/>
        <w:jc w:val="both"/>
        <w:rPr>
          <w:color w:val="000000"/>
        </w:rPr>
      </w:pPr>
      <w:r>
        <w:rPr>
          <w:b/>
          <w:color w:val="000000"/>
        </w:rPr>
        <w:t xml:space="preserve">• </w:t>
      </w:r>
      <w:r w:rsidRPr="005E430B">
        <w:rPr>
          <w:color w:val="000000"/>
        </w:rPr>
        <w:t>Position</w:t>
      </w:r>
    </w:p>
    <w:p w14:paraId="40A2A568" w14:textId="77777777" w:rsidR="002D2642" w:rsidRPr="005E430B" w:rsidRDefault="002D2642" w:rsidP="002D2642">
      <w:pPr>
        <w:pStyle w:val="ListParagraph"/>
        <w:spacing w:after="120" w:line="240" w:lineRule="auto"/>
        <w:ind w:left="1440"/>
        <w:jc w:val="both"/>
        <w:rPr>
          <w:color w:val="000000"/>
        </w:rPr>
      </w:pPr>
      <w:r w:rsidRPr="005E430B">
        <w:rPr>
          <w:color w:val="000000"/>
        </w:rPr>
        <w:t>• Designation</w:t>
      </w:r>
    </w:p>
    <w:p w14:paraId="3AB0706E" w14:textId="77777777" w:rsidR="002D2642" w:rsidRPr="005E430B" w:rsidRDefault="002D2642" w:rsidP="002D2642">
      <w:pPr>
        <w:pStyle w:val="ListParagraph"/>
        <w:spacing w:after="120" w:line="240" w:lineRule="auto"/>
        <w:ind w:left="1440"/>
        <w:jc w:val="both"/>
        <w:rPr>
          <w:color w:val="000000"/>
        </w:rPr>
      </w:pPr>
      <w:r w:rsidRPr="005E430B">
        <w:rPr>
          <w:color w:val="000000"/>
        </w:rPr>
        <w:lastRenderedPageBreak/>
        <w:t xml:space="preserve">• Institutional Email Address </w:t>
      </w:r>
    </w:p>
    <w:p w14:paraId="1DD60A26" w14:textId="77777777" w:rsidR="002D2642" w:rsidRPr="005E430B" w:rsidRDefault="002D2642" w:rsidP="002D2642">
      <w:pPr>
        <w:pStyle w:val="ListParagraph"/>
        <w:spacing w:after="120" w:line="240" w:lineRule="auto"/>
        <w:ind w:left="1440"/>
        <w:jc w:val="both"/>
        <w:rPr>
          <w:color w:val="000000"/>
        </w:rPr>
      </w:pPr>
      <w:r w:rsidRPr="005E430B">
        <w:rPr>
          <w:color w:val="000000"/>
        </w:rPr>
        <w:t>• Phone</w:t>
      </w:r>
    </w:p>
    <w:p w14:paraId="375013A5" w14:textId="77777777" w:rsidR="002D2642" w:rsidRPr="005E430B" w:rsidRDefault="002D2642" w:rsidP="002D2642">
      <w:pPr>
        <w:pStyle w:val="ListParagraph"/>
        <w:spacing w:after="120" w:line="240" w:lineRule="auto"/>
        <w:ind w:left="1440"/>
        <w:jc w:val="both"/>
        <w:rPr>
          <w:color w:val="000000"/>
        </w:rPr>
      </w:pPr>
      <w:r w:rsidRPr="005E430B">
        <w:rPr>
          <w:color w:val="000000"/>
        </w:rPr>
        <w:t>• Address</w:t>
      </w:r>
    </w:p>
    <w:p w14:paraId="160E717E" w14:textId="77777777" w:rsidR="002D2642" w:rsidRPr="005E430B" w:rsidRDefault="002D2642" w:rsidP="002D2642">
      <w:pPr>
        <w:pStyle w:val="ListParagraph"/>
        <w:spacing w:after="120" w:line="240" w:lineRule="auto"/>
        <w:ind w:left="1440"/>
        <w:jc w:val="both"/>
        <w:rPr>
          <w:color w:val="000000"/>
        </w:rPr>
      </w:pPr>
      <w:r w:rsidRPr="005E430B">
        <w:rPr>
          <w:color w:val="000000"/>
        </w:rPr>
        <w:t>• Roles and responsibilities relevant to this research</w:t>
      </w:r>
    </w:p>
    <w:p w14:paraId="4324AC5D" w14:textId="77777777" w:rsidR="002D2642" w:rsidRDefault="002D2642" w:rsidP="002D2642">
      <w:pPr>
        <w:spacing w:after="120" w:line="240" w:lineRule="auto"/>
        <w:rPr>
          <w:color w:val="FF0000"/>
          <w:lang w:eastAsia="en-AU"/>
        </w:rPr>
      </w:pPr>
    </w:p>
    <w:p w14:paraId="70F55176" w14:textId="77777777" w:rsidR="002D2642" w:rsidRPr="004E2017" w:rsidRDefault="002D2642" w:rsidP="002D2642">
      <w:pPr>
        <w:pStyle w:val="ListParagraph"/>
        <w:numPr>
          <w:ilvl w:val="1"/>
          <w:numId w:val="11"/>
        </w:numPr>
        <w:spacing w:after="120" w:line="240" w:lineRule="auto"/>
        <w:jc w:val="both"/>
        <w:rPr>
          <w:b/>
          <w:color w:val="000000"/>
        </w:rPr>
      </w:pPr>
      <w:r w:rsidRPr="004E2017">
        <w:rPr>
          <w:b/>
          <w:color w:val="000000"/>
        </w:rPr>
        <w:t>Associate Investigator</w:t>
      </w:r>
      <w:r>
        <w:rPr>
          <w:b/>
          <w:color w:val="000000"/>
        </w:rPr>
        <w:t>/</w:t>
      </w:r>
      <w:r w:rsidRPr="004E2017">
        <w:rPr>
          <w:b/>
          <w:color w:val="000000"/>
        </w:rPr>
        <w:t>s</w:t>
      </w:r>
    </w:p>
    <w:p w14:paraId="0E43085E" w14:textId="77777777" w:rsidR="002D2642" w:rsidRPr="005E430B" w:rsidRDefault="002D2642" w:rsidP="002D2642">
      <w:pPr>
        <w:pStyle w:val="ListParagraph"/>
        <w:spacing w:after="120" w:line="240" w:lineRule="auto"/>
        <w:ind w:left="1440"/>
        <w:jc w:val="both"/>
        <w:rPr>
          <w:color w:val="000000"/>
        </w:rPr>
      </w:pPr>
      <w:r w:rsidRPr="005E430B">
        <w:rPr>
          <w:color w:val="000000"/>
        </w:rPr>
        <w:t>• Position</w:t>
      </w:r>
    </w:p>
    <w:p w14:paraId="3CA4B239" w14:textId="77777777" w:rsidR="002D2642" w:rsidRPr="005E430B" w:rsidRDefault="002D2642" w:rsidP="002D2642">
      <w:pPr>
        <w:pStyle w:val="ListParagraph"/>
        <w:spacing w:after="120" w:line="240" w:lineRule="auto"/>
        <w:ind w:left="1440"/>
        <w:jc w:val="both"/>
        <w:rPr>
          <w:color w:val="000000"/>
        </w:rPr>
      </w:pPr>
      <w:r w:rsidRPr="005E430B">
        <w:rPr>
          <w:color w:val="000000"/>
        </w:rPr>
        <w:t>• Designation</w:t>
      </w:r>
    </w:p>
    <w:p w14:paraId="155617C4" w14:textId="77777777" w:rsidR="002D2642" w:rsidRPr="005E430B" w:rsidRDefault="002D2642" w:rsidP="002D2642">
      <w:pPr>
        <w:pStyle w:val="ListParagraph"/>
        <w:spacing w:after="120" w:line="240" w:lineRule="auto"/>
        <w:ind w:left="1440"/>
        <w:jc w:val="both"/>
        <w:rPr>
          <w:color w:val="000000"/>
        </w:rPr>
      </w:pPr>
      <w:r w:rsidRPr="005E430B">
        <w:rPr>
          <w:color w:val="000000"/>
        </w:rPr>
        <w:t xml:space="preserve">• Institutional Email Address </w:t>
      </w:r>
    </w:p>
    <w:p w14:paraId="22DA72A0" w14:textId="77777777" w:rsidR="002D2642" w:rsidRPr="005E430B" w:rsidRDefault="002D2642" w:rsidP="002D2642">
      <w:pPr>
        <w:pStyle w:val="ListParagraph"/>
        <w:spacing w:after="120" w:line="240" w:lineRule="auto"/>
        <w:ind w:left="1440"/>
        <w:jc w:val="both"/>
        <w:rPr>
          <w:color w:val="000000"/>
        </w:rPr>
      </w:pPr>
      <w:r w:rsidRPr="005E430B">
        <w:rPr>
          <w:color w:val="000000"/>
        </w:rPr>
        <w:t>• Phone</w:t>
      </w:r>
    </w:p>
    <w:p w14:paraId="316C3559" w14:textId="77777777" w:rsidR="002D2642" w:rsidRPr="005E430B" w:rsidRDefault="002D2642" w:rsidP="002D2642">
      <w:pPr>
        <w:pStyle w:val="ListParagraph"/>
        <w:spacing w:after="120" w:line="240" w:lineRule="auto"/>
        <w:ind w:left="1440"/>
        <w:jc w:val="both"/>
        <w:rPr>
          <w:color w:val="000000"/>
        </w:rPr>
      </w:pPr>
      <w:r w:rsidRPr="005E430B">
        <w:rPr>
          <w:color w:val="000000"/>
        </w:rPr>
        <w:t>• Address</w:t>
      </w:r>
    </w:p>
    <w:p w14:paraId="1F476D47" w14:textId="77777777" w:rsidR="002D2642" w:rsidRPr="005E430B" w:rsidRDefault="002D2642" w:rsidP="002D2642">
      <w:pPr>
        <w:pStyle w:val="ListParagraph"/>
        <w:spacing w:after="120" w:line="240" w:lineRule="auto"/>
        <w:ind w:left="1440"/>
        <w:jc w:val="both"/>
        <w:rPr>
          <w:color w:val="000000"/>
        </w:rPr>
      </w:pPr>
      <w:r w:rsidRPr="005E430B">
        <w:rPr>
          <w:color w:val="000000"/>
        </w:rPr>
        <w:t>• Roles and responsibilities relevant to this research</w:t>
      </w:r>
    </w:p>
    <w:p w14:paraId="1237FD62" w14:textId="77777777" w:rsidR="002D2642" w:rsidRPr="00FE720D" w:rsidRDefault="002D2642" w:rsidP="002D2642">
      <w:pPr>
        <w:spacing w:after="120" w:line="240" w:lineRule="auto"/>
        <w:rPr>
          <w:b/>
          <w:color w:val="FF0000"/>
        </w:rPr>
      </w:pPr>
    </w:p>
    <w:p w14:paraId="0900621C" w14:textId="77777777" w:rsidR="002D2642" w:rsidRDefault="002D2642" w:rsidP="002D2642">
      <w:pPr>
        <w:pStyle w:val="ListParagraph"/>
        <w:numPr>
          <w:ilvl w:val="1"/>
          <w:numId w:val="11"/>
        </w:numPr>
        <w:spacing w:after="120" w:line="240" w:lineRule="auto"/>
        <w:jc w:val="both"/>
        <w:rPr>
          <w:b/>
          <w:color w:val="000000"/>
        </w:rPr>
      </w:pPr>
      <w:r w:rsidRPr="004E2017">
        <w:rPr>
          <w:b/>
          <w:color w:val="000000"/>
        </w:rPr>
        <w:t>Statistician</w:t>
      </w:r>
      <w:r>
        <w:rPr>
          <w:b/>
          <w:color w:val="000000"/>
        </w:rPr>
        <w:t xml:space="preserve"> </w:t>
      </w:r>
    </w:p>
    <w:p w14:paraId="6EC086EA" w14:textId="77777777" w:rsidR="002D2642" w:rsidRDefault="002D2642" w:rsidP="002D2642">
      <w:pPr>
        <w:spacing w:after="120" w:line="240" w:lineRule="auto"/>
        <w:ind w:hanging="142"/>
        <w:jc w:val="both"/>
        <w:rPr>
          <w:color w:val="FF0000"/>
        </w:rPr>
      </w:pPr>
      <w:r w:rsidRPr="00BE691F">
        <w:rPr>
          <w:color w:val="FF0000"/>
        </w:rPr>
        <w:t xml:space="preserve">Please include the name and title, </w:t>
      </w:r>
      <w:r>
        <w:rPr>
          <w:color w:val="FF0000"/>
        </w:rPr>
        <w:t>contact information.</w:t>
      </w:r>
    </w:p>
    <w:p w14:paraId="6B04A86E" w14:textId="77777777" w:rsidR="002D2642" w:rsidRDefault="002D2642" w:rsidP="002D2642">
      <w:pPr>
        <w:pStyle w:val="ListParagraph"/>
        <w:spacing w:after="120" w:line="240" w:lineRule="auto"/>
        <w:ind w:left="1440"/>
        <w:jc w:val="both"/>
        <w:rPr>
          <w:b/>
          <w:color w:val="000000"/>
        </w:rPr>
      </w:pPr>
    </w:p>
    <w:p w14:paraId="2CBE73AE" w14:textId="77777777" w:rsidR="002D2642" w:rsidRPr="000C212B" w:rsidRDefault="002D2642" w:rsidP="002D2642">
      <w:pPr>
        <w:pStyle w:val="ListParagraph"/>
        <w:numPr>
          <w:ilvl w:val="1"/>
          <w:numId w:val="11"/>
        </w:numPr>
        <w:spacing w:after="120" w:line="240" w:lineRule="auto"/>
        <w:jc w:val="both"/>
        <w:rPr>
          <w:b/>
          <w:color w:val="000000"/>
        </w:rPr>
      </w:pPr>
      <w:r w:rsidRPr="000C212B">
        <w:rPr>
          <w:b/>
          <w:color w:val="000000"/>
        </w:rPr>
        <w:t>Internal Trial Committees</w:t>
      </w:r>
    </w:p>
    <w:p w14:paraId="2168AD75" w14:textId="77777777" w:rsidR="002D2642" w:rsidRPr="000C212B" w:rsidRDefault="002D2642" w:rsidP="002D2642">
      <w:pPr>
        <w:pStyle w:val="ListParagraph"/>
        <w:spacing w:after="120" w:line="240" w:lineRule="auto"/>
        <w:ind w:left="1440"/>
        <w:jc w:val="both"/>
        <w:rPr>
          <w:b/>
          <w:color w:val="000000"/>
        </w:rPr>
      </w:pPr>
    </w:p>
    <w:p w14:paraId="47D333C6" w14:textId="77777777" w:rsidR="002D2642" w:rsidRPr="000C212B" w:rsidRDefault="002D2642" w:rsidP="002D2642">
      <w:pPr>
        <w:pStyle w:val="ListParagraph"/>
        <w:numPr>
          <w:ilvl w:val="1"/>
          <w:numId w:val="11"/>
        </w:numPr>
        <w:spacing w:after="120" w:line="240" w:lineRule="auto"/>
        <w:jc w:val="both"/>
        <w:rPr>
          <w:b/>
          <w:color w:val="000000"/>
        </w:rPr>
      </w:pPr>
      <w:r w:rsidRPr="000C212B">
        <w:rPr>
          <w:b/>
          <w:color w:val="000000"/>
        </w:rPr>
        <w:t>Independent Safety and Data Monitoring Committee</w:t>
      </w:r>
    </w:p>
    <w:p w14:paraId="0C761DB5" w14:textId="77777777" w:rsidR="002D2642" w:rsidRDefault="002D2642" w:rsidP="002D2642">
      <w:pPr>
        <w:pStyle w:val="ListParagraph"/>
        <w:spacing w:after="120" w:line="240" w:lineRule="auto"/>
        <w:ind w:left="1440"/>
        <w:jc w:val="both"/>
        <w:rPr>
          <w:color w:val="000000"/>
        </w:rPr>
      </w:pPr>
      <w:r>
        <w:rPr>
          <w:color w:val="000000"/>
        </w:rPr>
        <w:t>Describe</w:t>
      </w:r>
      <w:r w:rsidRPr="000C212B">
        <w:rPr>
          <w:color w:val="000000"/>
        </w:rPr>
        <w:t xml:space="preserve"> the membership and responsibilities – refer to </w:t>
      </w:r>
      <w:hyperlink r:id="rId15" w:history="1">
        <w:r w:rsidRPr="000C212B">
          <w:rPr>
            <w:rStyle w:val="Hyperlink"/>
          </w:rPr>
          <w:t>NHMRC guidance</w:t>
        </w:r>
      </w:hyperlink>
      <w:r>
        <w:rPr>
          <w:color w:val="000000"/>
        </w:rPr>
        <w:t xml:space="preserve"> on Data Safety Monitoring Boards. The </w:t>
      </w:r>
      <w:hyperlink r:id="rId16" w:history="1">
        <w:r w:rsidRPr="000C212B">
          <w:rPr>
            <w:rStyle w:val="Hyperlink"/>
          </w:rPr>
          <w:t>Murdoch Children’s Research Institute guidance</w:t>
        </w:r>
      </w:hyperlink>
      <w:r>
        <w:rPr>
          <w:color w:val="000000"/>
        </w:rPr>
        <w:t xml:space="preserve"> (VIC) may also be useful.</w:t>
      </w:r>
    </w:p>
    <w:p w14:paraId="3D9300D6" w14:textId="77777777" w:rsidR="002D2642" w:rsidRPr="000C212B" w:rsidRDefault="002D2642" w:rsidP="002D2642">
      <w:pPr>
        <w:pStyle w:val="ListParagraph"/>
        <w:spacing w:after="120" w:line="240" w:lineRule="auto"/>
        <w:ind w:left="1440"/>
        <w:jc w:val="both"/>
        <w:rPr>
          <w:color w:val="000000"/>
        </w:rPr>
      </w:pPr>
    </w:p>
    <w:p w14:paraId="2A5E5603" w14:textId="77777777" w:rsidR="002D2642" w:rsidRPr="00C41E17" w:rsidRDefault="002D2642" w:rsidP="002D2642">
      <w:pPr>
        <w:pStyle w:val="ListParagraph"/>
        <w:numPr>
          <w:ilvl w:val="1"/>
          <w:numId w:val="11"/>
        </w:numPr>
        <w:spacing w:after="120" w:line="240" w:lineRule="auto"/>
        <w:jc w:val="both"/>
        <w:rPr>
          <w:b/>
          <w:color w:val="000000"/>
        </w:rPr>
      </w:pPr>
      <w:r w:rsidRPr="00C41E17">
        <w:rPr>
          <w:b/>
          <w:color w:val="000000"/>
        </w:rPr>
        <w:t>Sponsor</w:t>
      </w:r>
    </w:p>
    <w:p w14:paraId="00167FD8" w14:textId="77777777" w:rsidR="002D2642" w:rsidRPr="00E67DE4" w:rsidRDefault="002D2642" w:rsidP="002D2642">
      <w:pPr>
        <w:pStyle w:val="Default"/>
        <w:rPr>
          <w:color w:val="FF0000"/>
        </w:rPr>
      </w:pPr>
      <w:r w:rsidRPr="00AC4199">
        <w:rPr>
          <w:color w:val="FF0000"/>
        </w:rPr>
        <w:t xml:space="preserve">The study sponsor is not necessarily the same as the funding body. </w:t>
      </w:r>
    </w:p>
    <w:p w14:paraId="7A333145" w14:textId="77777777" w:rsidR="002D2642" w:rsidRDefault="002D2642" w:rsidP="002D2642">
      <w:pPr>
        <w:spacing w:after="40" w:line="240" w:lineRule="auto"/>
        <w:rPr>
          <w:color w:val="FF0000"/>
        </w:rPr>
      </w:pPr>
      <w:r w:rsidRPr="00E67DE4">
        <w:rPr>
          <w:b/>
          <w:bCs/>
          <w:iCs/>
          <w:color w:val="FF0000"/>
        </w:rPr>
        <w:t>The sponsor is the company, institution or organisation that takes overall responsibility for the conduct of the trial and usually initiates, organises and supports the clinical trial</w:t>
      </w:r>
      <w:r w:rsidRPr="00E67DE4">
        <w:rPr>
          <w:iCs/>
          <w:color w:val="FF0000"/>
        </w:rPr>
        <w:t xml:space="preserve">. </w:t>
      </w:r>
      <w:r>
        <w:rPr>
          <w:color w:val="FF0000"/>
        </w:rPr>
        <w:t xml:space="preserve">The sponsor </w:t>
      </w:r>
      <w:r w:rsidRPr="00AC4199">
        <w:rPr>
          <w:color w:val="FF0000"/>
        </w:rPr>
        <w:t xml:space="preserve">usually owns the study protocol and study data. </w:t>
      </w:r>
    </w:p>
    <w:p w14:paraId="18F61FED" w14:textId="77777777" w:rsidR="002D2642" w:rsidRPr="004B74D1" w:rsidRDefault="002D2642" w:rsidP="002D2642">
      <w:pPr>
        <w:rPr>
          <w:color w:val="FF0000"/>
        </w:rPr>
      </w:pPr>
      <w:r w:rsidRPr="004B74D1">
        <w:rPr>
          <w:color w:val="FF0000"/>
        </w:rPr>
        <w:t xml:space="preserve">Queries regarding sponsorship should be directed to the Research Office at your institution. </w:t>
      </w:r>
    </w:p>
    <w:p w14:paraId="353391F4" w14:textId="77777777" w:rsidR="002D2642" w:rsidRDefault="002D2642" w:rsidP="002D2642">
      <w:pPr>
        <w:spacing w:after="40" w:line="240" w:lineRule="auto"/>
        <w:rPr>
          <w:color w:val="FF0000"/>
        </w:rPr>
      </w:pPr>
    </w:p>
    <w:p w14:paraId="167302BA" w14:textId="77777777" w:rsidR="002D2642" w:rsidRPr="004E2017" w:rsidRDefault="002D2642" w:rsidP="002D2642">
      <w:pPr>
        <w:pStyle w:val="ListParagraph"/>
        <w:numPr>
          <w:ilvl w:val="1"/>
          <w:numId w:val="11"/>
        </w:numPr>
        <w:spacing w:after="120" w:line="240" w:lineRule="auto"/>
        <w:jc w:val="both"/>
        <w:rPr>
          <w:b/>
          <w:color w:val="000000"/>
        </w:rPr>
      </w:pPr>
      <w:r w:rsidRPr="004E2017">
        <w:rPr>
          <w:b/>
          <w:color w:val="000000"/>
        </w:rPr>
        <w:t>Funding and resources</w:t>
      </w:r>
    </w:p>
    <w:p w14:paraId="553C5F2D" w14:textId="77777777" w:rsidR="002D2642" w:rsidRDefault="002D2642" w:rsidP="002D2642">
      <w:pPr>
        <w:autoSpaceDE w:val="0"/>
        <w:autoSpaceDN w:val="0"/>
        <w:adjustRightInd w:val="0"/>
        <w:spacing w:after="120" w:line="240" w:lineRule="auto"/>
        <w:rPr>
          <w:rFonts w:cstheme="minorHAnsi"/>
          <w:bCs/>
          <w:color w:val="FF0000"/>
        </w:rPr>
      </w:pPr>
      <w:r w:rsidRPr="00284974">
        <w:rPr>
          <w:rFonts w:cstheme="minorHAnsi"/>
          <w:bCs/>
          <w:color w:val="FF0000"/>
        </w:rPr>
        <w:t>Please explain all sources of funding/resources for this project</w:t>
      </w:r>
      <w:r>
        <w:rPr>
          <w:rFonts w:cstheme="minorHAnsi"/>
          <w:bCs/>
          <w:color w:val="FF0000"/>
        </w:rPr>
        <w:t xml:space="preserve">, including in kind support (i.e. non-financial costs of personnel time </w:t>
      </w:r>
      <w:proofErr w:type="spellStart"/>
      <w:r>
        <w:rPr>
          <w:rFonts w:cstheme="minorHAnsi"/>
          <w:bCs/>
          <w:color w:val="FF0000"/>
        </w:rPr>
        <w:t>etc</w:t>
      </w:r>
      <w:proofErr w:type="spellEnd"/>
      <w:r>
        <w:rPr>
          <w:rFonts w:cstheme="minorHAnsi"/>
          <w:bCs/>
          <w:color w:val="FF0000"/>
        </w:rPr>
        <w:t>)</w:t>
      </w:r>
      <w:r w:rsidRPr="00284974">
        <w:rPr>
          <w:rFonts w:cstheme="minorHAnsi"/>
          <w:bCs/>
          <w:color w:val="FF0000"/>
        </w:rPr>
        <w:t xml:space="preserve">. </w:t>
      </w:r>
    </w:p>
    <w:p w14:paraId="081C37BD" w14:textId="77777777" w:rsidR="002D2642" w:rsidRPr="004B74D1" w:rsidRDefault="002D2642" w:rsidP="002D2642">
      <w:pPr>
        <w:rPr>
          <w:color w:val="FF0000"/>
        </w:rPr>
      </w:pPr>
      <w:r w:rsidRPr="004B74D1">
        <w:rPr>
          <w:color w:val="FF0000"/>
        </w:rPr>
        <w:t>Please note that a budget document will likely be required as part of your site specific application (SSA) for any NSW Health sites.</w:t>
      </w:r>
    </w:p>
    <w:p w14:paraId="145BE7F9" w14:textId="77777777" w:rsidR="002D2642" w:rsidRDefault="00BB610E" w:rsidP="002D2642">
      <w:pPr>
        <w:pStyle w:val="Heading1"/>
        <w:numPr>
          <w:ilvl w:val="0"/>
          <w:numId w:val="11"/>
        </w:numPr>
        <w:spacing w:before="120" w:line="240" w:lineRule="auto"/>
        <w:ind w:left="714" w:hanging="357"/>
        <w:rPr>
          <w:caps w:val="0"/>
          <w:szCs w:val="22"/>
        </w:rPr>
      </w:pPr>
      <w:r w:rsidRPr="004E2017">
        <w:rPr>
          <w:caps w:val="0"/>
          <w:szCs w:val="22"/>
        </w:rPr>
        <w:t>INTRODUCTION AND BACKGROUND</w:t>
      </w:r>
      <w:bookmarkEnd w:id="11"/>
      <w:bookmarkEnd w:id="12"/>
      <w:bookmarkEnd w:id="13"/>
    </w:p>
    <w:bookmarkStart w:id="14" w:name="_Toc398027507"/>
    <w:bookmarkStart w:id="15" w:name="_Toc69214697"/>
    <w:p w14:paraId="3038B66F" w14:textId="40665265" w:rsidR="002D2642" w:rsidRPr="007817C1" w:rsidRDefault="002D2642" w:rsidP="002D2642">
      <w:pPr>
        <w:pStyle w:val="Heading1"/>
        <w:spacing w:before="120" w:after="120"/>
        <w:rPr>
          <w:b w:val="0"/>
          <w:caps w:val="0"/>
        </w:rPr>
      </w:pPr>
      <w:r>
        <w:fldChar w:fldCharType="begin"/>
      </w:r>
      <w:r>
        <w:instrText xml:space="preserve"> HYPERLINK "https://www.nhmrc.gov.au/about-us/publications/national-statement-ethical-conduct-human-research-2007-updated-2018" </w:instrText>
      </w:r>
      <w:r>
        <w:fldChar w:fldCharType="separate"/>
      </w:r>
      <w:r>
        <w:rPr>
          <w:rStyle w:val="Hyperlink"/>
          <w:b w:val="0"/>
          <w:caps w:val="0"/>
        </w:rPr>
        <w:t>Please See National Statement o</w:t>
      </w:r>
      <w:r w:rsidRPr="007817C1">
        <w:rPr>
          <w:rStyle w:val="Hyperlink"/>
          <w:b w:val="0"/>
          <w:caps w:val="0"/>
        </w:rPr>
        <w:t xml:space="preserve">n Ethical Conduct </w:t>
      </w:r>
      <w:proofErr w:type="gramStart"/>
      <w:r w:rsidRPr="007817C1">
        <w:rPr>
          <w:rStyle w:val="Hyperlink"/>
          <w:b w:val="0"/>
          <w:caps w:val="0"/>
        </w:rPr>
        <w:t>In</w:t>
      </w:r>
      <w:proofErr w:type="gramEnd"/>
      <w:r w:rsidRPr="007817C1">
        <w:rPr>
          <w:rStyle w:val="Hyperlink"/>
          <w:b w:val="0"/>
          <w:caps w:val="0"/>
        </w:rPr>
        <w:t xml:space="preserve"> Human Research – Chapter 3</w:t>
      </w:r>
      <w:r>
        <w:rPr>
          <w:rStyle w:val="Hyperlink"/>
          <w:b w:val="0"/>
        </w:rPr>
        <w:fldChar w:fldCharType="end"/>
      </w:r>
    </w:p>
    <w:p w14:paraId="0ABB7A3F" w14:textId="77777777" w:rsidR="002D2642" w:rsidRDefault="002D2642" w:rsidP="002D2642">
      <w:pPr>
        <w:pStyle w:val="ListParagraph"/>
        <w:numPr>
          <w:ilvl w:val="1"/>
          <w:numId w:val="14"/>
        </w:numPr>
        <w:spacing w:after="120" w:line="240" w:lineRule="auto"/>
        <w:ind w:left="1077" w:hanging="357"/>
        <w:jc w:val="both"/>
        <w:rPr>
          <w:b/>
          <w:color w:val="000000"/>
        </w:rPr>
      </w:pPr>
      <w:r w:rsidRPr="004E2017">
        <w:rPr>
          <w:b/>
          <w:color w:val="000000"/>
        </w:rPr>
        <w:t xml:space="preserve"> </w:t>
      </w:r>
      <w:r w:rsidRPr="004E2017">
        <w:rPr>
          <w:b/>
          <w:color w:val="000000"/>
        </w:rPr>
        <w:tab/>
        <w:t>Background Information</w:t>
      </w:r>
    </w:p>
    <w:p w14:paraId="554D8606" w14:textId="77777777" w:rsidR="002D2642" w:rsidRPr="00B11E54" w:rsidRDefault="002D2642" w:rsidP="002D2642">
      <w:pPr>
        <w:spacing w:after="120" w:line="240" w:lineRule="auto"/>
        <w:jc w:val="both"/>
        <w:rPr>
          <w:b/>
          <w:color w:val="000000"/>
        </w:rPr>
      </w:pPr>
      <w:r w:rsidRPr="00B11E54">
        <w:rPr>
          <w:color w:val="FF0000"/>
        </w:rPr>
        <w:t>Include information based on literature review and investigators’ experiences, brief history of the disease including prognostic factors. All references must be listed at the back of the protocol.</w:t>
      </w:r>
    </w:p>
    <w:p w14:paraId="1A1B646E" w14:textId="77777777" w:rsidR="002D2642" w:rsidRDefault="002D2642" w:rsidP="002D2642">
      <w:pPr>
        <w:pStyle w:val="ListParagraph"/>
        <w:numPr>
          <w:ilvl w:val="1"/>
          <w:numId w:val="14"/>
        </w:numPr>
        <w:spacing w:after="120" w:line="240" w:lineRule="auto"/>
        <w:ind w:left="1077" w:hanging="357"/>
        <w:jc w:val="both"/>
        <w:outlineLvl w:val="0"/>
        <w:rPr>
          <w:b/>
          <w:color w:val="000000"/>
        </w:rPr>
      </w:pPr>
      <w:r w:rsidRPr="004E2017">
        <w:rPr>
          <w:b/>
          <w:color w:val="000000"/>
        </w:rPr>
        <w:tab/>
        <w:t xml:space="preserve">Research Question </w:t>
      </w:r>
    </w:p>
    <w:p w14:paraId="27E8980B" w14:textId="77777777" w:rsidR="002D2642" w:rsidRPr="00B11E54" w:rsidRDefault="002D2642" w:rsidP="002D2642">
      <w:pPr>
        <w:spacing w:after="120" w:line="240" w:lineRule="auto"/>
        <w:jc w:val="both"/>
        <w:outlineLvl w:val="0"/>
        <w:rPr>
          <w:b/>
          <w:color w:val="000000"/>
        </w:rPr>
      </w:pPr>
      <w:r w:rsidRPr="00B11E54">
        <w:rPr>
          <w:color w:val="FF0000"/>
        </w:rPr>
        <w:t>Clearly state the quest</w:t>
      </w:r>
      <w:r>
        <w:rPr>
          <w:color w:val="FF0000"/>
        </w:rPr>
        <w:t>ion the study intends to answer</w:t>
      </w:r>
      <w:r w:rsidRPr="00B11E54" w:rsidDel="00A8691C">
        <w:rPr>
          <w:color w:val="FF0000"/>
        </w:rPr>
        <w:t xml:space="preserve"> </w:t>
      </w:r>
      <w:r w:rsidRPr="00B11E54">
        <w:rPr>
          <w:color w:val="FF0000"/>
        </w:rPr>
        <w:t xml:space="preserve">(e.g. </w:t>
      </w:r>
      <w:r w:rsidRPr="00B11E54">
        <w:rPr>
          <w:i/>
          <w:color w:val="FF0000"/>
        </w:rPr>
        <w:t>‘In infants born prematurely, compared to those born at full term, what is the lifetime prevalence of sensory deafness?'</w:t>
      </w:r>
      <w:r w:rsidRPr="00B11E54">
        <w:rPr>
          <w:color w:val="FF0000"/>
        </w:rPr>
        <w:t>)</w:t>
      </w:r>
      <w:r>
        <w:rPr>
          <w:color w:val="FF0000"/>
        </w:rPr>
        <w:t>.</w:t>
      </w:r>
    </w:p>
    <w:p w14:paraId="211DADCC" w14:textId="77777777" w:rsidR="002D2642" w:rsidRDefault="002D2642" w:rsidP="002D2642">
      <w:pPr>
        <w:pStyle w:val="ListParagraph"/>
        <w:numPr>
          <w:ilvl w:val="1"/>
          <w:numId w:val="14"/>
        </w:numPr>
        <w:spacing w:after="120" w:line="240" w:lineRule="auto"/>
        <w:ind w:left="1077" w:hanging="357"/>
        <w:jc w:val="both"/>
        <w:outlineLvl w:val="0"/>
        <w:rPr>
          <w:b/>
          <w:color w:val="000000"/>
        </w:rPr>
      </w:pPr>
      <w:r w:rsidRPr="004E2017">
        <w:rPr>
          <w:b/>
          <w:color w:val="000000"/>
        </w:rPr>
        <w:lastRenderedPageBreak/>
        <w:t xml:space="preserve"> </w:t>
      </w:r>
      <w:r w:rsidRPr="004E2017">
        <w:rPr>
          <w:b/>
          <w:color w:val="000000"/>
        </w:rPr>
        <w:tab/>
        <w:t>Rationale for Current Study</w:t>
      </w:r>
    </w:p>
    <w:p w14:paraId="0AA12FBF" w14:textId="77777777" w:rsidR="002D2642" w:rsidRPr="00B11E54" w:rsidRDefault="002D2642" w:rsidP="002D2642">
      <w:pPr>
        <w:spacing w:after="120" w:line="240" w:lineRule="auto"/>
        <w:jc w:val="both"/>
        <w:outlineLvl w:val="0"/>
        <w:rPr>
          <w:b/>
          <w:color w:val="000000"/>
        </w:rPr>
      </w:pPr>
      <w:r w:rsidRPr="00B11E54">
        <w:rPr>
          <w:color w:val="FF0000"/>
        </w:rPr>
        <w:t xml:space="preserve">The rationale specifies the reasons for conducting the research in light of current knowledge. It should include a well-documented statement of the need/problem that is the basis of the project, the cause of this problem and its possible solutions. It is the equivalent to the introduction in a research paper and it puts the proposal in context. It should answer the question of why and what: why the research needs to be done and what will be its relevance. </w:t>
      </w:r>
    </w:p>
    <w:p w14:paraId="2223D02D" w14:textId="77777777" w:rsidR="00BB610E" w:rsidRDefault="00BB610E" w:rsidP="00BB610E">
      <w:pPr>
        <w:pStyle w:val="Heading1"/>
        <w:numPr>
          <w:ilvl w:val="0"/>
          <w:numId w:val="15"/>
        </w:numPr>
      </w:pPr>
      <w:r w:rsidRPr="004E2017">
        <w:t>STUDY OBJECTIVES</w:t>
      </w:r>
      <w:bookmarkEnd w:id="14"/>
      <w:bookmarkEnd w:id="15"/>
      <w:r w:rsidRPr="004E2017">
        <w:t xml:space="preserve"> </w:t>
      </w:r>
    </w:p>
    <w:p w14:paraId="2EF69432" w14:textId="5FC54350" w:rsidR="002D2642" w:rsidRPr="002D2642" w:rsidRDefault="002D2642" w:rsidP="002D2642">
      <w:pPr>
        <w:jc w:val="both"/>
        <w:rPr>
          <w:b/>
          <w:i/>
          <w:color w:val="000000"/>
        </w:rPr>
      </w:pPr>
      <w:r w:rsidRPr="002D2642">
        <w:rPr>
          <w:color w:val="FF0000"/>
        </w:rPr>
        <w:t xml:space="preserve">Your research question needs to be further refined into one or more study objectives. The study objective(s) should be single and quantifiable statement(s) that will allow you to answer your research question. Objectives should be simple, specific, and stated in advance, </w:t>
      </w:r>
      <w:r>
        <w:rPr>
          <w:color w:val="FF0000"/>
        </w:rPr>
        <w:t>(</w:t>
      </w:r>
      <w:r w:rsidRPr="002D2642">
        <w:rPr>
          <w:i/>
          <w:color w:val="FF0000"/>
        </w:rPr>
        <w:t>e.g. to determine if socioeconomic status is associated with excess childhood asthma in Istanbul</w:t>
      </w:r>
      <w:r>
        <w:rPr>
          <w:i/>
          <w:color w:val="FF0000"/>
        </w:rPr>
        <w:t>)</w:t>
      </w:r>
      <w:r w:rsidRPr="002D2642">
        <w:rPr>
          <w:i/>
          <w:color w:val="FF0000"/>
        </w:rPr>
        <w:t>.</w:t>
      </w:r>
    </w:p>
    <w:p w14:paraId="52F61946" w14:textId="77777777" w:rsidR="00BB610E" w:rsidRDefault="00BB610E" w:rsidP="00BB610E">
      <w:pPr>
        <w:pStyle w:val="ListParagraph"/>
        <w:numPr>
          <w:ilvl w:val="1"/>
          <w:numId w:val="15"/>
        </w:numPr>
        <w:jc w:val="both"/>
        <w:rPr>
          <w:b/>
          <w:color w:val="000000"/>
        </w:rPr>
      </w:pPr>
      <w:r w:rsidRPr="004E2017">
        <w:rPr>
          <w:b/>
          <w:color w:val="000000"/>
        </w:rPr>
        <w:t>Primary Objective</w:t>
      </w:r>
    </w:p>
    <w:p w14:paraId="67D93A51" w14:textId="77777777" w:rsidR="005420D2" w:rsidRPr="005420D2" w:rsidRDefault="00BB610E" w:rsidP="005420D2">
      <w:pPr>
        <w:pStyle w:val="ListParagraph"/>
        <w:numPr>
          <w:ilvl w:val="1"/>
          <w:numId w:val="15"/>
        </w:numPr>
        <w:jc w:val="both"/>
        <w:rPr>
          <w:b/>
          <w:color w:val="000000"/>
        </w:rPr>
      </w:pPr>
      <w:r w:rsidRPr="004E2017">
        <w:rPr>
          <w:b/>
          <w:color w:val="000000"/>
        </w:rPr>
        <w:t>Secondary Objectives</w:t>
      </w:r>
    </w:p>
    <w:p w14:paraId="5C6F0374" w14:textId="77777777" w:rsidR="00FA1EA7" w:rsidRPr="00FA1EA7" w:rsidRDefault="00BB610E" w:rsidP="00FA1EA7">
      <w:pPr>
        <w:pStyle w:val="Heading1"/>
        <w:numPr>
          <w:ilvl w:val="0"/>
          <w:numId w:val="28"/>
        </w:numPr>
      </w:pPr>
      <w:bookmarkStart w:id="16" w:name="_Toc398027469"/>
      <w:bookmarkStart w:id="17" w:name="_Toc398027508"/>
      <w:bookmarkStart w:id="18" w:name="_Toc69214698"/>
      <w:r w:rsidRPr="0036357D">
        <w:t>STUDY DESIGN</w:t>
      </w:r>
      <w:bookmarkEnd w:id="16"/>
      <w:bookmarkEnd w:id="17"/>
      <w:bookmarkEnd w:id="18"/>
    </w:p>
    <w:p w14:paraId="29E46710" w14:textId="77777777" w:rsidR="00BB610E" w:rsidRPr="005420D2" w:rsidRDefault="005420D2" w:rsidP="005420D2">
      <w:pPr>
        <w:jc w:val="both"/>
        <w:rPr>
          <w:b/>
          <w:color w:val="000000"/>
        </w:rPr>
      </w:pPr>
      <w:r>
        <w:rPr>
          <w:b/>
          <w:color w:val="000000"/>
        </w:rPr>
        <w:t xml:space="preserve">              </w:t>
      </w:r>
      <w:r w:rsidRPr="005420D2">
        <w:rPr>
          <w:b/>
          <w:color w:val="000000"/>
        </w:rPr>
        <w:t xml:space="preserve">4.1 </w:t>
      </w:r>
      <w:r>
        <w:rPr>
          <w:b/>
          <w:color w:val="000000"/>
        </w:rPr>
        <w:t xml:space="preserve">          </w:t>
      </w:r>
      <w:r w:rsidR="00BB610E" w:rsidRPr="005420D2">
        <w:rPr>
          <w:b/>
          <w:color w:val="000000"/>
        </w:rPr>
        <w:t>Type of Study</w:t>
      </w:r>
    </w:p>
    <w:p w14:paraId="3A529632" w14:textId="241F98FA" w:rsidR="00BB610E" w:rsidRDefault="00BB610E" w:rsidP="00BB610E">
      <w:pPr>
        <w:pStyle w:val="ListParagraph"/>
        <w:spacing w:after="40" w:line="240" w:lineRule="auto"/>
        <w:ind w:left="0"/>
        <w:jc w:val="both"/>
        <w:rPr>
          <w:color w:val="FF0000"/>
        </w:rPr>
      </w:pPr>
      <w:r w:rsidRPr="0036357D">
        <w:rPr>
          <w:color w:val="FF0000"/>
        </w:rPr>
        <w:t>For exam</w:t>
      </w:r>
      <w:r w:rsidR="002D2642">
        <w:rPr>
          <w:color w:val="FF0000"/>
        </w:rPr>
        <w:t>ple a randomised control trial.</w:t>
      </w:r>
    </w:p>
    <w:p w14:paraId="0D58DDA6" w14:textId="77777777" w:rsidR="00BB610E" w:rsidRPr="004E2017" w:rsidRDefault="00BB610E" w:rsidP="00BB610E">
      <w:pPr>
        <w:pStyle w:val="ListParagraph"/>
        <w:spacing w:after="40" w:line="240" w:lineRule="auto"/>
        <w:ind w:left="0"/>
        <w:jc w:val="both"/>
        <w:rPr>
          <w:color w:val="FF0000"/>
        </w:rPr>
      </w:pPr>
    </w:p>
    <w:p w14:paraId="253BE8D9" w14:textId="77777777" w:rsidR="00BB610E" w:rsidRPr="005420D2" w:rsidRDefault="005420D2" w:rsidP="005420D2">
      <w:pPr>
        <w:pStyle w:val="ListParagraph"/>
        <w:numPr>
          <w:ilvl w:val="1"/>
          <w:numId w:val="34"/>
        </w:numPr>
        <w:jc w:val="both"/>
        <w:rPr>
          <w:b/>
          <w:color w:val="000000"/>
        </w:rPr>
      </w:pPr>
      <w:r>
        <w:rPr>
          <w:b/>
          <w:color w:val="000000"/>
        </w:rPr>
        <w:t xml:space="preserve">         </w:t>
      </w:r>
      <w:r w:rsidR="00BB610E" w:rsidRPr="005420D2">
        <w:rPr>
          <w:b/>
          <w:color w:val="000000"/>
        </w:rPr>
        <w:t xml:space="preserve">Study Design </w:t>
      </w:r>
    </w:p>
    <w:p w14:paraId="06608183" w14:textId="77777777" w:rsidR="00BB610E" w:rsidRDefault="00BB610E" w:rsidP="00BB610E">
      <w:pPr>
        <w:spacing w:after="40" w:line="240" w:lineRule="auto"/>
        <w:rPr>
          <w:color w:val="FF0000"/>
        </w:rPr>
      </w:pPr>
      <w:r w:rsidRPr="0036357D">
        <w:rPr>
          <w:color w:val="FF0000"/>
        </w:rPr>
        <w:t xml:space="preserve">The scientific integrity of the study and the credibility of the study data depend substantially on the study design and methodology. The methodology section is the most important part of the protocol. It should include detailed information on the interventions to be made, procedures to be used, measurements to be taken, observations to be made, laboratory investigations to be done etc. The design of the study should include information on the type of study, the research population or the sampling frame, and who can take part (e.g. inclusion and exclusion criteria, withdrawal criteria etc.), and the expected duration of the study </w:t>
      </w:r>
    </w:p>
    <w:p w14:paraId="3F55264D" w14:textId="77777777" w:rsidR="00FA1EA7" w:rsidRPr="0036357D" w:rsidRDefault="00FA1EA7" w:rsidP="00BB610E">
      <w:pPr>
        <w:spacing w:after="40" w:line="240" w:lineRule="auto"/>
        <w:rPr>
          <w:color w:val="FF0000"/>
        </w:rPr>
      </w:pPr>
    </w:p>
    <w:p w14:paraId="40AB3C27" w14:textId="77777777" w:rsidR="00BB610E" w:rsidRDefault="005420D2" w:rsidP="005420D2">
      <w:pPr>
        <w:pStyle w:val="ListParagraph"/>
        <w:numPr>
          <w:ilvl w:val="1"/>
          <w:numId w:val="34"/>
        </w:numPr>
        <w:jc w:val="both"/>
        <w:rPr>
          <w:b/>
          <w:color w:val="000000"/>
        </w:rPr>
      </w:pPr>
      <w:r>
        <w:rPr>
          <w:b/>
          <w:color w:val="000000"/>
        </w:rPr>
        <w:t xml:space="preserve">          </w:t>
      </w:r>
      <w:r w:rsidR="00BB610E" w:rsidRPr="004E2017">
        <w:rPr>
          <w:b/>
          <w:color w:val="000000"/>
        </w:rPr>
        <w:t>Number of Participants</w:t>
      </w:r>
    </w:p>
    <w:p w14:paraId="45245701" w14:textId="64FEF1DA" w:rsidR="00752BDB" w:rsidRPr="00752BDB" w:rsidRDefault="00752BDB" w:rsidP="00752BDB">
      <w:pPr>
        <w:spacing w:after="120" w:line="240" w:lineRule="auto"/>
        <w:jc w:val="both"/>
        <w:rPr>
          <w:color w:val="FF0000"/>
        </w:rPr>
      </w:pPr>
      <w:r w:rsidRPr="00752BDB">
        <w:rPr>
          <w:color w:val="FF0000"/>
        </w:rPr>
        <w:t>Please state how many participants are to be included. If the study does not involve active human participation, please specify data from how many individuals is expected to be collected/ used.</w:t>
      </w:r>
    </w:p>
    <w:p w14:paraId="5BB289B8" w14:textId="56C23638" w:rsidR="00752BDB" w:rsidRPr="00752BDB" w:rsidRDefault="00752BDB" w:rsidP="00752BDB">
      <w:pPr>
        <w:pStyle w:val="ListParagraph"/>
        <w:numPr>
          <w:ilvl w:val="1"/>
          <w:numId w:val="34"/>
        </w:numPr>
        <w:jc w:val="both"/>
        <w:rPr>
          <w:b/>
          <w:color w:val="000000"/>
        </w:rPr>
      </w:pPr>
      <w:r>
        <w:rPr>
          <w:b/>
          <w:color w:val="000000"/>
        </w:rPr>
        <w:t xml:space="preserve">          </w:t>
      </w:r>
      <w:r w:rsidRPr="00752BDB">
        <w:rPr>
          <w:b/>
          <w:color w:val="000000"/>
        </w:rPr>
        <w:t>Study sites</w:t>
      </w:r>
    </w:p>
    <w:p w14:paraId="6B5A4683" w14:textId="77777777" w:rsidR="00752BDB" w:rsidRPr="00FE720D" w:rsidRDefault="00752BDB" w:rsidP="00752BDB">
      <w:pPr>
        <w:spacing w:after="120" w:line="240" w:lineRule="auto"/>
        <w:rPr>
          <w:color w:val="FF0000"/>
        </w:rPr>
      </w:pPr>
      <w:r w:rsidRPr="00FE720D">
        <w:rPr>
          <w:color w:val="FF0000"/>
        </w:rPr>
        <w:t>Enter all study sites and the expected number of participants at each site.</w:t>
      </w:r>
    </w:p>
    <w:p w14:paraId="0F465AC0" w14:textId="18B22F0C" w:rsidR="00BB610E" w:rsidRPr="0036357D" w:rsidRDefault="00752BDB" w:rsidP="00752BDB">
      <w:pPr>
        <w:spacing w:after="120" w:line="240" w:lineRule="auto"/>
        <w:rPr>
          <w:color w:val="FF0000"/>
        </w:rPr>
      </w:pPr>
      <w:r w:rsidRPr="00FE720D">
        <w:rPr>
          <w:color w:val="FF0000"/>
        </w:rPr>
        <w:t xml:space="preserve">If the study involves a number of sites, </w:t>
      </w:r>
      <w:r>
        <w:rPr>
          <w:color w:val="FF0000"/>
        </w:rPr>
        <w:t>make clear what occurs at each site</w:t>
      </w:r>
      <w:r w:rsidRPr="00FE720D">
        <w:rPr>
          <w:color w:val="FF0000"/>
        </w:rPr>
        <w:t xml:space="preserve">. </w:t>
      </w:r>
    </w:p>
    <w:p w14:paraId="19142BC1" w14:textId="77777777" w:rsidR="00BB610E" w:rsidRPr="004E2017" w:rsidRDefault="004D6DF9" w:rsidP="005420D2">
      <w:pPr>
        <w:pStyle w:val="ListParagraph"/>
        <w:numPr>
          <w:ilvl w:val="1"/>
          <w:numId w:val="34"/>
        </w:numPr>
        <w:jc w:val="both"/>
        <w:rPr>
          <w:color w:val="000000"/>
        </w:rPr>
      </w:pPr>
      <w:r>
        <w:rPr>
          <w:b/>
          <w:color w:val="000000"/>
        </w:rPr>
        <w:t xml:space="preserve">          </w:t>
      </w:r>
      <w:r w:rsidR="00BB610E" w:rsidRPr="004E2017">
        <w:rPr>
          <w:b/>
          <w:color w:val="000000"/>
        </w:rPr>
        <w:t>Expected Duration of Study</w:t>
      </w:r>
    </w:p>
    <w:p w14:paraId="35DF40D6" w14:textId="77777777" w:rsidR="00BB610E" w:rsidRPr="0036357D" w:rsidRDefault="00BB610E" w:rsidP="00BB610E">
      <w:pPr>
        <w:spacing w:after="40" w:line="240" w:lineRule="auto"/>
        <w:rPr>
          <w:color w:val="FF0000"/>
        </w:rPr>
      </w:pPr>
      <w:r w:rsidRPr="0036357D">
        <w:rPr>
          <w:color w:val="FF0000"/>
        </w:rPr>
        <w:t>Expected start and stop date</w:t>
      </w:r>
      <w:r w:rsidR="004D6DF9">
        <w:rPr>
          <w:color w:val="FF0000"/>
        </w:rPr>
        <w:t>.</w:t>
      </w:r>
    </w:p>
    <w:p w14:paraId="50C734A6" w14:textId="77777777" w:rsidR="00BB610E" w:rsidRDefault="00BB610E" w:rsidP="00BB610E">
      <w:pPr>
        <w:spacing w:after="40" w:line="240" w:lineRule="auto"/>
        <w:rPr>
          <w:color w:val="FF0000"/>
        </w:rPr>
      </w:pPr>
      <w:r w:rsidRPr="0036357D">
        <w:rPr>
          <w:color w:val="FF0000"/>
        </w:rPr>
        <w:t xml:space="preserve">Include the expected time period for the recruitment phase of the study </w:t>
      </w:r>
      <w:r w:rsidR="004D6DF9">
        <w:rPr>
          <w:color w:val="FF0000"/>
        </w:rPr>
        <w:t xml:space="preserve">and </w:t>
      </w:r>
      <w:r w:rsidRPr="0036357D">
        <w:rPr>
          <w:color w:val="FF0000"/>
        </w:rPr>
        <w:t>the expected time period for t</w:t>
      </w:r>
      <w:r w:rsidR="004D6DF9">
        <w:rPr>
          <w:color w:val="FF0000"/>
        </w:rPr>
        <w:t>he follow up phase of the study.</w:t>
      </w:r>
    </w:p>
    <w:p w14:paraId="053B9528" w14:textId="77777777" w:rsidR="004D6DF9" w:rsidRPr="0036357D" w:rsidRDefault="004D6DF9" w:rsidP="00BB610E">
      <w:pPr>
        <w:spacing w:after="40" w:line="240" w:lineRule="auto"/>
        <w:rPr>
          <w:color w:val="FF0000"/>
        </w:rPr>
      </w:pPr>
    </w:p>
    <w:p w14:paraId="59D5D2A2" w14:textId="77777777" w:rsidR="00BB610E" w:rsidRPr="004E2017" w:rsidRDefault="004D6DF9" w:rsidP="005420D2">
      <w:pPr>
        <w:pStyle w:val="ListParagraph"/>
        <w:numPr>
          <w:ilvl w:val="1"/>
          <w:numId w:val="34"/>
        </w:numPr>
        <w:jc w:val="both"/>
        <w:rPr>
          <w:b/>
          <w:color w:val="000000"/>
        </w:rPr>
      </w:pPr>
      <w:r>
        <w:rPr>
          <w:b/>
          <w:color w:val="000000"/>
        </w:rPr>
        <w:t xml:space="preserve">           </w:t>
      </w:r>
      <w:r w:rsidR="00BB610E" w:rsidRPr="004E2017">
        <w:rPr>
          <w:b/>
          <w:color w:val="000000"/>
        </w:rPr>
        <w:t>Primary and Secondary Outcome Measures</w:t>
      </w:r>
    </w:p>
    <w:p w14:paraId="7AFE660B" w14:textId="77777777" w:rsidR="00BB610E" w:rsidRDefault="00BB610E" w:rsidP="00BB610E">
      <w:pPr>
        <w:spacing w:after="40" w:line="240" w:lineRule="auto"/>
        <w:rPr>
          <w:color w:val="FF0000"/>
        </w:rPr>
      </w:pPr>
      <w:r w:rsidRPr="00CF4AFE">
        <w:rPr>
          <w:color w:val="FF0000"/>
        </w:rPr>
        <w:lastRenderedPageBreak/>
        <w:t xml:space="preserve">The </w:t>
      </w:r>
      <w:r w:rsidRPr="00752BDB">
        <w:rPr>
          <w:b/>
          <w:color w:val="FF0000"/>
        </w:rPr>
        <w:t>primary outcome</w:t>
      </w:r>
      <w:r w:rsidRPr="00CF4AFE">
        <w:rPr>
          <w:color w:val="FF0000"/>
        </w:rPr>
        <w:t xml:space="preserve"> should be the most important and clinically relevant outcome (e.g. clinical, psychological, economic, or other) of the study. This is the measure used to answer your study aim. It is also the outcome used to calculate study sample size and power. (e.g. caesarean/no caesarean; blood loss ≥5</w:t>
      </w:r>
      <w:r w:rsidR="004D6DF9">
        <w:rPr>
          <w:color w:val="FF0000"/>
        </w:rPr>
        <w:t>00mL/blood loss &lt;500mL; weight -</w:t>
      </w:r>
      <w:r w:rsidRPr="00CF4AFE">
        <w:rPr>
          <w:color w:val="FF0000"/>
        </w:rPr>
        <w:t xml:space="preserve"> kg; pain - mild, moderate, severe; time to event (e.g. survival); and counts (e.g. number of infections). </w:t>
      </w:r>
    </w:p>
    <w:p w14:paraId="0C9DA1FF" w14:textId="77777777" w:rsidR="00BB610E" w:rsidRPr="005F6117" w:rsidRDefault="00BB610E" w:rsidP="00BB610E">
      <w:pPr>
        <w:spacing w:after="40" w:line="240" w:lineRule="auto"/>
        <w:rPr>
          <w:color w:val="FF0000"/>
        </w:rPr>
      </w:pPr>
      <w:r w:rsidRPr="00752BDB">
        <w:rPr>
          <w:b/>
          <w:color w:val="FF0000"/>
        </w:rPr>
        <w:t>Secondary outcome(s)</w:t>
      </w:r>
      <w:r w:rsidRPr="00CF4AFE">
        <w:rPr>
          <w:color w:val="FF0000"/>
        </w:rPr>
        <w:t xml:space="preserve"> are measures of additional or less important research interest. They may include additional clinical, psychological, economic, or safety outcomes (e.g. treatment related side effects/adverse events). However, as these endpoints are not used to calculate study power and sample size it is often not possible to draw robust conclusions from the results. </w:t>
      </w:r>
      <w:bookmarkStart w:id="19" w:name="_Toc398027470"/>
      <w:bookmarkStart w:id="20" w:name="_Toc398027509"/>
    </w:p>
    <w:p w14:paraId="165C59A1" w14:textId="77777777" w:rsidR="00BB610E" w:rsidRPr="004E2017" w:rsidRDefault="00BB610E" w:rsidP="005420D2">
      <w:pPr>
        <w:pStyle w:val="Heading1"/>
        <w:numPr>
          <w:ilvl w:val="0"/>
          <w:numId w:val="34"/>
        </w:numPr>
        <w:rPr>
          <w:caps w:val="0"/>
          <w:szCs w:val="22"/>
        </w:rPr>
      </w:pPr>
      <w:bookmarkStart w:id="21" w:name="_Toc69214699"/>
      <w:r w:rsidRPr="004E2017">
        <w:rPr>
          <w:caps w:val="0"/>
          <w:szCs w:val="22"/>
        </w:rPr>
        <w:t>STUDY TREATMENTS</w:t>
      </w:r>
      <w:bookmarkEnd w:id="19"/>
      <w:bookmarkEnd w:id="20"/>
      <w:bookmarkEnd w:id="21"/>
    </w:p>
    <w:p w14:paraId="6FE72C7C" w14:textId="77777777" w:rsidR="00BB610E" w:rsidRPr="004E2017" w:rsidRDefault="00BB610E" w:rsidP="004D6DF9">
      <w:pPr>
        <w:pStyle w:val="ListParagraph"/>
        <w:numPr>
          <w:ilvl w:val="1"/>
          <w:numId w:val="35"/>
        </w:numPr>
        <w:jc w:val="both"/>
        <w:outlineLvl w:val="0"/>
        <w:rPr>
          <w:b/>
          <w:color w:val="000000"/>
        </w:rPr>
      </w:pPr>
      <w:bookmarkStart w:id="22" w:name="_Toc398027471"/>
      <w:bookmarkStart w:id="23" w:name="_Toc398027510"/>
      <w:bookmarkStart w:id="24" w:name="_Toc69214700"/>
      <w:r w:rsidRPr="004E2017">
        <w:rPr>
          <w:b/>
          <w:color w:val="000000"/>
        </w:rPr>
        <w:t>Treatment Arms</w:t>
      </w:r>
      <w:bookmarkEnd w:id="22"/>
      <w:bookmarkEnd w:id="23"/>
      <w:bookmarkEnd w:id="24"/>
    </w:p>
    <w:p w14:paraId="12A27754" w14:textId="77777777" w:rsidR="00BB610E" w:rsidRPr="004E2017" w:rsidRDefault="00BB610E" w:rsidP="00BB610E">
      <w:pPr>
        <w:pStyle w:val="ListParagraph"/>
        <w:jc w:val="both"/>
        <w:outlineLvl w:val="0"/>
        <w:rPr>
          <w:b/>
          <w:color w:val="000000"/>
        </w:rPr>
      </w:pPr>
      <w:r w:rsidRPr="004E2017">
        <w:rPr>
          <w:b/>
          <w:color w:val="000000"/>
        </w:rPr>
        <w:tab/>
      </w:r>
      <w:bookmarkStart w:id="25" w:name="_Toc398027472"/>
      <w:bookmarkStart w:id="26" w:name="_Toc398027511"/>
      <w:bookmarkStart w:id="27" w:name="_Toc69214701"/>
      <w:r w:rsidRPr="004E2017">
        <w:rPr>
          <w:b/>
          <w:color w:val="000000"/>
        </w:rPr>
        <w:t>5.1.1 Description</w:t>
      </w:r>
      <w:bookmarkEnd w:id="25"/>
      <w:bookmarkEnd w:id="26"/>
      <w:bookmarkEnd w:id="27"/>
      <w:r w:rsidRPr="004E2017">
        <w:rPr>
          <w:b/>
          <w:color w:val="000000"/>
        </w:rPr>
        <w:t xml:space="preserve"> </w:t>
      </w:r>
    </w:p>
    <w:p w14:paraId="7DC882BD" w14:textId="77777777" w:rsidR="00BB610E" w:rsidRPr="004E2017" w:rsidRDefault="00BB610E" w:rsidP="00BB610E">
      <w:pPr>
        <w:pStyle w:val="ListParagraph"/>
        <w:jc w:val="both"/>
        <w:outlineLvl w:val="0"/>
        <w:rPr>
          <w:b/>
          <w:color w:val="000000"/>
        </w:rPr>
      </w:pPr>
      <w:r w:rsidRPr="004E2017">
        <w:rPr>
          <w:b/>
          <w:color w:val="000000"/>
        </w:rPr>
        <w:tab/>
      </w:r>
      <w:bookmarkStart w:id="28" w:name="_Toc398027473"/>
      <w:bookmarkStart w:id="29" w:name="_Toc398027512"/>
      <w:bookmarkStart w:id="30" w:name="_Toc69214702"/>
      <w:r w:rsidRPr="004E2017">
        <w:rPr>
          <w:b/>
          <w:color w:val="000000"/>
        </w:rPr>
        <w:t>5.1.2 Dosage and Route of Administration</w:t>
      </w:r>
      <w:bookmarkEnd w:id="28"/>
      <w:bookmarkEnd w:id="29"/>
      <w:bookmarkEnd w:id="30"/>
    </w:p>
    <w:p w14:paraId="104C99D4" w14:textId="14F7E434" w:rsidR="00BB610E" w:rsidRPr="004E2017" w:rsidRDefault="00BB610E" w:rsidP="00A1331A">
      <w:pPr>
        <w:pStyle w:val="ListParagraph"/>
        <w:numPr>
          <w:ilvl w:val="2"/>
          <w:numId w:val="41"/>
        </w:numPr>
        <w:jc w:val="both"/>
        <w:rPr>
          <w:b/>
          <w:color w:val="000000"/>
        </w:rPr>
      </w:pPr>
      <w:r w:rsidRPr="004E2017">
        <w:rPr>
          <w:b/>
          <w:color w:val="000000"/>
        </w:rPr>
        <w:t xml:space="preserve">Dose modification </w:t>
      </w:r>
    </w:p>
    <w:p w14:paraId="3F95C72C" w14:textId="77777777" w:rsidR="00A1331A" w:rsidRDefault="00BB610E" w:rsidP="00A1331A">
      <w:pPr>
        <w:pStyle w:val="ListParagraph"/>
        <w:numPr>
          <w:ilvl w:val="1"/>
          <w:numId w:val="41"/>
        </w:numPr>
        <w:jc w:val="both"/>
        <w:outlineLvl w:val="0"/>
        <w:rPr>
          <w:b/>
          <w:color w:val="000000"/>
        </w:rPr>
      </w:pPr>
      <w:bookmarkStart w:id="31" w:name="_Toc398027474"/>
      <w:bookmarkStart w:id="32" w:name="_Toc398027513"/>
      <w:bookmarkStart w:id="33" w:name="_Toc69214703"/>
      <w:r w:rsidRPr="004E2017">
        <w:rPr>
          <w:b/>
          <w:color w:val="000000"/>
        </w:rPr>
        <w:t>Preparation and administration of study drug</w:t>
      </w:r>
      <w:bookmarkEnd w:id="31"/>
      <w:bookmarkEnd w:id="32"/>
      <w:bookmarkEnd w:id="33"/>
    </w:p>
    <w:p w14:paraId="1566DE7B" w14:textId="7006AD3C" w:rsidR="00BB610E" w:rsidRPr="00A1331A" w:rsidRDefault="00BB610E" w:rsidP="00A1331A">
      <w:pPr>
        <w:pStyle w:val="ListParagraph"/>
        <w:numPr>
          <w:ilvl w:val="2"/>
          <w:numId w:val="42"/>
        </w:numPr>
        <w:jc w:val="both"/>
        <w:outlineLvl w:val="0"/>
        <w:rPr>
          <w:b/>
          <w:color w:val="000000"/>
        </w:rPr>
      </w:pPr>
      <w:bookmarkStart w:id="34" w:name="_GoBack"/>
      <w:bookmarkEnd w:id="34"/>
      <w:r w:rsidRPr="00A1331A">
        <w:rPr>
          <w:b/>
          <w:color w:val="000000"/>
        </w:rPr>
        <w:t>Dispensing and Product Accountability</w:t>
      </w:r>
    </w:p>
    <w:p w14:paraId="2671D6FF" w14:textId="77777777" w:rsidR="00BB610E" w:rsidRPr="004E2017" w:rsidRDefault="00BB610E" w:rsidP="00A1331A">
      <w:pPr>
        <w:pStyle w:val="ListParagraph"/>
        <w:numPr>
          <w:ilvl w:val="1"/>
          <w:numId w:val="42"/>
        </w:numPr>
        <w:jc w:val="both"/>
        <w:outlineLvl w:val="0"/>
        <w:rPr>
          <w:b/>
          <w:color w:val="000000"/>
        </w:rPr>
      </w:pPr>
      <w:bookmarkStart w:id="35" w:name="_Toc398027475"/>
      <w:bookmarkStart w:id="36" w:name="_Toc398027514"/>
      <w:bookmarkStart w:id="37" w:name="_Toc69214704"/>
      <w:r w:rsidRPr="004E2017">
        <w:rPr>
          <w:b/>
          <w:color w:val="000000"/>
        </w:rPr>
        <w:t>Measurement of participant compliance</w:t>
      </w:r>
      <w:bookmarkEnd w:id="35"/>
      <w:bookmarkEnd w:id="36"/>
      <w:bookmarkEnd w:id="37"/>
    </w:p>
    <w:p w14:paraId="7851C4F5" w14:textId="77777777" w:rsidR="00BB610E" w:rsidRPr="004E2017" w:rsidRDefault="00BB610E" w:rsidP="00A1331A">
      <w:pPr>
        <w:pStyle w:val="ListParagraph"/>
        <w:numPr>
          <w:ilvl w:val="1"/>
          <w:numId w:val="42"/>
        </w:numPr>
        <w:jc w:val="both"/>
        <w:outlineLvl w:val="0"/>
        <w:rPr>
          <w:b/>
          <w:color w:val="000000"/>
        </w:rPr>
      </w:pPr>
      <w:bookmarkStart w:id="38" w:name="_Toc398027476"/>
      <w:bookmarkStart w:id="39" w:name="_Toc398027515"/>
      <w:bookmarkStart w:id="40" w:name="_Toc69214705"/>
      <w:r w:rsidRPr="004E2017">
        <w:rPr>
          <w:b/>
          <w:color w:val="000000"/>
        </w:rPr>
        <w:t>Excluded medications and treatments</w:t>
      </w:r>
      <w:bookmarkEnd w:id="38"/>
      <w:bookmarkEnd w:id="39"/>
      <w:bookmarkEnd w:id="40"/>
    </w:p>
    <w:p w14:paraId="73FDE06A" w14:textId="77777777" w:rsidR="00BB610E" w:rsidRPr="004E2017" w:rsidRDefault="00BB610E" w:rsidP="00A1331A">
      <w:pPr>
        <w:pStyle w:val="Heading1"/>
        <w:numPr>
          <w:ilvl w:val="0"/>
          <w:numId w:val="42"/>
        </w:numPr>
        <w:rPr>
          <w:caps w:val="0"/>
          <w:szCs w:val="22"/>
        </w:rPr>
      </w:pPr>
      <w:bookmarkStart w:id="41" w:name="_Toc398027477"/>
      <w:bookmarkStart w:id="42" w:name="_Toc398027516"/>
      <w:bookmarkStart w:id="43" w:name="_Toc69214706"/>
      <w:r w:rsidRPr="004E2017">
        <w:rPr>
          <w:caps w:val="0"/>
          <w:szCs w:val="22"/>
        </w:rPr>
        <w:t>PARTICIPANT ENROLLMENT AND RANDOMISATION</w:t>
      </w:r>
      <w:bookmarkEnd w:id="41"/>
      <w:bookmarkEnd w:id="42"/>
      <w:bookmarkEnd w:id="43"/>
    </w:p>
    <w:p w14:paraId="6D97349F" w14:textId="77777777" w:rsidR="00BB610E" w:rsidRPr="004E2017" w:rsidRDefault="00BB610E" w:rsidP="00A1331A">
      <w:pPr>
        <w:pStyle w:val="ListParagraph"/>
        <w:numPr>
          <w:ilvl w:val="1"/>
          <w:numId w:val="42"/>
        </w:numPr>
        <w:rPr>
          <w:color w:val="000000"/>
        </w:rPr>
      </w:pPr>
      <w:r w:rsidRPr="004E2017">
        <w:rPr>
          <w:b/>
          <w:color w:val="000000"/>
        </w:rPr>
        <w:t>Recruitment</w:t>
      </w:r>
    </w:p>
    <w:p w14:paraId="4A9E503F" w14:textId="77777777" w:rsidR="00752BDB" w:rsidRDefault="00752BDB" w:rsidP="00752BDB">
      <w:pPr>
        <w:spacing w:after="120" w:line="240" w:lineRule="auto"/>
        <w:rPr>
          <w:color w:val="FF0000"/>
        </w:rPr>
      </w:pPr>
      <w:r w:rsidRPr="00FE720D">
        <w:rPr>
          <w:color w:val="FF0000"/>
        </w:rPr>
        <w:t>Explain how potential participants will</w:t>
      </w:r>
      <w:r>
        <w:rPr>
          <w:color w:val="FF0000"/>
        </w:rPr>
        <w:t xml:space="preserve"> be identified for the study, </w:t>
      </w:r>
      <w:r w:rsidRPr="00FE720D">
        <w:rPr>
          <w:color w:val="FF0000"/>
        </w:rPr>
        <w:t>where</w:t>
      </w:r>
      <w:r>
        <w:rPr>
          <w:color w:val="FF0000"/>
        </w:rPr>
        <w:t xml:space="preserve"> and by whom</w:t>
      </w:r>
      <w:r w:rsidRPr="00FE720D">
        <w:rPr>
          <w:color w:val="FF0000"/>
        </w:rPr>
        <w:t xml:space="preserve">. </w:t>
      </w:r>
    </w:p>
    <w:p w14:paraId="675591DB" w14:textId="77777777" w:rsidR="00752BDB" w:rsidRDefault="00752BDB" w:rsidP="00752BDB">
      <w:pPr>
        <w:spacing w:after="120" w:line="240" w:lineRule="auto"/>
        <w:rPr>
          <w:color w:val="FF0000"/>
        </w:rPr>
      </w:pPr>
      <w:r w:rsidRPr="00FE720D">
        <w:rPr>
          <w:color w:val="FF0000"/>
        </w:rPr>
        <w:t>Explain how potential participants will be screened for the study.</w:t>
      </w:r>
    </w:p>
    <w:p w14:paraId="58C95D44" w14:textId="54F421B3" w:rsidR="00752BDB" w:rsidRPr="007817C1" w:rsidRDefault="00F76738" w:rsidP="00752BDB">
      <w:pPr>
        <w:pStyle w:val="Heading1"/>
        <w:spacing w:before="120" w:after="120"/>
        <w:rPr>
          <w:b w:val="0"/>
          <w:caps w:val="0"/>
        </w:rPr>
      </w:pPr>
      <w:hyperlink r:id="rId17" w:history="1">
        <w:r w:rsidR="00752BDB" w:rsidRPr="007817C1">
          <w:rPr>
            <w:rStyle w:val="Hyperlink"/>
            <w:b w:val="0"/>
            <w:caps w:val="0"/>
          </w:rPr>
          <w:t>Please See National Statement On Ethical Conduct In Human Research – Chapter 3</w:t>
        </w:r>
      </w:hyperlink>
      <w:r w:rsidR="00752BDB">
        <w:rPr>
          <w:b w:val="0"/>
          <w:caps w:val="0"/>
        </w:rPr>
        <w:t xml:space="preserve"> – Element 2 (Recruitment)</w:t>
      </w:r>
    </w:p>
    <w:p w14:paraId="0C93BE9B" w14:textId="77777777" w:rsidR="00FA1EA7" w:rsidRPr="004E2017" w:rsidRDefault="00FA1EA7" w:rsidP="00BB610E">
      <w:pPr>
        <w:spacing w:after="40" w:line="240" w:lineRule="auto"/>
      </w:pPr>
    </w:p>
    <w:p w14:paraId="1B040791" w14:textId="77777777" w:rsidR="00BB610E" w:rsidRPr="004E2017" w:rsidRDefault="00BB610E" w:rsidP="00A1331A">
      <w:pPr>
        <w:pStyle w:val="ListParagraph"/>
        <w:numPr>
          <w:ilvl w:val="1"/>
          <w:numId w:val="42"/>
        </w:numPr>
        <w:jc w:val="both"/>
        <w:rPr>
          <w:b/>
          <w:color w:val="000000"/>
        </w:rPr>
      </w:pPr>
      <w:r w:rsidRPr="004E2017">
        <w:rPr>
          <w:b/>
          <w:color w:val="000000"/>
        </w:rPr>
        <w:t>Eligibility Criteria</w:t>
      </w:r>
    </w:p>
    <w:p w14:paraId="04A3158E" w14:textId="77777777" w:rsidR="00BB610E" w:rsidRPr="004E2017" w:rsidRDefault="00BB610E" w:rsidP="00A1331A">
      <w:pPr>
        <w:pStyle w:val="ListParagraph"/>
        <w:numPr>
          <w:ilvl w:val="2"/>
          <w:numId w:val="42"/>
        </w:numPr>
        <w:jc w:val="both"/>
        <w:rPr>
          <w:b/>
          <w:color w:val="000000"/>
        </w:rPr>
      </w:pPr>
      <w:r w:rsidRPr="004E2017">
        <w:rPr>
          <w:b/>
          <w:color w:val="000000"/>
        </w:rPr>
        <w:t>Inclusion Criteria</w:t>
      </w:r>
    </w:p>
    <w:p w14:paraId="7F7E8DD2" w14:textId="77777777" w:rsidR="00BB610E" w:rsidRDefault="00BB610E" w:rsidP="00BB610E">
      <w:pPr>
        <w:spacing w:after="40" w:line="240" w:lineRule="auto"/>
        <w:rPr>
          <w:color w:val="FF0000"/>
        </w:rPr>
      </w:pPr>
      <w:r>
        <w:rPr>
          <w:color w:val="FF0000"/>
        </w:rPr>
        <w:t xml:space="preserve">List each criterion, </w:t>
      </w:r>
      <w:proofErr w:type="spellStart"/>
      <w:r>
        <w:rPr>
          <w:color w:val="FF0000"/>
        </w:rPr>
        <w:t>eg</w:t>
      </w:r>
      <w:proofErr w:type="spellEnd"/>
      <w:r>
        <w:rPr>
          <w:color w:val="FF0000"/>
        </w:rPr>
        <w:t xml:space="preserve">. </w:t>
      </w:r>
      <w:r w:rsidRPr="00CF4AFE">
        <w:rPr>
          <w:color w:val="FF0000"/>
        </w:rPr>
        <w:t>gender, age rang</w:t>
      </w:r>
      <w:r>
        <w:rPr>
          <w:color w:val="FF0000"/>
        </w:rPr>
        <w:t>e, weight, height, disease status</w:t>
      </w:r>
      <w:r w:rsidRPr="00CF4AFE">
        <w:rPr>
          <w:color w:val="FF0000"/>
        </w:rPr>
        <w:t>, laboratory</w:t>
      </w:r>
      <w:r>
        <w:rPr>
          <w:color w:val="FF0000"/>
        </w:rPr>
        <w:t xml:space="preserve"> parameters</w:t>
      </w:r>
      <w:r w:rsidR="00A23EA8">
        <w:rPr>
          <w:color w:val="FF0000"/>
        </w:rPr>
        <w:t>.</w:t>
      </w:r>
    </w:p>
    <w:p w14:paraId="3513BC0F" w14:textId="77777777" w:rsidR="00AB58F8" w:rsidRPr="0036357D" w:rsidRDefault="00AB58F8" w:rsidP="00BB610E">
      <w:pPr>
        <w:spacing w:after="40" w:line="240" w:lineRule="auto"/>
        <w:rPr>
          <w:color w:val="FF0000"/>
        </w:rPr>
      </w:pPr>
    </w:p>
    <w:p w14:paraId="51224E36" w14:textId="77777777" w:rsidR="00BB610E" w:rsidRPr="004E2017" w:rsidRDefault="00BB610E" w:rsidP="00A1331A">
      <w:pPr>
        <w:pStyle w:val="ListParagraph"/>
        <w:numPr>
          <w:ilvl w:val="2"/>
          <w:numId w:val="42"/>
        </w:numPr>
        <w:jc w:val="both"/>
        <w:rPr>
          <w:b/>
          <w:color w:val="000000"/>
        </w:rPr>
      </w:pPr>
      <w:r w:rsidRPr="004E2017">
        <w:rPr>
          <w:b/>
          <w:color w:val="000000"/>
        </w:rPr>
        <w:t>Exclusion Criteria</w:t>
      </w:r>
    </w:p>
    <w:p w14:paraId="2C1F4163" w14:textId="77777777" w:rsidR="00BB610E" w:rsidRDefault="00BB610E" w:rsidP="00BB610E">
      <w:pPr>
        <w:spacing w:after="40" w:line="240" w:lineRule="auto"/>
        <w:rPr>
          <w:color w:val="FF0000"/>
        </w:rPr>
      </w:pPr>
      <w:r w:rsidRPr="0036357D">
        <w:rPr>
          <w:color w:val="FF0000"/>
        </w:rPr>
        <w:t xml:space="preserve">List each criterion, </w:t>
      </w:r>
      <w:proofErr w:type="spellStart"/>
      <w:r>
        <w:rPr>
          <w:color w:val="FF0000"/>
        </w:rPr>
        <w:t>eg</w:t>
      </w:r>
      <w:proofErr w:type="spellEnd"/>
      <w:r>
        <w:rPr>
          <w:color w:val="FF0000"/>
        </w:rPr>
        <w:t>:</w:t>
      </w:r>
      <w:r w:rsidRPr="0036357D">
        <w:rPr>
          <w:color w:val="FF0000"/>
        </w:rPr>
        <w:t xml:space="preserve"> </w:t>
      </w:r>
    </w:p>
    <w:p w14:paraId="461C4FA7" w14:textId="77777777" w:rsidR="00BB610E" w:rsidRPr="0036357D" w:rsidRDefault="00BB610E" w:rsidP="00BB610E">
      <w:pPr>
        <w:numPr>
          <w:ilvl w:val="0"/>
          <w:numId w:val="26"/>
        </w:numPr>
        <w:spacing w:after="40" w:line="240" w:lineRule="auto"/>
        <w:rPr>
          <w:color w:val="FF0000"/>
        </w:rPr>
      </w:pPr>
      <w:r w:rsidRPr="0036357D">
        <w:rPr>
          <w:color w:val="FF0000"/>
        </w:rPr>
        <w:t>Women lactating, pregnant or of childbearing potential who are not willing to avoid pregnancy during the study</w:t>
      </w:r>
    </w:p>
    <w:p w14:paraId="47288798" w14:textId="77777777" w:rsidR="00BB610E" w:rsidRPr="0036357D" w:rsidRDefault="00BB610E" w:rsidP="00BB610E">
      <w:pPr>
        <w:numPr>
          <w:ilvl w:val="0"/>
          <w:numId w:val="26"/>
        </w:numPr>
        <w:spacing w:after="40" w:line="240" w:lineRule="auto"/>
        <w:rPr>
          <w:color w:val="FF0000"/>
        </w:rPr>
      </w:pPr>
      <w:r w:rsidRPr="0036357D">
        <w:rPr>
          <w:color w:val="FF0000"/>
        </w:rPr>
        <w:t>Patients with a history of xxx disease(s) that is (are) likely to interfere with the metabolism or excretion of the test medication</w:t>
      </w:r>
    </w:p>
    <w:p w14:paraId="78E6A875" w14:textId="77777777" w:rsidR="00BB610E" w:rsidRPr="0036357D" w:rsidRDefault="00BB610E" w:rsidP="00BB610E">
      <w:pPr>
        <w:numPr>
          <w:ilvl w:val="0"/>
          <w:numId w:val="26"/>
        </w:numPr>
        <w:spacing w:after="40" w:line="240" w:lineRule="auto"/>
        <w:rPr>
          <w:color w:val="FF0000"/>
        </w:rPr>
      </w:pPr>
      <w:r w:rsidRPr="0036357D">
        <w:rPr>
          <w:color w:val="FF0000"/>
        </w:rPr>
        <w:t>Patients who had an investigational new drug within the last xx days /weeks</w:t>
      </w:r>
    </w:p>
    <w:p w14:paraId="43D99354" w14:textId="77777777" w:rsidR="00BB610E" w:rsidRPr="0036357D" w:rsidRDefault="00BB610E" w:rsidP="00BB610E">
      <w:pPr>
        <w:numPr>
          <w:ilvl w:val="0"/>
          <w:numId w:val="26"/>
        </w:numPr>
        <w:spacing w:after="40" w:line="240" w:lineRule="auto"/>
        <w:rPr>
          <w:color w:val="FF0000"/>
        </w:rPr>
      </w:pPr>
      <w:r w:rsidRPr="0036357D">
        <w:rPr>
          <w:color w:val="FF0000"/>
        </w:rPr>
        <w:t xml:space="preserve">Patients with a history of psychological illness or condition such as to interfere with the patient’s ability to understand the requirements of the study. </w:t>
      </w:r>
    </w:p>
    <w:p w14:paraId="0CF5DD0D" w14:textId="77777777" w:rsidR="00BB610E" w:rsidRPr="0036357D" w:rsidRDefault="00BB610E" w:rsidP="00BB610E">
      <w:pPr>
        <w:numPr>
          <w:ilvl w:val="0"/>
          <w:numId w:val="26"/>
        </w:numPr>
        <w:spacing w:after="40" w:line="240" w:lineRule="auto"/>
        <w:rPr>
          <w:color w:val="FF0000"/>
        </w:rPr>
      </w:pPr>
      <w:r w:rsidRPr="0036357D">
        <w:rPr>
          <w:color w:val="FF0000"/>
        </w:rPr>
        <w:t xml:space="preserve">Patients with xxx disease that is likely to interfere with the evaluation of the patient’s safety and of the study outcome. </w:t>
      </w:r>
    </w:p>
    <w:p w14:paraId="4F2E05E7" w14:textId="77777777" w:rsidR="00BB610E" w:rsidRPr="0036357D" w:rsidRDefault="00BB610E" w:rsidP="00BB610E">
      <w:pPr>
        <w:spacing w:after="40" w:line="240" w:lineRule="auto"/>
        <w:rPr>
          <w:color w:val="FF0000"/>
        </w:rPr>
      </w:pPr>
      <w:r w:rsidRPr="0036357D">
        <w:rPr>
          <w:rFonts w:cs="Calibri"/>
          <w:color w:val="FF0000"/>
        </w:rPr>
        <w:lastRenderedPageBreak/>
        <w:t>List the prohibited concomitant medications.</w:t>
      </w:r>
    </w:p>
    <w:p w14:paraId="33A54204" w14:textId="77777777" w:rsidR="00BB610E" w:rsidRPr="004E2017" w:rsidRDefault="00BB610E" w:rsidP="00A1331A">
      <w:pPr>
        <w:pStyle w:val="Heading2"/>
        <w:numPr>
          <w:ilvl w:val="1"/>
          <w:numId w:val="42"/>
        </w:numPr>
        <w:rPr>
          <w:rFonts w:cs="Calibri"/>
          <w:szCs w:val="22"/>
          <w:lang w:val="en-AU"/>
        </w:rPr>
      </w:pPr>
      <w:bookmarkStart w:id="44" w:name="_Toc398027478"/>
      <w:bookmarkStart w:id="45" w:name="_Toc398027517"/>
      <w:bookmarkStart w:id="46" w:name="_Toc69214707"/>
      <w:r w:rsidRPr="004E2017">
        <w:rPr>
          <w:rFonts w:cs="Calibri"/>
          <w:szCs w:val="22"/>
          <w:lang w:val="en-AU"/>
        </w:rPr>
        <w:t>Informed Consent Process</w:t>
      </w:r>
      <w:bookmarkEnd w:id="44"/>
      <w:bookmarkEnd w:id="45"/>
      <w:bookmarkEnd w:id="46"/>
    </w:p>
    <w:p w14:paraId="473136F5" w14:textId="77777777" w:rsidR="00752BDB" w:rsidRDefault="00752BDB" w:rsidP="00752BDB">
      <w:pPr>
        <w:spacing w:after="120" w:line="240" w:lineRule="auto"/>
        <w:rPr>
          <w:color w:val="FF0000"/>
        </w:rPr>
      </w:pPr>
      <w:r w:rsidRPr="00D130A5">
        <w:rPr>
          <w:color w:val="FF0000"/>
        </w:rPr>
        <w:t xml:space="preserve">Describe </w:t>
      </w:r>
      <w:r w:rsidRPr="005970FA">
        <w:rPr>
          <w:color w:val="FF0000"/>
        </w:rPr>
        <w:t>consent procedures. T</w:t>
      </w:r>
      <w:r w:rsidRPr="00A8691C">
        <w:rPr>
          <w:color w:val="FF0000"/>
        </w:rPr>
        <w:t>he following fundamental conditions for a valid informed consen</w:t>
      </w:r>
      <w:r w:rsidRPr="00D130A5">
        <w:rPr>
          <w:color w:val="FF0000"/>
        </w:rPr>
        <w:t xml:space="preserve">t </w:t>
      </w:r>
      <w:r>
        <w:rPr>
          <w:color w:val="FF0000"/>
        </w:rPr>
        <w:t>should</w:t>
      </w:r>
      <w:r w:rsidRPr="00D130A5">
        <w:rPr>
          <w:color w:val="FF0000"/>
        </w:rPr>
        <w:t xml:space="preserve"> be met for each </w:t>
      </w:r>
      <w:r>
        <w:rPr>
          <w:color w:val="FF0000"/>
        </w:rPr>
        <w:t>participant</w:t>
      </w:r>
      <w:r w:rsidRPr="00D130A5">
        <w:rPr>
          <w:color w:val="FF0000"/>
        </w:rPr>
        <w:t>:  Disclosure of relevant info</w:t>
      </w:r>
      <w:r>
        <w:rPr>
          <w:color w:val="FF0000"/>
        </w:rPr>
        <w:t>rmation</w:t>
      </w:r>
      <w:r w:rsidRPr="00D130A5">
        <w:rPr>
          <w:color w:val="FF0000"/>
        </w:rPr>
        <w:t xml:space="preserve">, comprehension of the information provided, voluntary agreement of the </w:t>
      </w:r>
      <w:r>
        <w:rPr>
          <w:color w:val="FF0000"/>
        </w:rPr>
        <w:t>participant</w:t>
      </w:r>
      <w:r w:rsidRPr="00D130A5">
        <w:rPr>
          <w:color w:val="FF0000"/>
        </w:rPr>
        <w:t xml:space="preserve"> (free from coercion).</w:t>
      </w:r>
      <w:r>
        <w:rPr>
          <w:color w:val="FF0000"/>
        </w:rPr>
        <w:t xml:space="preserve">                        </w:t>
      </w:r>
      <w:r w:rsidRPr="00D130A5">
        <w:rPr>
          <w:color w:val="FF0000"/>
        </w:rPr>
        <w:t>State who will obtain consent</w:t>
      </w:r>
      <w:r>
        <w:rPr>
          <w:color w:val="FF0000"/>
        </w:rPr>
        <w:t>.</w:t>
      </w:r>
      <w:r w:rsidRPr="00D130A5">
        <w:rPr>
          <w:color w:val="FF0000"/>
        </w:rPr>
        <w:t xml:space="preserve"> </w:t>
      </w:r>
      <w:r>
        <w:rPr>
          <w:color w:val="FF0000"/>
        </w:rPr>
        <w:t>When obtaining consent, the “arm’s length” principle should be adhered to where possible to reduce potential for coercion.</w:t>
      </w:r>
    </w:p>
    <w:p w14:paraId="46163B6E" w14:textId="77777777" w:rsidR="00752BDB" w:rsidRPr="00710DB5" w:rsidRDefault="00F76738" w:rsidP="00752BDB">
      <w:pPr>
        <w:spacing w:after="120" w:line="240" w:lineRule="auto"/>
        <w:rPr>
          <w:iCs/>
          <w:color w:val="FF0000"/>
        </w:rPr>
      </w:pPr>
      <w:hyperlink r:id="rId18" w:history="1">
        <w:r w:rsidR="00752BDB" w:rsidRPr="00710DB5">
          <w:rPr>
            <w:rStyle w:val="Hyperlink"/>
            <w:iCs/>
          </w:rPr>
          <w:t>Please see National Statement on Ethical Conduct in Human Research – Chapter 3</w:t>
        </w:r>
      </w:hyperlink>
      <w:r w:rsidR="00752BDB" w:rsidRPr="00710DB5">
        <w:rPr>
          <w:iCs/>
          <w:color w:val="FF0000"/>
        </w:rPr>
        <w:t xml:space="preserve"> – Element </w:t>
      </w:r>
      <w:r w:rsidR="00752BDB">
        <w:rPr>
          <w:iCs/>
          <w:color w:val="FF0000"/>
        </w:rPr>
        <w:t>3</w:t>
      </w:r>
      <w:r w:rsidR="00752BDB" w:rsidRPr="00710DB5">
        <w:rPr>
          <w:iCs/>
          <w:color w:val="FF0000"/>
        </w:rPr>
        <w:t xml:space="preserve"> (</w:t>
      </w:r>
      <w:r w:rsidR="00752BDB">
        <w:rPr>
          <w:iCs/>
          <w:color w:val="FF0000"/>
        </w:rPr>
        <w:t>Consent</w:t>
      </w:r>
      <w:r w:rsidR="00752BDB" w:rsidRPr="00710DB5">
        <w:rPr>
          <w:iCs/>
          <w:color w:val="FF0000"/>
        </w:rPr>
        <w:t>)</w:t>
      </w:r>
    </w:p>
    <w:p w14:paraId="1F3F0BE0" w14:textId="77777777" w:rsidR="00BB610E" w:rsidRPr="004E2017" w:rsidRDefault="00BB610E" w:rsidP="00A1331A">
      <w:pPr>
        <w:pStyle w:val="ListParagraph"/>
        <w:numPr>
          <w:ilvl w:val="1"/>
          <w:numId w:val="42"/>
        </w:numPr>
        <w:jc w:val="both"/>
        <w:rPr>
          <w:b/>
          <w:color w:val="000000"/>
        </w:rPr>
      </w:pPr>
      <w:r w:rsidRPr="004E2017">
        <w:rPr>
          <w:b/>
          <w:color w:val="000000"/>
        </w:rPr>
        <w:t xml:space="preserve">Enrolment and Randomisation Procedures </w:t>
      </w:r>
    </w:p>
    <w:p w14:paraId="7659296D" w14:textId="38C67733" w:rsidR="00C548C3" w:rsidRPr="00C548C3" w:rsidRDefault="00BB610E" w:rsidP="00C548C3">
      <w:pPr>
        <w:rPr>
          <w:color w:val="FF0000"/>
        </w:rPr>
      </w:pPr>
      <w:r w:rsidRPr="0036357D">
        <w:rPr>
          <w:color w:val="FF0000"/>
        </w:rPr>
        <w:t xml:space="preserve">Explain how a potential participant will be enrolled </w:t>
      </w:r>
      <w:r w:rsidR="00A23EA8">
        <w:rPr>
          <w:color w:val="FF0000"/>
        </w:rPr>
        <w:t>into the study</w:t>
      </w:r>
      <w:r w:rsidR="00752BDB">
        <w:rPr>
          <w:color w:val="FF0000"/>
        </w:rPr>
        <w:t xml:space="preserve"> </w:t>
      </w:r>
      <w:r w:rsidR="00C548C3">
        <w:rPr>
          <w:color w:val="FF0000"/>
        </w:rPr>
        <w:t>(I.e. T</w:t>
      </w:r>
      <w:r w:rsidR="00C548C3" w:rsidRPr="00C548C3">
        <w:rPr>
          <w:color w:val="FF0000"/>
        </w:rPr>
        <w:t>he participant will be enrolled into the study after the informed consent process has been completed and the participant has met all inclusion criteria and none of the exclusion criteria.  The participant will receive a study enrolment number and this will be documented in the participant’s medical record and on all study documents.</w:t>
      </w:r>
      <w:r w:rsidR="00C548C3">
        <w:rPr>
          <w:color w:val="FF0000"/>
        </w:rPr>
        <w:t>)</w:t>
      </w:r>
      <w:r w:rsidR="00C548C3" w:rsidRPr="00C548C3">
        <w:rPr>
          <w:color w:val="FF0000"/>
        </w:rPr>
        <w:t xml:space="preserve"> </w:t>
      </w:r>
    </w:p>
    <w:p w14:paraId="50B74307" w14:textId="2478890B" w:rsidR="00BB610E" w:rsidRPr="0036357D" w:rsidRDefault="00C548C3" w:rsidP="00BB610E">
      <w:pPr>
        <w:spacing w:after="40" w:line="240" w:lineRule="auto"/>
        <w:rPr>
          <w:b/>
          <w:color w:val="FF0000"/>
        </w:rPr>
      </w:pPr>
      <w:r>
        <w:rPr>
          <w:color w:val="FF0000"/>
        </w:rPr>
        <w:t xml:space="preserve">Please describe </w:t>
      </w:r>
      <w:r w:rsidR="00752BDB">
        <w:rPr>
          <w:color w:val="FF0000"/>
        </w:rPr>
        <w:t>how randomisation (if applicable) will occur</w:t>
      </w:r>
      <w:r w:rsidR="00A23EA8">
        <w:rPr>
          <w:color w:val="FF0000"/>
        </w:rPr>
        <w:t>.</w:t>
      </w:r>
    </w:p>
    <w:p w14:paraId="2770383E" w14:textId="77777777" w:rsidR="00A23EA8" w:rsidRPr="0036357D" w:rsidRDefault="00A23EA8" w:rsidP="00BB610E">
      <w:pPr>
        <w:spacing w:after="40" w:line="240" w:lineRule="auto"/>
        <w:rPr>
          <w:color w:val="FF0000"/>
        </w:rPr>
      </w:pPr>
    </w:p>
    <w:p w14:paraId="172A6CA1" w14:textId="77777777" w:rsidR="00BB610E" w:rsidRPr="004E2017" w:rsidRDefault="00BB610E" w:rsidP="00A1331A">
      <w:pPr>
        <w:pStyle w:val="ListParagraph"/>
        <w:numPr>
          <w:ilvl w:val="1"/>
          <w:numId w:val="42"/>
        </w:numPr>
        <w:jc w:val="both"/>
        <w:rPr>
          <w:b/>
          <w:color w:val="000000"/>
        </w:rPr>
      </w:pPr>
      <w:r w:rsidRPr="004E2017">
        <w:rPr>
          <w:b/>
          <w:color w:val="000000"/>
        </w:rPr>
        <w:t>Blinding Arrangements</w:t>
      </w:r>
    </w:p>
    <w:p w14:paraId="5196289D" w14:textId="77777777" w:rsidR="00BB610E" w:rsidRPr="0036357D" w:rsidRDefault="00BB610E" w:rsidP="00BB610E">
      <w:pPr>
        <w:spacing w:after="40" w:line="240" w:lineRule="auto"/>
        <w:rPr>
          <w:color w:val="FF0000"/>
        </w:rPr>
      </w:pPr>
      <w:r w:rsidRPr="0036357D">
        <w:rPr>
          <w:rFonts w:cs="Calibri"/>
          <w:color w:val="FF0000"/>
        </w:rPr>
        <w:t xml:space="preserve">As relevant, provide information on how the study will be blinded. </w:t>
      </w:r>
      <w:r w:rsidRPr="0036357D">
        <w:rPr>
          <w:color w:val="FF0000"/>
        </w:rPr>
        <w:t>Provide a description of stopping rules for individuals, for part of the study or entire study, the procedures and conditions for breaking the codes etc. should also be described.</w:t>
      </w:r>
    </w:p>
    <w:p w14:paraId="08A0FDDC" w14:textId="77777777" w:rsidR="00BB610E" w:rsidRPr="0036357D" w:rsidRDefault="00BB610E" w:rsidP="00BB610E">
      <w:pPr>
        <w:spacing w:after="40" w:line="240" w:lineRule="auto"/>
        <w:rPr>
          <w:b/>
          <w:color w:val="FF0000"/>
        </w:rPr>
      </w:pPr>
    </w:p>
    <w:p w14:paraId="233786D6" w14:textId="77777777" w:rsidR="00BB610E" w:rsidRPr="004E2017" w:rsidRDefault="00BB610E" w:rsidP="00A1331A">
      <w:pPr>
        <w:pStyle w:val="ListParagraph"/>
        <w:numPr>
          <w:ilvl w:val="1"/>
          <w:numId w:val="42"/>
        </w:numPr>
        <w:jc w:val="both"/>
        <w:rPr>
          <w:b/>
          <w:color w:val="000000"/>
        </w:rPr>
      </w:pPr>
      <w:r w:rsidRPr="004E2017">
        <w:rPr>
          <w:b/>
          <w:color w:val="000000"/>
        </w:rPr>
        <w:t>Breaking of the Study Blind</w:t>
      </w:r>
    </w:p>
    <w:p w14:paraId="243C9623" w14:textId="77777777" w:rsidR="00BB610E" w:rsidRPr="004E2017" w:rsidRDefault="00BB610E" w:rsidP="00A1331A">
      <w:pPr>
        <w:pStyle w:val="ListParagraph"/>
        <w:numPr>
          <w:ilvl w:val="2"/>
          <w:numId w:val="42"/>
        </w:numPr>
        <w:jc w:val="both"/>
        <w:rPr>
          <w:b/>
          <w:color w:val="000000"/>
        </w:rPr>
      </w:pPr>
      <w:r w:rsidRPr="004E2017">
        <w:rPr>
          <w:b/>
          <w:color w:val="000000"/>
        </w:rPr>
        <w:t>On Study</w:t>
      </w:r>
    </w:p>
    <w:p w14:paraId="435880C0" w14:textId="77777777" w:rsidR="00FA1EA7" w:rsidRDefault="00BB610E" w:rsidP="00A1331A">
      <w:pPr>
        <w:pStyle w:val="ListParagraph"/>
        <w:numPr>
          <w:ilvl w:val="2"/>
          <w:numId w:val="42"/>
        </w:numPr>
        <w:jc w:val="both"/>
        <w:rPr>
          <w:b/>
          <w:color w:val="000000"/>
        </w:rPr>
      </w:pPr>
      <w:r w:rsidRPr="004E2017">
        <w:rPr>
          <w:b/>
          <w:color w:val="000000"/>
        </w:rPr>
        <w:t>Following Completion of the Study</w:t>
      </w:r>
    </w:p>
    <w:p w14:paraId="35501CE5" w14:textId="77777777" w:rsidR="00A23EA8" w:rsidRPr="00A23EA8" w:rsidRDefault="00A23EA8" w:rsidP="00A23EA8">
      <w:pPr>
        <w:pStyle w:val="ListParagraph"/>
        <w:ind w:left="2880"/>
        <w:jc w:val="both"/>
        <w:rPr>
          <w:b/>
          <w:color w:val="000000"/>
        </w:rPr>
      </w:pPr>
    </w:p>
    <w:p w14:paraId="5D713A2E" w14:textId="77777777" w:rsidR="00BB610E" w:rsidRPr="004E2017" w:rsidRDefault="00BB610E" w:rsidP="00A1331A">
      <w:pPr>
        <w:pStyle w:val="ListParagraph"/>
        <w:numPr>
          <w:ilvl w:val="1"/>
          <w:numId w:val="42"/>
        </w:numPr>
        <w:jc w:val="both"/>
        <w:rPr>
          <w:b/>
          <w:color w:val="000000"/>
        </w:rPr>
      </w:pPr>
      <w:r>
        <w:rPr>
          <w:b/>
          <w:color w:val="000000"/>
        </w:rPr>
        <w:t>Participant</w:t>
      </w:r>
      <w:r w:rsidRPr="004E2017">
        <w:rPr>
          <w:b/>
          <w:color w:val="000000"/>
        </w:rPr>
        <w:t xml:space="preserve"> Withdrawal</w:t>
      </w:r>
    </w:p>
    <w:p w14:paraId="5BD1F15E" w14:textId="77777777" w:rsidR="00BB610E" w:rsidRDefault="00BB610E" w:rsidP="00A1331A">
      <w:pPr>
        <w:pStyle w:val="ListParagraph"/>
        <w:numPr>
          <w:ilvl w:val="2"/>
          <w:numId w:val="42"/>
        </w:numPr>
        <w:jc w:val="both"/>
        <w:rPr>
          <w:b/>
          <w:color w:val="000000"/>
        </w:rPr>
      </w:pPr>
      <w:r w:rsidRPr="004E2017">
        <w:rPr>
          <w:b/>
          <w:color w:val="000000"/>
        </w:rPr>
        <w:t>Reasons for withdrawal</w:t>
      </w:r>
    </w:p>
    <w:p w14:paraId="3F2E3DF1" w14:textId="025688F6" w:rsidR="00C548C3" w:rsidRPr="004E2017" w:rsidRDefault="00C548C3" w:rsidP="00A1331A">
      <w:pPr>
        <w:pStyle w:val="ListParagraph"/>
        <w:numPr>
          <w:ilvl w:val="2"/>
          <w:numId w:val="42"/>
        </w:numPr>
        <w:jc w:val="both"/>
        <w:rPr>
          <w:b/>
          <w:color w:val="000000"/>
        </w:rPr>
      </w:pPr>
      <w:r>
        <w:rPr>
          <w:b/>
          <w:color w:val="000000"/>
        </w:rPr>
        <w:t>Early termination</w:t>
      </w:r>
    </w:p>
    <w:p w14:paraId="20258A41" w14:textId="77777777" w:rsidR="00BB610E" w:rsidRPr="0036357D" w:rsidRDefault="00A23EA8" w:rsidP="00BB610E">
      <w:pPr>
        <w:spacing w:after="40" w:line="240" w:lineRule="auto"/>
        <w:rPr>
          <w:b/>
          <w:color w:val="FF0000"/>
        </w:rPr>
      </w:pPr>
      <w:r>
        <w:rPr>
          <w:color w:val="FF0000"/>
        </w:rPr>
        <w:t>List any</w:t>
      </w:r>
      <w:r w:rsidR="00BB610E" w:rsidRPr="0036357D">
        <w:rPr>
          <w:color w:val="FF0000"/>
        </w:rPr>
        <w:t xml:space="preserve"> possible circumstances </w:t>
      </w:r>
      <w:r>
        <w:rPr>
          <w:color w:val="FF0000"/>
        </w:rPr>
        <w:t>that may lead to</w:t>
      </w:r>
      <w:r w:rsidR="00BB610E" w:rsidRPr="0036357D">
        <w:rPr>
          <w:color w:val="FF0000"/>
        </w:rPr>
        <w:t xml:space="preserve"> early termination of the study and </w:t>
      </w:r>
      <w:r>
        <w:rPr>
          <w:color w:val="FF0000"/>
        </w:rPr>
        <w:t xml:space="preserve">outline </w:t>
      </w:r>
      <w:r w:rsidR="00BB610E" w:rsidRPr="0036357D">
        <w:rPr>
          <w:color w:val="FF0000"/>
        </w:rPr>
        <w:t xml:space="preserve">how </w:t>
      </w:r>
      <w:r>
        <w:rPr>
          <w:color w:val="FF0000"/>
        </w:rPr>
        <w:t>this will</w:t>
      </w:r>
      <w:r w:rsidR="00BB610E" w:rsidRPr="0036357D">
        <w:rPr>
          <w:color w:val="FF0000"/>
        </w:rPr>
        <w:t xml:space="preserve"> be managed</w:t>
      </w:r>
      <w:r>
        <w:rPr>
          <w:color w:val="FF0000"/>
        </w:rPr>
        <w:t>,</w:t>
      </w:r>
      <w:r w:rsidR="00BB610E" w:rsidRPr="0036357D">
        <w:rPr>
          <w:color w:val="FF0000"/>
        </w:rPr>
        <w:t xml:space="preserve"> i.e. who </w:t>
      </w:r>
      <w:r>
        <w:rPr>
          <w:color w:val="FF0000"/>
        </w:rPr>
        <w:t>will be responsible for what</w:t>
      </w:r>
      <w:r w:rsidR="00BB610E" w:rsidRPr="0036357D">
        <w:rPr>
          <w:color w:val="FF0000"/>
        </w:rPr>
        <w:t xml:space="preserve"> in the process of terminating the study (informing participants, correspondence to HREC, compiling a final study report, </w:t>
      </w:r>
      <w:proofErr w:type="spellStart"/>
      <w:r w:rsidR="00BB610E" w:rsidRPr="0036357D">
        <w:rPr>
          <w:color w:val="FF0000"/>
        </w:rPr>
        <w:t>unb</w:t>
      </w:r>
      <w:r>
        <w:rPr>
          <w:color w:val="FF0000"/>
        </w:rPr>
        <w:t>l</w:t>
      </w:r>
      <w:r w:rsidR="00BB610E" w:rsidRPr="0036357D">
        <w:rPr>
          <w:color w:val="FF0000"/>
        </w:rPr>
        <w:t>in</w:t>
      </w:r>
      <w:r>
        <w:rPr>
          <w:color w:val="FF0000"/>
        </w:rPr>
        <w:t>ding</w:t>
      </w:r>
      <w:proofErr w:type="spellEnd"/>
      <w:r>
        <w:rPr>
          <w:color w:val="FF0000"/>
        </w:rPr>
        <w:t xml:space="preserve"> if applicable)?</w:t>
      </w:r>
      <w:r w:rsidR="00BB610E" w:rsidRPr="0036357D">
        <w:rPr>
          <w:color w:val="FF0000"/>
        </w:rPr>
        <w:tab/>
      </w:r>
    </w:p>
    <w:p w14:paraId="5B3590B1" w14:textId="77777777" w:rsidR="00BB610E" w:rsidRPr="004E2017" w:rsidRDefault="00BB610E" w:rsidP="00A1331A">
      <w:pPr>
        <w:pStyle w:val="ListParagraph"/>
        <w:numPr>
          <w:ilvl w:val="2"/>
          <w:numId w:val="42"/>
        </w:numPr>
        <w:jc w:val="both"/>
        <w:rPr>
          <w:b/>
          <w:color w:val="000000"/>
        </w:rPr>
      </w:pPr>
      <w:r w:rsidRPr="004E2017">
        <w:rPr>
          <w:b/>
          <w:color w:val="000000"/>
        </w:rPr>
        <w:t>Handling of withdrawals and losses to follow-up</w:t>
      </w:r>
    </w:p>
    <w:p w14:paraId="30FCAF2B" w14:textId="77777777" w:rsidR="00BB610E" w:rsidRPr="004E2017" w:rsidRDefault="00BB610E" w:rsidP="00A1331A">
      <w:pPr>
        <w:pStyle w:val="ListParagraph"/>
        <w:numPr>
          <w:ilvl w:val="2"/>
          <w:numId w:val="42"/>
        </w:numPr>
        <w:jc w:val="both"/>
        <w:rPr>
          <w:b/>
          <w:color w:val="000000"/>
        </w:rPr>
      </w:pPr>
      <w:r w:rsidRPr="004E2017">
        <w:rPr>
          <w:b/>
          <w:color w:val="000000"/>
        </w:rPr>
        <w:t>Replacements</w:t>
      </w:r>
    </w:p>
    <w:p w14:paraId="68D8C86E" w14:textId="77777777" w:rsidR="00BB610E" w:rsidRPr="004E2017" w:rsidRDefault="00BB610E" w:rsidP="00BB610E">
      <w:pPr>
        <w:pStyle w:val="ListParagraph"/>
        <w:ind w:left="1800"/>
        <w:jc w:val="both"/>
        <w:rPr>
          <w:b/>
          <w:color w:val="000000"/>
        </w:rPr>
      </w:pPr>
    </w:p>
    <w:p w14:paraId="5F8E0C8F" w14:textId="77777777" w:rsidR="00BB610E" w:rsidRPr="004E2017" w:rsidRDefault="00BB610E" w:rsidP="00A1331A">
      <w:pPr>
        <w:pStyle w:val="ListParagraph"/>
        <w:numPr>
          <w:ilvl w:val="1"/>
          <w:numId w:val="42"/>
        </w:numPr>
        <w:jc w:val="both"/>
        <w:rPr>
          <w:b/>
          <w:color w:val="000000"/>
        </w:rPr>
      </w:pPr>
      <w:r w:rsidRPr="004E2017">
        <w:rPr>
          <w:b/>
          <w:color w:val="000000"/>
        </w:rPr>
        <w:t xml:space="preserve">Trial Closure </w:t>
      </w:r>
    </w:p>
    <w:p w14:paraId="6784B9AA" w14:textId="77777777" w:rsidR="00BB610E" w:rsidRDefault="00A23EA8" w:rsidP="00BB610E">
      <w:pPr>
        <w:spacing w:after="40" w:line="240" w:lineRule="auto"/>
        <w:rPr>
          <w:color w:val="FF0000"/>
        </w:rPr>
      </w:pPr>
      <w:r>
        <w:rPr>
          <w:color w:val="FF0000"/>
        </w:rPr>
        <w:t>Outline any</w:t>
      </w:r>
      <w:r w:rsidR="00BB610E" w:rsidRPr="0036357D">
        <w:rPr>
          <w:color w:val="FF0000"/>
        </w:rPr>
        <w:t xml:space="preserve"> follow up </w:t>
      </w:r>
      <w:r>
        <w:rPr>
          <w:color w:val="FF0000"/>
        </w:rPr>
        <w:t xml:space="preserve">that </w:t>
      </w:r>
      <w:r w:rsidR="00BB610E" w:rsidRPr="0036357D">
        <w:rPr>
          <w:color w:val="FF0000"/>
        </w:rPr>
        <w:t xml:space="preserve">will be provided to the research participants and for how long. This may include a follow up, especially for adverse events, even after data collection for the research study is completed. </w:t>
      </w:r>
    </w:p>
    <w:p w14:paraId="69D3A84A" w14:textId="77777777" w:rsidR="00A23EA8" w:rsidRPr="0036357D" w:rsidRDefault="00A23EA8" w:rsidP="00BB610E">
      <w:pPr>
        <w:spacing w:after="40" w:line="240" w:lineRule="auto"/>
        <w:rPr>
          <w:b/>
          <w:color w:val="FF0000"/>
        </w:rPr>
      </w:pPr>
    </w:p>
    <w:p w14:paraId="77EC108C" w14:textId="77777777" w:rsidR="00BB610E" w:rsidRDefault="00BB610E" w:rsidP="00A1331A">
      <w:pPr>
        <w:pStyle w:val="ListParagraph"/>
        <w:numPr>
          <w:ilvl w:val="1"/>
          <w:numId w:val="42"/>
        </w:numPr>
        <w:jc w:val="both"/>
        <w:rPr>
          <w:b/>
          <w:color w:val="000000"/>
        </w:rPr>
      </w:pPr>
      <w:r w:rsidRPr="004E2017">
        <w:rPr>
          <w:b/>
          <w:color w:val="000000"/>
        </w:rPr>
        <w:t>Continuation of therapy</w:t>
      </w:r>
    </w:p>
    <w:p w14:paraId="4CD0F133" w14:textId="1F64644F" w:rsidR="00C548C3" w:rsidRPr="00C548C3" w:rsidRDefault="00C548C3" w:rsidP="00C548C3">
      <w:pPr>
        <w:jc w:val="both"/>
        <w:rPr>
          <w:color w:val="FF0000"/>
        </w:rPr>
      </w:pPr>
      <w:r w:rsidRPr="00C548C3">
        <w:rPr>
          <w:color w:val="FF0000"/>
        </w:rPr>
        <w:lastRenderedPageBreak/>
        <w:t>Make clear any arrangements to allow continued access to study treatment after study completion.</w:t>
      </w:r>
    </w:p>
    <w:p w14:paraId="3643B9C1" w14:textId="77777777" w:rsidR="00BB610E" w:rsidRPr="004E2017" w:rsidRDefault="00BB610E" w:rsidP="00A1331A">
      <w:pPr>
        <w:pStyle w:val="Heading1"/>
        <w:numPr>
          <w:ilvl w:val="0"/>
          <w:numId w:val="42"/>
        </w:numPr>
        <w:rPr>
          <w:caps w:val="0"/>
          <w:szCs w:val="22"/>
        </w:rPr>
      </w:pPr>
      <w:bookmarkStart w:id="47" w:name="_Toc398027479"/>
      <w:bookmarkStart w:id="48" w:name="_Toc398027518"/>
      <w:bookmarkStart w:id="49" w:name="_Toc69214708"/>
      <w:r w:rsidRPr="004E2017">
        <w:rPr>
          <w:caps w:val="0"/>
          <w:szCs w:val="22"/>
        </w:rPr>
        <w:t>STUDY VISITS AND PROCEDURES SCHEDULE</w:t>
      </w:r>
      <w:bookmarkEnd w:id="47"/>
      <w:bookmarkEnd w:id="48"/>
      <w:bookmarkEnd w:id="49"/>
    </w:p>
    <w:p w14:paraId="5F39F45B" w14:textId="77777777" w:rsidR="00BB610E" w:rsidRPr="004E2017" w:rsidRDefault="00BB610E" w:rsidP="00BB610E">
      <w:pPr>
        <w:pStyle w:val="Heading2"/>
        <w:numPr>
          <w:ilvl w:val="0"/>
          <w:numId w:val="0"/>
        </w:numPr>
        <w:ind w:left="720"/>
        <w:rPr>
          <w:rFonts w:cs="Calibri"/>
          <w:b w:val="0"/>
          <w:szCs w:val="22"/>
          <w:lang w:val="en-AU"/>
        </w:rPr>
      </w:pPr>
      <w:bookmarkStart w:id="50" w:name="_Toc398027480"/>
      <w:bookmarkStart w:id="51" w:name="_Toc398027519"/>
      <w:bookmarkStart w:id="52" w:name="_Toc69214709"/>
      <w:r w:rsidRPr="004E2017">
        <w:rPr>
          <w:rFonts w:cs="Calibri"/>
          <w:b w:val="0"/>
          <w:szCs w:val="22"/>
          <w:lang w:val="en-AU"/>
        </w:rPr>
        <w:t>Study Flow Chart</w:t>
      </w:r>
      <w:bookmarkEnd w:id="50"/>
      <w:bookmarkEnd w:id="51"/>
      <w:bookmarkEnd w:id="52"/>
    </w:p>
    <w:p w14:paraId="4D603FB1" w14:textId="77777777" w:rsidR="00BB610E" w:rsidRPr="002B6044" w:rsidRDefault="00BB610E" w:rsidP="00A23EA8">
      <w:pPr>
        <w:rPr>
          <w:rFonts w:cs="Calibri"/>
          <w:color w:val="FF0000"/>
        </w:rPr>
      </w:pPr>
      <w:r w:rsidRPr="002B6044">
        <w:rPr>
          <w:rFonts w:cs="Calibri"/>
          <w:color w:val="FF0000"/>
        </w:rPr>
        <w:t>Diagram of the study design (example below)</w:t>
      </w:r>
    </w:p>
    <w:p w14:paraId="00785414" w14:textId="77777777" w:rsidR="00BB610E" w:rsidRPr="002B6044" w:rsidRDefault="00BB610E" w:rsidP="00BB610E">
      <w:pPr>
        <w:rPr>
          <w:rFonts w:cs="Calibri"/>
          <w:color w:val="FF0000"/>
        </w:rPr>
      </w:pPr>
    </w:p>
    <w:p w14:paraId="233E3086" w14:textId="77777777" w:rsidR="00BB610E" w:rsidRPr="002B6044" w:rsidRDefault="00BB610E" w:rsidP="00BB610E">
      <w:pPr>
        <w:tabs>
          <w:tab w:val="left" w:pos="3510"/>
        </w:tabs>
        <w:jc w:val="center"/>
        <w:rPr>
          <w:rFonts w:cs="Calibri"/>
          <w:color w:val="FF0000"/>
        </w:rPr>
      </w:pPr>
      <w:r w:rsidRPr="002B6044">
        <w:rPr>
          <w:rFonts w:cs="Calibri"/>
          <w:color w:val="FF0000"/>
        </w:rPr>
        <w:t>Enrolment</w:t>
      </w:r>
    </w:p>
    <w:p w14:paraId="23D8536F" w14:textId="77777777" w:rsidR="00BB610E" w:rsidRPr="002B6044" w:rsidRDefault="00BB610E" w:rsidP="00BB610E">
      <w:pPr>
        <w:tabs>
          <w:tab w:val="left" w:pos="3510"/>
        </w:tabs>
        <w:jc w:val="center"/>
        <w:rPr>
          <w:rFonts w:cs="Calibri"/>
          <w:color w:val="FF0000"/>
        </w:rPr>
      </w:pPr>
      <w:r>
        <w:rPr>
          <w:rFonts w:cs="Calibri"/>
          <w:noProof/>
          <w:color w:val="FF0000"/>
          <w:lang w:eastAsia="en-AU"/>
        </w:rPr>
        <mc:AlternateContent>
          <mc:Choice Requires="wps">
            <w:drawing>
              <wp:anchor distT="0" distB="0" distL="114300" distR="114300" simplePos="0" relativeHeight="251659264" behindDoc="0" locked="0" layoutInCell="1" allowOverlap="1" wp14:anchorId="76C01439" wp14:editId="41D4B941">
                <wp:simplePos x="0" y="0"/>
                <wp:positionH relativeFrom="column">
                  <wp:posOffset>3151505</wp:posOffset>
                </wp:positionH>
                <wp:positionV relativeFrom="paragraph">
                  <wp:posOffset>63500</wp:posOffset>
                </wp:positionV>
                <wp:extent cx="0" cy="342900"/>
                <wp:effectExtent l="55880" t="6350" r="58420" b="222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B61C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5pt" to="248.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TV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JRop0&#10;UKKtUBzlQZneuBIcVmpnQ270rJ7NVtNvDim9aok68Mjw5WIgLAsRyZuQsHEG8Pf9Z83Ahxy9jjKd&#10;G9sFSBAAnWM1Lvdq8LNHdDikcPpQ5PM0Fioh5S3OWOc/cd2hYFRYAuWIS05b5wMPUt5cwjNKb4SU&#10;sdZSob7C80k+iQFOS8HCZXBz9rBfSYtOJHRL/MWk4Oa1m9VHxSJYywlbX21PhAQb+aiGtwL0kRyH&#10;1zrOMJIcBiRYAz2pwouQKxC+WkPDfJ+n8/VsPStGRT5dj4q0rkcfN6tiNN1kHyb1Q71a1dmPQD4r&#10;ylYwxlXgf2verPi75riO0dB29/a9C5W8RY+KAtnbfyQdix3qO3TKXrPLzobsQt2hX6PzdbbCQLze&#10;R69fX4DlTwAAAP//AwBQSwMEFAAGAAgAAAAhAGVVS6zfAAAACQEAAA8AAABkcnMvZG93bnJldi54&#10;bWxMj81OwzAQhO9IvIO1SNyoXaiiEOJUCKlcWqj6owpubrwkEfE6ip02vD2LOMBxZz7NzuTz0bXi&#10;hH1oPGmYThQIpNLbhioN+93iJgURoiFrWk+o4QsDzIvLi9xk1p9pg6dtrASHUMiMhjrGLpMylDU6&#10;Eya+Q2Lvw/fORD77StrenDnctfJWqUQ60xB/qE2HTzWWn9vBadisFsv0sBzGsn9/nr7u1quXt5Bq&#10;fX01Pj6AiDjGPxh+6nN1KLjT0Q9kg2g1zO6TO0bZULyJgV/hqCGZKZBFLv8vKL4BAAD//wMAUEsB&#10;Ai0AFAAGAAgAAAAhALaDOJL+AAAA4QEAABMAAAAAAAAAAAAAAAAAAAAAAFtDb250ZW50X1R5cGVz&#10;XS54bWxQSwECLQAUAAYACAAAACEAOP0h/9YAAACUAQAACwAAAAAAAAAAAAAAAAAvAQAAX3JlbHMv&#10;LnJlbHNQSwECLQAUAAYACAAAACEAjHPU1SgCAABJBAAADgAAAAAAAAAAAAAAAAAuAgAAZHJzL2Uy&#10;b0RvYy54bWxQSwECLQAUAAYACAAAACEAZVVLrN8AAAAJAQAADwAAAAAAAAAAAAAAAACCBAAAZHJz&#10;L2Rvd25yZXYueG1sUEsFBgAAAAAEAAQA8wAAAI4FAAAAAA==&#10;">
                <v:stroke endarrow="block"/>
              </v:line>
            </w:pict>
          </mc:Fallback>
        </mc:AlternateContent>
      </w:r>
    </w:p>
    <w:p w14:paraId="3D0584A1" w14:textId="77777777" w:rsidR="00D3677F" w:rsidRDefault="00BB610E" w:rsidP="00D3677F">
      <w:pPr>
        <w:tabs>
          <w:tab w:val="left" w:pos="3510"/>
        </w:tabs>
        <w:jc w:val="center"/>
        <w:rPr>
          <w:rFonts w:cs="Calibri"/>
          <w:color w:val="FF0000"/>
        </w:rPr>
      </w:pPr>
      <w:r w:rsidRPr="002B6044">
        <w:rPr>
          <w:rFonts w:cs="Calibri"/>
          <w:color w:val="FF0000"/>
        </w:rPr>
        <w:tab/>
      </w:r>
      <w:r w:rsidRPr="002B6044">
        <w:rPr>
          <w:rFonts w:cs="Calibri"/>
          <w:color w:val="FF0000"/>
        </w:rPr>
        <w:tab/>
      </w:r>
    </w:p>
    <w:p w14:paraId="17BDF8A2" w14:textId="77777777" w:rsidR="00BB610E" w:rsidRPr="002B6044" w:rsidRDefault="00BB610E" w:rsidP="00D3677F">
      <w:pPr>
        <w:tabs>
          <w:tab w:val="left" w:pos="3510"/>
        </w:tabs>
        <w:jc w:val="center"/>
        <w:rPr>
          <w:rFonts w:cs="Calibri"/>
          <w:color w:val="FF0000"/>
        </w:rPr>
      </w:pPr>
      <w:r w:rsidRPr="002B6044">
        <w:rPr>
          <w:rFonts w:cs="Calibri"/>
          <w:color w:val="FF0000"/>
        </w:rPr>
        <w:t>Randomisation</w:t>
      </w:r>
    </w:p>
    <w:p w14:paraId="6DF81C71" w14:textId="77777777" w:rsidR="00BB610E" w:rsidRPr="002B6044" w:rsidRDefault="00BB610E" w:rsidP="00BB610E">
      <w:pPr>
        <w:rPr>
          <w:rFonts w:cs="Calibri"/>
          <w:color w:val="FF0000"/>
        </w:rPr>
      </w:pPr>
      <w:r>
        <w:rPr>
          <w:rFonts w:cs="Calibri"/>
          <w:noProof/>
          <w:color w:val="FF0000"/>
          <w:lang w:eastAsia="en-AU"/>
        </w:rPr>
        <mc:AlternateContent>
          <mc:Choice Requires="wps">
            <w:drawing>
              <wp:anchor distT="0" distB="0" distL="114300" distR="114300" simplePos="0" relativeHeight="251660288" behindDoc="0" locked="0" layoutInCell="1" allowOverlap="1" wp14:anchorId="18D3D7D8" wp14:editId="120C3C28">
                <wp:simplePos x="0" y="0"/>
                <wp:positionH relativeFrom="column">
                  <wp:posOffset>3151505</wp:posOffset>
                </wp:positionH>
                <wp:positionV relativeFrom="paragraph">
                  <wp:posOffset>38735</wp:posOffset>
                </wp:positionV>
                <wp:extent cx="0" cy="228600"/>
                <wp:effectExtent l="55880" t="10160" r="58420" b="184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7F6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3.05pt" to="248.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N+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CI0U6&#10;KNFWKI4egjK9cSU4rNTOhtzoWT2brabfHFJ61RJ14JHhy8VAWBYikjchYeMM4O/7z5qBDzl6HWU6&#10;N7YLkCAAOsdqXO7V4GeP6HBI4TTPZ9M0Fioh5S3OWOc/cd2hYFRYAuWIS05b5wMPUt5cwjNKb4SU&#10;sdZSob7C80k+iQFOS8HCZXBz9rBfSYtOJHRL/MWk4Oa1m9VHxSJYywlbX21PhAQb+aiGtwL0kRyH&#10;1zrOMJIcBiRYAz2pwouQKxC+WkPDfJ+n8/VsPStGRT5dj4q0rkcfN6tiNN1kHyb1Q71a1dmPQD4r&#10;ylYwxlXgf2verPi75riO0dB29/a9C5W8RY+KAtnbfyQdix3qO3TKXrPLzobsQt2hX6PzdbbCQLze&#10;R69fX4DlTwAAAP//AwBQSwMEFAAGAAgAAAAhAHqnz4veAAAACAEAAA8AAABkcnMvZG93bnJldi54&#10;bWxMj0FLw0AQhe+C/2EZwZvdpEqIMZsiQr20WtqK6G2bHZNgdjbsbtr47x3xoLd5vMeb75WLyfbi&#10;iD50jhSkswQEUu1MR42Cl/3yKgcRoiaje0eo4AsDLKrzs1IXxp1oi8ddbASXUCi0gjbGoZAy1C1a&#10;HWZuQGLvw3mrI0vfSOP1icttL+dJkkmrO+IPrR7wocX6czdaBdv1cpW/rsap9u+P6fN+s356C7lS&#10;lxfT/R2IiFP8C8MPPqNDxUwHN5IJoldwc5tdc1RBloJg/1cf+JinIKtS/h9QfQMAAP//AwBQSwEC&#10;LQAUAAYACAAAACEAtoM4kv4AAADhAQAAEwAAAAAAAAAAAAAAAAAAAAAAW0NvbnRlbnRfVHlwZXNd&#10;LnhtbFBLAQItABQABgAIAAAAIQA4/SH/1gAAAJQBAAALAAAAAAAAAAAAAAAAAC8BAABfcmVscy8u&#10;cmVsc1BLAQItABQABgAIAAAAIQA0kPN+KAIAAEkEAAAOAAAAAAAAAAAAAAAAAC4CAABkcnMvZTJv&#10;RG9jLnhtbFBLAQItABQABgAIAAAAIQB6p8+L3gAAAAgBAAAPAAAAAAAAAAAAAAAAAIIEAABkcnMv&#10;ZG93bnJldi54bWxQSwUGAAAAAAQABADzAAAAjQUAAAAA&#10;">
                <v:stroke endarrow="block"/>
              </v:line>
            </w:pict>
          </mc:Fallback>
        </mc:AlternateContent>
      </w:r>
    </w:p>
    <w:p w14:paraId="626800BA" w14:textId="77777777" w:rsidR="00D3677F" w:rsidRDefault="00D3677F" w:rsidP="00BB610E">
      <w:pPr>
        <w:jc w:val="center"/>
        <w:rPr>
          <w:rFonts w:cs="Calibri"/>
          <w:color w:val="FF0000"/>
        </w:rPr>
      </w:pPr>
    </w:p>
    <w:p w14:paraId="4AF0CC24" w14:textId="77777777" w:rsidR="00BB610E" w:rsidRPr="002B6044" w:rsidRDefault="00BB610E" w:rsidP="00BB610E">
      <w:pPr>
        <w:jc w:val="center"/>
        <w:rPr>
          <w:rFonts w:cs="Calibri"/>
          <w:color w:val="FF0000"/>
        </w:rPr>
      </w:pPr>
      <w:r w:rsidRPr="002B6044">
        <w:rPr>
          <w:rFonts w:cs="Calibri"/>
          <w:color w:val="FF0000"/>
        </w:rPr>
        <w:t>Treatment Phase</w:t>
      </w:r>
    </w:p>
    <w:p w14:paraId="12D4627D" w14:textId="77777777" w:rsidR="00BB610E" w:rsidRPr="002B6044" w:rsidRDefault="00BB610E" w:rsidP="00BB610E">
      <w:pPr>
        <w:jc w:val="center"/>
        <w:rPr>
          <w:rFonts w:cs="Calibri"/>
          <w:color w:val="FF0000"/>
        </w:rPr>
      </w:pPr>
      <w:r w:rsidRPr="002B6044">
        <w:rPr>
          <w:rFonts w:cs="Calibri"/>
          <w:color w:val="FF0000"/>
        </w:rPr>
        <w:t>(e.g. 12 weeks)</w:t>
      </w:r>
    </w:p>
    <w:p w14:paraId="78D30DFA" w14:textId="77777777" w:rsidR="00BB610E" w:rsidRPr="002B6044" w:rsidRDefault="00BB610E" w:rsidP="00BB610E">
      <w:pPr>
        <w:rPr>
          <w:rFonts w:cs="Calibri"/>
          <w:color w:val="FF0000"/>
        </w:rPr>
      </w:pPr>
      <w:r>
        <w:rPr>
          <w:rFonts w:cs="Calibri"/>
          <w:noProof/>
          <w:color w:val="FF0000"/>
          <w:lang w:eastAsia="en-AU"/>
        </w:rPr>
        <mc:AlternateContent>
          <mc:Choice Requires="wps">
            <w:drawing>
              <wp:anchor distT="0" distB="0" distL="114300" distR="114300" simplePos="0" relativeHeight="251661312" behindDoc="0" locked="0" layoutInCell="1" allowOverlap="1" wp14:anchorId="7A6C9754" wp14:editId="32F678B0">
                <wp:simplePos x="0" y="0"/>
                <wp:positionH relativeFrom="column">
                  <wp:posOffset>2580005</wp:posOffset>
                </wp:positionH>
                <wp:positionV relativeFrom="paragraph">
                  <wp:posOffset>113665</wp:posOffset>
                </wp:positionV>
                <wp:extent cx="228600" cy="228600"/>
                <wp:effectExtent l="46355" t="8890" r="10795" b="482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793F2"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8.95pt" to="221.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kyMQIAAFgEAAAOAAAAZHJzL2Uyb0RvYy54bWysVNuO2jAQfa/Uf7D8DrlsoBARVlUC7QNt&#10;kXb7AcZ2iFXHtmxDQFX/vWNz6W77UlXlwYw9M8dnZo6zeDz1Eh25dUKrCmfjFCOuqGZC7Sv89Xk9&#10;mmHkPFGMSK14hc/c4cfl2zeLwZQ8152WjFsEIMqVg6lw570pk8TRjvfEjbXhCpyttj3xsLX7hFky&#10;AHovkzxNp8mgLTNWU+4cnDYXJ15G/Lbl1H9pW8c9khUGbj6uNq67sCbLBSn3lphO0CsN8g8seiIU&#10;XHqHaogn6GDFH1C9oFY73fox1X2i21ZQHmuAarL0t2qeOmJ4rAWa48y9Te7/wdLPx61FglX4ASNF&#10;ehjRRiiOitCZwbgSAmq1taE2elJPZqPpN4eUrjui9jwyfD4bSMtCRvIqJWycAfzd8EkziCEHr2Ob&#10;Tq3tUSuF+RgSAzi0Ap3iXM73ufCTRxQO83w2TWF6FFxXO9xFygATko11/gPXPQpGhSVUEEHJceP8&#10;JfQWEsKVXgsp4ZyUUqGhwvNJPokJTkvBgjP4nN3vamnRkQTxxF+sETwvw6w+KBbBOk7Y6mp7IiTY&#10;yMfmeCugXZLjcFvPGUaSw3sJ1oWeVOFGKBgIX62Lfr7P0/lqtpoVoyKfrkZF2jSj9+u6GE3X2btJ&#10;89DUdZP9COSzouwEY1wF/jctZ8XfaeX6qi4qvKv53qjkNXpsPpC9/UfScfZh3Bfh7DQ7b22oLsgA&#10;5BuDr08tvI+X+xj164Ow/AkAAP//AwBQSwMEFAAGAAgAAAAhAGYD3JngAAAACQEAAA8AAABkcnMv&#10;ZG93bnJldi54bWxMj8FOwzAMhu9IvENkJG4s3dYNWppOCIHECcE2TeKWNaYta5ySZGvh6TEnONr/&#10;p9+fi9VoO3FCH1pHCqaTBARS5UxLtYLt5vHqBkSImozuHKGCLwywKs/PCp0bN9ArntaxFlxCIdcK&#10;mhj7XMpQNWh1mLgeibN3562OPPpaGq8HLrednCXJUlrdEl9odI/3DVaH9dEqyDbDwr34wy6dtp9v&#10;3w8fsX96jkpdXox3tyAijvEPhl99VoeSnfbuSCaITkGaLOeMcnCdgWAgTWe82CtYzDOQZSH/f1D+&#10;AAAA//8DAFBLAQItABQABgAIAAAAIQC2gziS/gAAAOEBAAATAAAAAAAAAAAAAAAAAAAAAABbQ29u&#10;dGVudF9UeXBlc10ueG1sUEsBAi0AFAAGAAgAAAAhADj9If/WAAAAlAEAAAsAAAAAAAAAAAAAAAAA&#10;LwEAAF9yZWxzLy5yZWxzUEsBAi0AFAAGAAgAAAAhAAZk6TIxAgAAWAQAAA4AAAAAAAAAAAAAAAAA&#10;LgIAAGRycy9lMm9Eb2MueG1sUEsBAi0AFAAGAAgAAAAhAGYD3JngAAAACQEAAA8AAAAAAAAAAAAA&#10;AAAAiwQAAGRycy9kb3ducmV2LnhtbFBLBQYAAAAABAAEAPMAAACYBQAAAAA=&#10;">
                <v:stroke endarrow="block"/>
              </v:line>
            </w:pict>
          </mc:Fallback>
        </mc:AlternateContent>
      </w:r>
      <w:r>
        <w:rPr>
          <w:rFonts w:cs="Calibri"/>
          <w:noProof/>
          <w:color w:val="FF0000"/>
          <w:lang w:eastAsia="en-AU"/>
        </w:rPr>
        <mc:AlternateContent>
          <mc:Choice Requires="wps">
            <w:drawing>
              <wp:anchor distT="0" distB="0" distL="114300" distR="114300" simplePos="0" relativeHeight="251663360" behindDoc="0" locked="0" layoutInCell="1" allowOverlap="1" wp14:anchorId="3480C57D" wp14:editId="4B25262D">
                <wp:simplePos x="0" y="0"/>
                <wp:positionH relativeFrom="column">
                  <wp:posOffset>3608705</wp:posOffset>
                </wp:positionH>
                <wp:positionV relativeFrom="paragraph">
                  <wp:posOffset>113665</wp:posOffset>
                </wp:positionV>
                <wp:extent cx="228600" cy="228600"/>
                <wp:effectExtent l="8255" t="8890" r="48895" b="482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7CB5"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8.95pt" to="30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3h/KAIAAE4EAAAOAAAAZHJzL2Uyb0RvYy54bWysVM2O2jAQvlfqO1i+Q34KFCLCqkqgl22L&#10;tNsHMLZDrDq2ZRsCqvruHTuB7raXqioHM/bMfPPNX9YPl06iM7dOaFXibJpixBXVTKhjib8+7yZL&#10;jJwnihGpFS/xlTv8sHn7Zt2bgue61ZJxiwBEuaI3JW69N0WSONryjripNlyBstG2Ix6u9pgwS3pA&#10;72SSp+ki6bVlxmrKnYPXelDiTcRvGk79l6Zx3CNZYuDm42njeQhnslmT4miJaQUdaZB/YNERoSDo&#10;HaomnqCTFX9AdYJa7XTjp1R3iW4aQXnMAbLJ0t+yeWqJ4TEXKI4z9zK5/wdLP5/3FglW4hwjRTpo&#10;0aNQHC1CZXrjCjCo1N6G3OhFPZlHTb85pHTVEnXkkeHz1YBbFjySVy7h4gzgH/pPmoENOXkdy3Rp&#10;bBcgoQDoErtxvXeDXzyi8Jjny0UKPaOgGuUQgRQ3Z2Od/8h1h4JQYgm8Izg5Pzo/mN5MQiyld0JK&#10;eCeFVKgv8Wqez6OD01KwoAw6Z4+HSlp0JmFk4i9mBpqXZlafFItgLSdsO8qeCAky8rEk3gookuQ4&#10;ROs4w0hy2JIgDfSkChEhYSA8SsPUfF+lq+1yu5xNZvliO5mldT35sKtmk8Uuez+v39VVVWc/Avls&#10;VrSCMa4C/9sEZ7O/m5Bxl4bZu8/wvVDJa/RYfCB7+4+kY8dDk4dxOWh23duQXWg+DG00HhcsbMXL&#10;e7T69RnY/AQAAP//AwBQSwMEFAAGAAgAAAAhAEpza2ngAAAACQEAAA8AAABkcnMvZG93bnJldi54&#10;bWxMj8FOwzAMhu9IvENkJG4sHYPSlaYTQhqXbaBtCMEta0xb0ThVkm7l7TEnONrfr9+fi8VoO3FE&#10;H1pHCqaTBARS5UxLtYLX/fIqAxGiJqM7R6jgGwMsyvOzQufGnWiLx12sBZdQyLWCJsY+lzJUDVod&#10;Jq5HYvbpvNWRR19L4/WJy20nr5MklVa3xBca3eNjg9XXbrAKtuvlKntbDWPlP56mz/uX9eY9ZEpd&#10;XowP9yAijvEvDL/6rA4lOx3cQCaITsFtms04yuBuDoIDaXLDiwOT2RxkWcj/H5Q/AAAA//8DAFBL&#10;AQItABQABgAIAAAAIQC2gziS/gAAAOEBAAATAAAAAAAAAAAAAAAAAAAAAABbQ29udGVudF9UeXBl&#10;c10ueG1sUEsBAi0AFAAGAAgAAAAhADj9If/WAAAAlAEAAAsAAAAAAAAAAAAAAAAALwEAAF9yZWxz&#10;Ly5yZWxzUEsBAi0AFAAGAAgAAAAhAD1PeH8oAgAATgQAAA4AAAAAAAAAAAAAAAAALgIAAGRycy9l&#10;Mm9Eb2MueG1sUEsBAi0AFAAGAAgAAAAhAEpza2ngAAAACQEAAA8AAAAAAAAAAAAAAAAAggQAAGRy&#10;cy9kb3ducmV2LnhtbFBLBQYAAAAABAAEAPMAAACPBQAAAAA=&#10;">
                <v:stroke endarrow="block"/>
              </v:line>
            </w:pict>
          </mc:Fallback>
        </mc:AlternateContent>
      </w:r>
      <w:r>
        <w:rPr>
          <w:rFonts w:cs="Calibri"/>
          <w:noProof/>
          <w:color w:val="FF0000"/>
          <w:lang w:eastAsia="en-AU"/>
        </w:rPr>
        <mc:AlternateContent>
          <mc:Choice Requires="wps">
            <w:drawing>
              <wp:anchor distT="0" distB="0" distL="114300" distR="114300" simplePos="0" relativeHeight="251662336" behindDoc="0" locked="0" layoutInCell="1" allowOverlap="1" wp14:anchorId="6B36570D" wp14:editId="1EB66B3C">
                <wp:simplePos x="0" y="0"/>
                <wp:positionH relativeFrom="column">
                  <wp:posOffset>3512185</wp:posOffset>
                </wp:positionH>
                <wp:positionV relativeFrom="paragraph">
                  <wp:posOffset>135255</wp:posOffset>
                </wp:positionV>
                <wp:extent cx="0" cy="0"/>
                <wp:effectExtent l="6985" t="59055" r="21590" b="552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8DFAC"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5pt,10.65pt" to="276.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pAIAIAAEQ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g9phpEgH&#10;JdoKxdE0KNMbV4BDpXY25EbP6tFsNf3hkNJVS9SBR4ZPFwNhWYhIXoSEjTOAv++/aAY+5Oh1lOnc&#10;2C5AggDoHKtxuVeDnz2iwyG9nSakuIUY6/xnrjsUjBJLYBshyWnrfKBAiptLeEHpjZAyllkq1Jd4&#10;MZ1MY4DTUrBwGdycPewradGJhEaJX8wHbp67WX1ULIK1nLD11fZESLCRj0J4K0AayXF4reMMI8lh&#10;NoI10JMqvAhpAuGrNfTKz0W6WM/X83yUT2brUZ7W9ejTpspHs032cVp/qKuqzn4F8lletIIxrgL/&#10;W99m+ev64jpBQ8fdO/cuVPISPSoKZG//SDrWOZR2aJK9ZpedDdmFkkOrRufrWIVZeL6PXn+Gf/Ub&#10;AAD//wMAUEsDBBQABgAIAAAAIQB3ULOR3QAAAAkBAAAPAAAAZHJzL2Rvd25yZXYueG1sTI/BSsNA&#10;EIbvgu+wjODNbtJSCTGbIkK9tCptpdTbNjsmwexs2N208e0d6UGP88/HP98Ui9F24oQ+tI4UpJME&#10;BFLlTEu1gvfd8i4DEaImoztHqOAbAyzK66tC58adaYOnbawFl1DItYImxj6XMlQNWh0mrkfi3afz&#10;VkcefS2N12cut52cJsm9tLolvtDoHp8arL62g1WwWS9X2X41jJX/eE5fd2/rl0PIlLq9GR8fQEQc&#10;4x8Mv/qsDiU7Hd1AJohOwXw+SxlVME1nIBi4BMdLIMtC/v+g/AEAAP//AwBQSwECLQAUAAYACAAA&#10;ACEAtoM4kv4AAADhAQAAEwAAAAAAAAAAAAAAAAAAAAAAW0NvbnRlbnRfVHlwZXNdLnhtbFBLAQIt&#10;ABQABgAIAAAAIQA4/SH/1gAAAJQBAAALAAAAAAAAAAAAAAAAAC8BAABfcmVscy8ucmVsc1BLAQIt&#10;ABQABgAIAAAAIQBUsSpAIAIAAEQEAAAOAAAAAAAAAAAAAAAAAC4CAABkcnMvZTJvRG9jLnhtbFBL&#10;AQItABQABgAIAAAAIQB3ULOR3QAAAAkBAAAPAAAAAAAAAAAAAAAAAHoEAABkcnMvZG93bnJldi54&#10;bWxQSwUGAAAAAAQABADzAAAAhAUAAAAA&#10;">
                <v:stroke endarrow="block"/>
              </v:line>
            </w:pict>
          </mc:Fallback>
        </mc:AlternateContent>
      </w:r>
    </w:p>
    <w:p w14:paraId="53CC3557" w14:textId="77777777" w:rsidR="00BB610E" w:rsidRPr="002B6044" w:rsidRDefault="00BB610E" w:rsidP="00BB610E">
      <w:pPr>
        <w:ind w:left="2268" w:firstLine="567"/>
        <w:rPr>
          <w:rFonts w:cs="Calibri"/>
          <w:color w:val="FF0000"/>
        </w:rPr>
      </w:pPr>
      <w:r w:rsidRPr="002B6044">
        <w:rPr>
          <w:rFonts w:cs="Calibri"/>
          <w:color w:val="FF0000"/>
        </w:rPr>
        <w:t xml:space="preserve">Group A </w:t>
      </w:r>
      <w:r w:rsidRPr="002B6044">
        <w:rPr>
          <w:rFonts w:cs="Calibri"/>
          <w:color w:val="FF0000"/>
        </w:rPr>
        <w:tab/>
      </w:r>
      <w:r w:rsidRPr="002B6044">
        <w:rPr>
          <w:rFonts w:cs="Calibri"/>
          <w:color w:val="FF0000"/>
        </w:rPr>
        <w:tab/>
      </w:r>
      <w:r w:rsidRPr="002B6044">
        <w:rPr>
          <w:rFonts w:cs="Calibri"/>
          <w:color w:val="FF0000"/>
        </w:rPr>
        <w:tab/>
      </w:r>
      <w:r w:rsidRPr="002B6044">
        <w:rPr>
          <w:rFonts w:cs="Calibri"/>
          <w:color w:val="FF0000"/>
        </w:rPr>
        <w:tab/>
        <w:t>Group B</w:t>
      </w:r>
    </w:p>
    <w:p w14:paraId="5C273ED1" w14:textId="77777777" w:rsidR="00BB610E" w:rsidRPr="0036357D" w:rsidRDefault="00BB610E" w:rsidP="00BB610E">
      <w:pPr>
        <w:spacing w:after="40" w:line="240" w:lineRule="auto"/>
        <w:rPr>
          <w:color w:val="FF0000"/>
        </w:rPr>
      </w:pPr>
      <w:r w:rsidRPr="0036357D">
        <w:rPr>
          <w:color w:val="FF0000"/>
        </w:rPr>
        <w:t>Include all study visits and all study procedures conducted at each visit.  This information can also be displayed in a table.</w:t>
      </w:r>
    </w:p>
    <w:p w14:paraId="68A1CD90" w14:textId="77777777" w:rsidR="00BB610E" w:rsidRPr="004E2017" w:rsidRDefault="00BB610E" w:rsidP="00BB610E">
      <w:pPr>
        <w:ind w:firstLine="360"/>
        <w:rPr>
          <w:rFonts w:cs="Calibri"/>
        </w:rPr>
      </w:pPr>
      <w:r w:rsidRPr="004E2017">
        <w:rPr>
          <w:rFonts w:cs="Calibri"/>
        </w:rPr>
        <w:t>Example below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350"/>
        <w:gridCol w:w="1343"/>
        <w:gridCol w:w="1276"/>
        <w:gridCol w:w="1418"/>
        <w:gridCol w:w="1224"/>
      </w:tblGrid>
      <w:tr w:rsidR="00BB610E" w:rsidRPr="002B6044" w14:paraId="62C6D8F4" w14:textId="77777777" w:rsidTr="00D3677F">
        <w:trPr>
          <w:trHeight w:val="602"/>
        </w:trPr>
        <w:tc>
          <w:tcPr>
            <w:tcW w:w="1871" w:type="dxa"/>
          </w:tcPr>
          <w:p w14:paraId="2257EDE6"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t>List Interventions</w:t>
            </w:r>
          </w:p>
        </w:tc>
        <w:tc>
          <w:tcPr>
            <w:tcW w:w="1350" w:type="dxa"/>
          </w:tcPr>
          <w:p w14:paraId="224E4934"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t>Enrolment Visit</w:t>
            </w:r>
          </w:p>
        </w:tc>
        <w:tc>
          <w:tcPr>
            <w:tcW w:w="1343" w:type="dxa"/>
          </w:tcPr>
          <w:p w14:paraId="305B0FA8"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t>Visit 1</w:t>
            </w:r>
          </w:p>
        </w:tc>
        <w:tc>
          <w:tcPr>
            <w:tcW w:w="1276" w:type="dxa"/>
          </w:tcPr>
          <w:p w14:paraId="3074699D"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t>Visit 2</w:t>
            </w:r>
          </w:p>
        </w:tc>
        <w:tc>
          <w:tcPr>
            <w:tcW w:w="1418" w:type="dxa"/>
          </w:tcPr>
          <w:p w14:paraId="7D046DBE"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t>Visit 3</w:t>
            </w:r>
          </w:p>
        </w:tc>
        <w:tc>
          <w:tcPr>
            <w:tcW w:w="1224" w:type="dxa"/>
          </w:tcPr>
          <w:p w14:paraId="2DF31DB1"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t>Final Study Visit</w:t>
            </w:r>
          </w:p>
        </w:tc>
      </w:tr>
      <w:tr w:rsidR="00BB610E" w:rsidRPr="002B6044" w14:paraId="4F9570FE" w14:textId="77777777" w:rsidTr="00D3677F">
        <w:trPr>
          <w:trHeight w:val="135"/>
        </w:trPr>
        <w:tc>
          <w:tcPr>
            <w:tcW w:w="1871" w:type="dxa"/>
          </w:tcPr>
          <w:p w14:paraId="017DF7B0"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t>Informed Consent</w:t>
            </w:r>
          </w:p>
        </w:tc>
        <w:tc>
          <w:tcPr>
            <w:tcW w:w="1350" w:type="dxa"/>
          </w:tcPr>
          <w:p w14:paraId="5893D5C1"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sym w:font="Wingdings" w:char="F0FC"/>
            </w:r>
          </w:p>
        </w:tc>
        <w:tc>
          <w:tcPr>
            <w:tcW w:w="1343" w:type="dxa"/>
          </w:tcPr>
          <w:p w14:paraId="3A7C3D82" w14:textId="77777777" w:rsidR="00BB610E" w:rsidRPr="00D3677F" w:rsidRDefault="00BB610E" w:rsidP="00D3677F">
            <w:pPr>
              <w:jc w:val="center"/>
              <w:rPr>
                <w:rFonts w:asciiTheme="minorHAnsi" w:hAnsiTheme="minorHAnsi" w:cstheme="minorHAnsi"/>
                <w:color w:val="FF0000"/>
                <w:sz w:val="18"/>
                <w:szCs w:val="18"/>
              </w:rPr>
            </w:pPr>
          </w:p>
        </w:tc>
        <w:tc>
          <w:tcPr>
            <w:tcW w:w="1276" w:type="dxa"/>
          </w:tcPr>
          <w:p w14:paraId="4B5074D9" w14:textId="77777777" w:rsidR="00BB610E" w:rsidRPr="00D3677F" w:rsidRDefault="00BB610E" w:rsidP="00D3677F">
            <w:pPr>
              <w:jc w:val="center"/>
              <w:rPr>
                <w:rFonts w:asciiTheme="minorHAnsi" w:hAnsiTheme="minorHAnsi" w:cstheme="minorHAnsi"/>
                <w:color w:val="FF0000"/>
                <w:sz w:val="18"/>
                <w:szCs w:val="18"/>
              </w:rPr>
            </w:pPr>
          </w:p>
        </w:tc>
        <w:tc>
          <w:tcPr>
            <w:tcW w:w="1418" w:type="dxa"/>
          </w:tcPr>
          <w:p w14:paraId="689F93C1" w14:textId="77777777" w:rsidR="00BB610E" w:rsidRPr="00D3677F" w:rsidRDefault="00BB610E" w:rsidP="00D3677F">
            <w:pPr>
              <w:jc w:val="center"/>
              <w:rPr>
                <w:rFonts w:asciiTheme="minorHAnsi" w:hAnsiTheme="minorHAnsi" w:cstheme="minorHAnsi"/>
                <w:color w:val="FF0000"/>
                <w:sz w:val="18"/>
                <w:szCs w:val="18"/>
              </w:rPr>
            </w:pPr>
          </w:p>
        </w:tc>
        <w:tc>
          <w:tcPr>
            <w:tcW w:w="1224" w:type="dxa"/>
          </w:tcPr>
          <w:p w14:paraId="4CF434AB" w14:textId="77777777" w:rsidR="00BB610E" w:rsidRPr="00D3677F" w:rsidRDefault="00BB610E" w:rsidP="00D3677F">
            <w:pPr>
              <w:jc w:val="center"/>
              <w:rPr>
                <w:rFonts w:asciiTheme="minorHAnsi" w:hAnsiTheme="minorHAnsi" w:cstheme="minorHAnsi"/>
                <w:color w:val="FF0000"/>
                <w:sz w:val="18"/>
                <w:szCs w:val="18"/>
              </w:rPr>
            </w:pPr>
          </w:p>
        </w:tc>
      </w:tr>
      <w:tr w:rsidR="00BB610E" w:rsidRPr="002B6044" w14:paraId="5A55FF75" w14:textId="77777777" w:rsidTr="00D3677F">
        <w:trPr>
          <w:trHeight w:val="561"/>
        </w:trPr>
        <w:tc>
          <w:tcPr>
            <w:tcW w:w="1871" w:type="dxa"/>
          </w:tcPr>
          <w:p w14:paraId="331C9731" w14:textId="77777777" w:rsidR="00BB610E" w:rsidRPr="00D3677F" w:rsidRDefault="00D3677F" w:rsidP="00D3677F">
            <w:pPr>
              <w:jc w:val="center"/>
              <w:rPr>
                <w:rFonts w:asciiTheme="minorHAnsi" w:hAnsiTheme="minorHAnsi" w:cstheme="minorHAnsi"/>
                <w:color w:val="FF0000"/>
                <w:sz w:val="18"/>
                <w:szCs w:val="18"/>
              </w:rPr>
            </w:pPr>
            <w:r>
              <w:rPr>
                <w:rFonts w:asciiTheme="minorHAnsi" w:hAnsiTheme="minorHAnsi" w:cstheme="minorHAnsi"/>
                <w:color w:val="FF0000"/>
                <w:sz w:val="18"/>
                <w:szCs w:val="18"/>
              </w:rPr>
              <w:t>Inclusion / Exclusion crit</w:t>
            </w:r>
            <w:r w:rsidR="00BB610E" w:rsidRPr="00D3677F">
              <w:rPr>
                <w:rFonts w:asciiTheme="minorHAnsi" w:hAnsiTheme="minorHAnsi" w:cstheme="minorHAnsi"/>
                <w:color w:val="FF0000"/>
                <w:sz w:val="18"/>
                <w:szCs w:val="18"/>
              </w:rPr>
              <w:t>eria</w:t>
            </w:r>
          </w:p>
        </w:tc>
        <w:tc>
          <w:tcPr>
            <w:tcW w:w="1350" w:type="dxa"/>
          </w:tcPr>
          <w:p w14:paraId="6AE10140"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sym w:font="Wingdings" w:char="F0FC"/>
            </w:r>
          </w:p>
        </w:tc>
        <w:tc>
          <w:tcPr>
            <w:tcW w:w="1343" w:type="dxa"/>
          </w:tcPr>
          <w:p w14:paraId="54F9D4E8" w14:textId="77777777" w:rsidR="00BB610E" w:rsidRPr="00D3677F" w:rsidRDefault="00BB610E" w:rsidP="00D3677F">
            <w:pPr>
              <w:jc w:val="center"/>
              <w:rPr>
                <w:rFonts w:asciiTheme="minorHAnsi" w:hAnsiTheme="minorHAnsi" w:cstheme="minorHAnsi"/>
                <w:color w:val="FF0000"/>
                <w:sz w:val="18"/>
                <w:szCs w:val="18"/>
              </w:rPr>
            </w:pPr>
          </w:p>
        </w:tc>
        <w:tc>
          <w:tcPr>
            <w:tcW w:w="1276" w:type="dxa"/>
          </w:tcPr>
          <w:p w14:paraId="0F69AE69" w14:textId="77777777" w:rsidR="00BB610E" w:rsidRPr="00D3677F" w:rsidRDefault="00BB610E" w:rsidP="00D3677F">
            <w:pPr>
              <w:jc w:val="center"/>
              <w:rPr>
                <w:rFonts w:asciiTheme="minorHAnsi" w:hAnsiTheme="minorHAnsi" w:cstheme="minorHAnsi"/>
                <w:color w:val="FF0000"/>
                <w:sz w:val="18"/>
                <w:szCs w:val="18"/>
              </w:rPr>
            </w:pPr>
          </w:p>
        </w:tc>
        <w:tc>
          <w:tcPr>
            <w:tcW w:w="1418" w:type="dxa"/>
          </w:tcPr>
          <w:p w14:paraId="6454BBB9" w14:textId="77777777" w:rsidR="00BB610E" w:rsidRPr="00D3677F" w:rsidRDefault="00BB610E" w:rsidP="00D3677F">
            <w:pPr>
              <w:jc w:val="center"/>
              <w:rPr>
                <w:rFonts w:asciiTheme="minorHAnsi" w:hAnsiTheme="minorHAnsi" w:cstheme="minorHAnsi"/>
                <w:color w:val="FF0000"/>
                <w:sz w:val="18"/>
                <w:szCs w:val="18"/>
              </w:rPr>
            </w:pPr>
          </w:p>
        </w:tc>
        <w:tc>
          <w:tcPr>
            <w:tcW w:w="1224" w:type="dxa"/>
          </w:tcPr>
          <w:p w14:paraId="21B29049" w14:textId="77777777" w:rsidR="00BB610E" w:rsidRPr="00D3677F" w:rsidRDefault="00BB610E" w:rsidP="00D3677F">
            <w:pPr>
              <w:jc w:val="center"/>
              <w:rPr>
                <w:rFonts w:asciiTheme="minorHAnsi" w:hAnsiTheme="minorHAnsi" w:cstheme="minorHAnsi"/>
                <w:color w:val="FF0000"/>
                <w:sz w:val="18"/>
                <w:szCs w:val="18"/>
              </w:rPr>
            </w:pPr>
          </w:p>
        </w:tc>
      </w:tr>
      <w:tr w:rsidR="00BB610E" w:rsidRPr="002B6044" w14:paraId="7C273BB5" w14:textId="77777777" w:rsidTr="00D3677F">
        <w:tc>
          <w:tcPr>
            <w:tcW w:w="1871" w:type="dxa"/>
          </w:tcPr>
          <w:p w14:paraId="30361B86" w14:textId="77777777" w:rsidR="00D3677F"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t>Physical examination</w:t>
            </w:r>
          </w:p>
        </w:tc>
        <w:tc>
          <w:tcPr>
            <w:tcW w:w="1350" w:type="dxa"/>
          </w:tcPr>
          <w:p w14:paraId="26CAAC5D" w14:textId="77777777" w:rsidR="00BB610E" w:rsidRPr="00D3677F" w:rsidRDefault="00BB610E" w:rsidP="00D3677F">
            <w:pPr>
              <w:jc w:val="center"/>
              <w:rPr>
                <w:rFonts w:asciiTheme="minorHAnsi" w:hAnsiTheme="minorHAnsi" w:cstheme="minorHAnsi"/>
                <w:color w:val="FF0000"/>
                <w:sz w:val="18"/>
                <w:szCs w:val="18"/>
              </w:rPr>
            </w:pPr>
          </w:p>
        </w:tc>
        <w:tc>
          <w:tcPr>
            <w:tcW w:w="1343" w:type="dxa"/>
          </w:tcPr>
          <w:p w14:paraId="4843269B"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sym w:font="Wingdings" w:char="F0FC"/>
            </w:r>
          </w:p>
        </w:tc>
        <w:tc>
          <w:tcPr>
            <w:tcW w:w="1276" w:type="dxa"/>
          </w:tcPr>
          <w:p w14:paraId="532CD256" w14:textId="77777777" w:rsidR="00BB610E" w:rsidRPr="00D3677F" w:rsidRDefault="00BB610E" w:rsidP="00D3677F">
            <w:pPr>
              <w:jc w:val="center"/>
              <w:rPr>
                <w:rFonts w:asciiTheme="minorHAnsi" w:hAnsiTheme="minorHAnsi" w:cstheme="minorHAnsi"/>
                <w:color w:val="FF0000"/>
                <w:sz w:val="18"/>
                <w:szCs w:val="18"/>
              </w:rPr>
            </w:pPr>
          </w:p>
        </w:tc>
        <w:tc>
          <w:tcPr>
            <w:tcW w:w="1418" w:type="dxa"/>
          </w:tcPr>
          <w:p w14:paraId="798E18C3" w14:textId="77777777" w:rsidR="00BB610E" w:rsidRPr="00D3677F" w:rsidRDefault="00BB610E" w:rsidP="00D3677F">
            <w:pPr>
              <w:jc w:val="center"/>
              <w:rPr>
                <w:rFonts w:asciiTheme="minorHAnsi" w:hAnsiTheme="minorHAnsi" w:cstheme="minorHAnsi"/>
                <w:color w:val="FF0000"/>
                <w:sz w:val="18"/>
                <w:szCs w:val="18"/>
              </w:rPr>
            </w:pPr>
          </w:p>
        </w:tc>
        <w:tc>
          <w:tcPr>
            <w:tcW w:w="1224" w:type="dxa"/>
          </w:tcPr>
          <w:p w14:paraId="5B58E3C7" w14:textId="77777777" w:rsidR="00BB610E" w:rsidRPr="00D3677F" w:rsidRDefault="00BB610E" w:rsidP="00D3677F">
            <w:pPr>
              <w:jc w:val="center"/>
              <w:rPr>
                <w:rFonts w:asciiTheme="minorHAnsi" w:hAnsiTheme="minorHAnsi" w:cstheme="minorHAnsi"/>
                <w:color w:val="FF0000"/>
                <w:sz w:val="18"/>
                <w:szCs w:val="18"/>
              </w:rPr>
            </w:pPr>
          </w:p>
        </w:tc>
      </w:tr>
      <w:tr w:rsidR="00BB610E" w:rsidRPr="002B6044" w14:paraId="5CDFA1C9" w14:textId="77777777" w:rsidTr="00D3677F">
        <w:tc>
          <w:tcPr>
            <w:tcW w:w="1871" w:type="dxa"/>
          </w:tcPr>
          <w:p w14:paraId="082A769C"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t>CXR</w:t>
            </w:r>
          </w:p>
        </w:tc>
        <w:tc>
          <w:tcPr>
            <w:tcW w:w="1350" w:type="dxa"/>
          </w:tcPr>
          <w:p w14:paraId="6014E8DB"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sym w:font="Wingdings" w:char="F0FC"/>
            </w:r>
          </w:p>
        </w:tc>
        <w:tc>
          <w:tcPr>
            <w:tcW w:w="1343" w:type="dxa"/>
          </w:tcPr>
          <w:p w14:paraId="1D35FD84" w14:textId="77777777" w:rsidR="00BB610E" w:rsidRPr="00D3677F" w:rsidRDefault="00BB610E" w:rsidP="00D3677F">
            <w:pPr>
              <w:jc w:val="center"/>
              <w:rPr>
                <w:rFonts w:asciiTheme="minorHAnsi" w:hAnsiTheme="minorHAnsi" w:cstheme="minorHAnsi"/>
                <w:color w:val="FF0000"/>
                <w:sz w:val="18"/>
                <w:szCs w:val="18"/>
              </w:rPr>
            </w:pPr>
          </w:p>
        </w:tc>
        <w:tc>
          <w:tcPr>
            <w:tcW w:w="1276" w:type="dxa"/>
          </w:tcPr>
          <w:p w14:paraId="3B4B7045" w14:textId="77777777" w:rsidR="00BB610E" w:rsidRPr="00D3677F" w:rsidRDefault="00BB610E" w:rsidP="00D3677F">
            <w:pPr>
              <w:jc w:val="center"/>
              <w:rPr>
                <w:rFonts w:asciiTheme="minorHAnsi" w:hAnsiTheme="minorHAnsi" w:cstheme="minorHAnsi"/>
                <w:color w:val="FF0000"/>
                <w:sz w:val="18"/>
                <w:szCs w:val="18"/>
              </w:rPr>
            </w:pPr>
          </w:p>
        </w:tc>
        <w:tc>
          <w:tcPr>
            <w:tcW w:w="1418" w:type="dxa"/>
          </w:tcPr>
          <w:p w14:paraId="581ECD33" w14:textId="77777777" w:rsidR="00BB610E" w:rsidRPr="00D3677F" w:rsidRDefault="00BB610E" w:rsidP="00D3677F">
            <w:pPr>
              <w:jc w:val="center"/>
              <w:rPr>
                <w:rFonts w:asciiTheme="minorHAnsi" w:hAnsiTheme="minorHAnsi" w:cstheme="minorHAnsi"/>
                <w:color w:val="FF0000"/>
                <w:sz w:val="18"/>
                <w:szCs w:val="18"/>
              </w:rPr>
            </w:pPr>
          </w:p>
        </w:tc>
        <w:tc>
          <w:tcPr>
            <w:tcW w:w="1224" w:type="dxa"/>
          </w:tcPr>
          <w:p w14:paraId="30B2F7F8" w14:textId="77777777" w:rsidR="00BB610E" w:rsidRPr="00D3677F" w:rsidRDefault="00BB610E" w:rsidP="00D3677F">
            <w:pPr>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sym w:font="Wingdings" w:char="F0FC"/>
            </w:r>
          </w:p>
        </w:tc>
      </w:tr>
      <w:tr w:rsidR="00BB610E" w:rsidRPr="002B6044" w14:paraId="37312521" w14:textId="77777777" w:rsidTr="00D3677F">
        <w:trPr>
          <w:trHeight w:val="927"/>
        </w:trPr>
        <w:tc>
          <w:tcPr>
            <w:tcW w:w="1871" w:type="dxa"/>
          </w:tcPr>
          <w:p w14:paraId="0A4E7ACF" w14:textId="77777777" w:rsidR="00BB610E" w:rsidRPr="00D3677F" w:rsidRDefault="00F5730B" w:rsidP="00D3677F">
            <w:pPr>
              <w:tabs>
                <w:tab w:val="left" w:pos="709"/>
              </w:tabs>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t>SAE</w:t>
            </w:r>
            <w:r w:rsidR="00BB610E" w:rsidRPr="00D3677F">
              <w:rPr>
                <w:rFonts w:asciiTheme="minorHAnsi" w:hAnsiTheme="minorHAnsi" w:cstheme="minorHAnsi"/>
                <w:color w:val="FF0000"/>
                <w:sz w:val="18"/>
                <w:szCs w:val="18"/>
              </w:rPr>
              <w:t xml:space="preserve"> </w:t>
            </w:r>
            <w:r w:rsidR="00D959DE" w:rsidRPr="00D3677F">
              <w:rPr>
                <w:rFonts w:asciiTheme="minorHAnsi" w:hAnsiTheme="minorHAnsi" w:cstheme="minorHAnsi"/>
                <w:color w:val="FF0000"/>
                <w:sz w:val="18"/>
                <w:szCs w:val="18"/>
              </w:rPr>
              <w:t>/</w:t>
            </w:r>
            <w:r w:rsidRPr="00D3677F">
              <w:rPr>
                <w:rFonts w:asciiTheme="minorHAnsi" w:hAnsiTheme="minorHAnsi" w:cstheme="minorHAnsi"/>
                <w:color w:val="FF0000"/>
                <w:sz w:val="18"/>
                <w:szCs w:val="18"/>
              </w:rPr>
              <w:t xml:space="preserve">SSI/ USM/ </w:t>
            </w:r>
            <w:r w:rsidRPr="00D3677F">
              <w:rPr>
                <w:rFonts w:asciiTheme="minorHAnsi" w:hAnsiTheme="minorHAnsi" w:cstheme="minorHAnsi"/>
                <w:bCs/>
                <w:color w:val="FF0000"/>
                <w:sz w:val="18"/>
                <w:szCs w:val="18"/>
              </w:rPr>
              <w:t>USADE</w:t>
            </w:r>
            <w:r w:rsidR="00930D6F" w:rsidRPr="00D3677F">
              <w:rPr>
                <w:rFonts w:asciiTheme="minorHAnsi" w:hAnsiTheme="minorHAnsi" w:cstheme="minorHAnsi"/>
                <w:bCs/>
                <w:color w:val="FF0000"/>
                <w:sz w:val="18"/>
                <w:szCs w:val="18"/>
              </w:rPr>
              <w:t>/SUSAR</w:t>
            </w:r>
            <w:r w:rsidRPr="00D3677F">
              <w:rPr>
                <w:rFonts w:asciiTheme="minorHAnsi" w:hAnsiTheme="minorHAnsi" w:cstheme="minorHAnsi"/>
                <w:bCs/>
                <w:color w:val="FF0000"/>
                <w:sz w:val="18"/>
                <w:szCs w:val="18"/>
              </w:rPr>
              <w:t xml:space="preserve"> or URSAE Assessment</w:t>
            </w:r>
          </w:p>
        </w:tc>
        <w:tc>
          <w:tcPr>
            <w:tcW w:w="1350" w:type="dxa"/>
          </w:tcPr>
          <w:p w14:paraId="7FCA020E" w14:textId="77777777" w:rsidR="00BB610E" w:rsidRPr="00D3677F" w:rsidRDefault="00BB610E" w:rsidP="00D3677F">
            <w:pPr>
              <w:tabs>
                <w:tab w:val="left" w:pos="709"/>
              </w:tabs>
              <w:jc w:val="center"/>
              <w:rPr>
                <w:rFonts w:asciiTheme="minorHAnsi" w:hAnsiTheme="minorHAnsi" w:cstheme="minorHAnsi"/>
                <w:color w:val="FF0000"/>
                <w:sz w:val="18"/>
                <w:szCs w:val="18"/>
              </w:rPr>
            </w:pPr>
          </w:p>
        </w:tc>
        <w:tc>
          <w:tcPr>
            <w:tcW w:w="1343" w:type="dxa"/>
          </w:tcPr>
          <w:p w14:paraId="03BDCF65" w14:textId="77777777" w:rsidR="00BB610E" w:rsidRPr="00D3677F" w:rsidRDefault="00BB610E" w:rsidP="00D3677F">
            <w:pPr>
              <w:tabs>
                <w:tab w:val="left" w:pos="709"/>
              </w:tabs>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sym w:font="Wingdings" w:char="F0FC"/>
            </w:r>
          </w:p>
        </w:tc>
        <w:tc>
          <w:tcPr>
            <w:tcW w:w="1276" w:type="dxa"/>
          </w:tcPr>
          <w:p w14:paraId="23CA165B" w14:textId="77777777" w:rsidR="00BB610E" w:rsidRPr="00D3677F" w:rsidRDefault="00BB610E" w:rsidP="00D3677F">
            <w:pPr>
              <w:tabs>
                <w:tab w:val="left" w:pos="709"/>
              </w:tabs>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sym w:font="Wingdings" w:char="F0FC"/>
            </w:r>
          </w:p>
        </w:tc>
        <w:tc>
          <w:tcPr>
            <w:tcW w:w="1418" w:type="dxa"/>
          </w:tcPr>
          <w:p w14:paraId="1AC87189" w14:textId="77777777" w:rsidR="00BB610E" w:rsidRPr="00D3677F" w:rsidRDefault="00BB610E" w:rsidP="00D3677F">
            <w:pPr>
              <w:tabs>
                <w:tab w:val="left" w:pos="709"/>
              </w:tabs>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sym w:font="Wingdings" w:char="F0FC"/>
            </w:r>
          </w:p>
        </w:tc>
        <w:tc>
          <w:tcPr>
            <w:tcW w:w="1224" w:type="dxa"/>
          </w:tcPr>
          <w:p w14:paraId="16B84B65" w14:textId="77777777" w:rsidR="00BB610E" w:rsidRPr="00D3677F" w:rsidRDefault="00BB610E" w:rsidP="00D3677F">
            <w:pPr>
              <w:tabs>
                <w:tab w:val="left" w:pos="709"/>
              </w:tabs>
              <w:jc w:val="center"/>
              <w:rPr>
                <w:rFonts w:asciiTheme="minorHAnsi" w:hAnsiTheme="minorHAnsi" w:cstheme="minorHAnsi"/>
                <w:color w:val="FF0000"/>
                <w:sz w:val="18"/>
                <w:szCs w:val="18"/>
              </w:rPr>
            </w:pPr>
            <w:r w:rsidRPr="00D3677F">
              <w:rPr>
                <w:rFonts w:asciiTheme="minorHAnsi" w:hAnsiTheme="minorHAnsi" w:cstheme="minorHAnsi"/>
                <w:color w:val="FF0000"/>
                <w:sz w:val="18"/>
                <w:szCs w:val="18"/>
              </w:rPr>
              <w:sym w:font="Wingdings" w:char="F0FC"/>
            </w:r>
          </w:p>
        </w:tc>
      </w:tr>
    </w:tbl>
    <w:p w14:paraId="736A28BE" w14:textId="77777777" w:rsidR="00BB610E" w:rsidRPr="004E2017" w:rsidRDefault="00BB610E" w:rsidP="00D3677F">
      <w:pPr>
        <w:tabs>
          <w:tab w:val="left" w:pos="709"/>
        </w:tabs>
        <w:ind w:left="720"/>
        <w:jc w:val="center"/>
        <w:rPr>
          <w:rFonts w:ascii="Arial" w:hAnsi="Arial" w:cs="Arial"/>
        </w:rPr>
      </w:pPr>
    </w:p>
    <w:p w14:paraId="4AAA0559" w14:textId="77777777" w:rsidR="00BB610E" w:rsidRDefault="00BB610E" w:rsidP="00BD243E">
      <w:pPr>
        <w:tabs>
          <w:tab w:val="left" w:pos="709"/>
        </w:tabs>
        <w:spacing w:after="40" w:line="240" w:lineRule="auto"/>
        <w:rPr>
          <w:color w:val="FF0000"/>
        </w:rPr>
      </w:pPr>
      <w:r w:rsidRPr="0036357D">
        <w:rPr>
          <w:color w:val="FF0000"/>
        </w:rPr>
        <w:t xml:space="preserve">If a study procedure </w:t>
      </w:r>
      <w:r w:rsidR="00D3677F">
        <w:rPr>
          <w:color w:val="FF0000"/>
        </w:rPr>
        <w:t>will</w:t>
      </w:r>
      <w:r w:rsidRPr="0036357D">
        <w:rPr>
          <w:color w:val="FF0000"/>
        </w:rPr>
        <w:t xml:space="preserve"> not performed as per normal practice, please outline how the procedure will be performed for this study.</w:t>
      </w:r>
    </w:p>
    <w:p w14:paraId="6968FD0B" w14:textId="28445CF7" w:rsidR="00C548C3" w:rsidRPr="0036357D" w:rsidRDefault="00C548C3" w:rsidP="00BD243E">
      <w:pPr>
        <w:tabs>
          <w:tab w:val="left" w:pos="709"/>
        </w:tabs>
        <w:spacing w:after="40" w:line="240" w:lineRule="auto"/>
        <w:rPr>
          <w:color w:val="FF0000"/>
        </w:rPr>
      </w:pPr>
      <w:r>
        <w:rPr>
          <w:color w:val="FF0000"/>
        </w:rPr>
        <w:lastRenderedPageBreak/>
        <w:t>Please make clear if any procedures form part of usual care (i.e. would be performed irrespective of participation in this trial).</w:t>
      </w:r>
    </w:p>
    <w:p w14:paraId="779BF8C7" w14:textId="77777777" w:rsidR="00BB610E" w:rsidRDefault="00BB610E" w:rsidP="00A1331A">
      <w:pPr>
        <w:pStyle w:val="Heading1"/>
        <w:numPr>
          <w:ilvl w:val="0"/>
          <w:numId w:val="42"/>
        </w:numPr>
        <w:tabs>
          <w:tab w:val="left" w:pos="709"/>
        </w:tabs>
        <w:rPr>
          <w:caps w:val="0"/>
          <w:szCs w:val="22"/>
        </w:rPr>
      </w:pPr>
      <w:bookmarkStart w:id="53" w:name="_Toc398027481"/>
      <w:bookmarkStart w:id="54" w:name="_Toc398027520"/>
      <w:bookmarkStart w:id="55" w:name="_Toc69214710"/>
      <w:r w:rsidRPr="004E2017">
        <w:rPr>
          <w:caps w:val="0"/>
          <w:szCs w:val="22"/>
        </w:rPr>
        <w:t>CLINICAL AND LABORATORY ASSESSMENTS</w:t>
      </w:r>
      <w:bookmarkEnd w:id="53"/>
      <w:bookmarkEnd w:id="54"/>
      <w:bookmarkEnd w:id="55"/>
      <w:r w:rsidRPr="004E2017">
        <w:rPr>
          <w:caps w:val="0"/>
          <w:szCs w:val="22"/>
        </w:rPr>
        <w:t xml:space="preserve"> </w:t>
      </w:r>
    </w:p>
    <w:p w14:paraId="35A3D524" w14:textId="77777777" w:rsidR="005C091E" w:rsidRPr="00B44B30" w:rsidRDefault="005C091E" w:rsidP="00A1331A">
      <w:pPr>
        <w:pStyle w:val="Heading1"/>
        <w:numPr>
          <w:ilvl w:val="0"/>
          <w:numId w:val="42"/>
        </w:numPr>
        <w:tabs>
          <w:tab w:val="left" w:pos="709"/>
        </w:tabs>
        <w:rPr>
          <w:caps w:val="0"/>
          <w:szCs w:val="22"/>
        </w:rPr>
      </w:pPr>
      <w:bookmarkStart w:id="56" w:name="_Toc398027482"/>
      <w:bookmarkStart w:id="57" w:name="_Toc398027521"/>
      <w:bookmarkStart w:id="58" w:name="_Toc69214711"/>
      <w:r w:rsidRPr="00B44B30">
        <w:rPr>
          <w:caps w:val="0"/>
          <w:szCs w:val="22"/>
        </w:rPr>
        <w:t>SAFETY REPORTING:</w:t>
      </w:r>
    </w:p>
    <w:p w14:paraId="0AD591B3" w14:textId="77777777" w:rsidR="008710C2" w:rsidRDefault="008710C2" w:rsidP="00A1331A">
      <w:pPr>
        <w:pStyle w:val="Heading1"/>
        <w:numPr>
          <w:ilvl w:val="1"/>
          <w:numId w:val="42"/>
        </w:numPr>
        <w:tabs>
          <w:tab w:val="left" w:pos="709"/>
        </w:tabs>
        <w:rPr>
          <w:caps w:val="0"/>
          <w:szCs w:val="22"/>
        </w:rPr>
      </w:pPr>
      <w:r>
        <w:rPr>
          <w:caps w:val="0"/>
          <w:szCs w:val="22"/>
        </w:rPr>
        <w:t>MANAGEMENT and REPORTING</w:t>
      </w:r>
      <w:bookmarkEnd w:id="56"/>
      <w:bookmarkEnd w:id="57"/>
      <w:bookmarkEnd w:id="58"/>
    </w:p>
    <w:p w14:paraId="31EEF437" w14:textId="52B84DC7" w:rsidR="00C548C3" w:rsidRDefault="00C548C3" w:rsidP="00C548C3">
      <w:pPr>
        <w:spacing w:after="120" w:line="240" w:lineRule="auto"/>
        <w:rPr>
          <w:color w:val="FF0000"/>
        </w:rPr>
      </w:pPr>
      <w:r>
        <w:rPr>
          <w:color w:val="FF0000"/>
        </w:rPr>
        <w:t>Please define adverse events and detail how information will be elicited from patients and how adverse events will be managed.</w:t>
      </w:r>
    </w:p>
    <w:p w14:paraId="50784B56" w14:textId="77777777" w:rsidR="00C548C3" w:rsidRPr="00FE720D" w:rsidRDefault="00C548C3" w:rsidP="00C548C3">
      <w:pPr>
        <w:spacing w:after="120" w:line="240" w:lineRule="auto"/>
        <w:rPr>
          <w:color w:val="FF0000"/>
        </w:rPr>
      </w:pPr>
      <w:r>
        <w:rPr>
          <w:color w:val="FF0000"/>
        </w:rPr>
        <w:t xml:space="preserve">Please see </w:t>
      </w:r>
      <w:hyperlink r:id="rId19" w:history="1">
        <w:r w:rsidRPr="00710DB5">
          <w:rPr>
            <w:rStyle w:val="Hyperlink"/>
          </w:rPr>
          <w:t>Policy Directive - Safety Monitoring and Reporting for Clinical Trials Conducted in NSW Public Health Organisations</w:t>
        </w:r>
      </w:hyperlink>
      <w:r>
        <w:rPr>
          <w:color w:val="FF0000"/>
        </w:rPr>
        <w:t xml:space="preserve"> regarding reporting of adverse events for trials in NSW.</w:t>
      </w:r>
    </w:p>
    <w:p w14:paraId="79DDB908" w14:textId="77777777" w:rsidR="008710C2" w:rsidRPr="00B44B30" w:rsidRDefault="008710C2" w:rsidP="0024656F">
      <w:pPr>
        <w:spacing w:after="40" w:line="240" w:lineRule="auto"/>
        <w:rPr>
          <w:color w:val="FF0000"/>
          <w:lang w:eastAsia="en-AU"/>
        </w:rPr>
      </w:pPr>
    </w:p>
    <w:p w14:paraId="066D507A" w14:textId="77777777" w:rsidR="00B254D2" w:rsidRDefault="00B254D2" w:rsidP="00A1331A">
      <w:pPr>
        <w:pStyle w:val="ListParagraph"/>
        <w:numPr>
          <w:ilvl w:val="1"/>
          <w:numId w:val="42"/>
        </w:numPr>
        <w:jc w:val="both"/>
        <w:rPr>
          <w:b/>
          <w:color w:val="000000"/>
        </w:rPr>
      </w:pPr>
      <w:r>
        <w:rPr>
          <w:b/>
          <w:color w:val="000000"/>
        </w:rPr>
        <w:t xml:space="preserve">Serious Breach </w:t>
      </w:r>
      <w:r w:rsidRPr="007B746F">
        <w:rPr>
          <w:b/>
          <w:color w:val="000000"/>
        </w:rPr>
        <w:t>Reporting</w:t>
      </w:r>
    </w:p>
    <w:p w14:paraId="0A47F066" w14:textId="1C94DCF8" w:rsidR="00B254D2" w:rsidRDefault="00B254D2" w:rsidP="00B254D2">
      <w:pPr>
        <w:rPr>
          <w:color w:val="FF0000"/>
        </w:rPr>
      </w:pPr>
      <w:r>
        <w:rPr>
          <w:color w:val="FF0000"/>
        </w:rPr>
        <w:t xml:space="preserve">Please see </w:t>
      </w:r>
      <w:hyperlink r:id="rId20" w:history="1">
        <w:r w:rsidRPr="00B254D2">
          <w:rPr>
            <w:rStyle w:val="Hyperlink"/>
          </w:rPr>
          <w:t>NHMRC guidance</w:t>
        </w:r>
      </w:hyperlink>
      <w:r>
        <w:rPr>
          <w:color w:val="FF0000"/>
        </w:rPr>
        <w:t xml:space="preserve"> ‘</w:t>
      </w:r>
      <w:r w:rsidRPr="00B254D2">
        <w:rPr>
          <w:color w:val="FF0000"/>
        </w:rPr>
        <w:t>Reporting of Serious Breaches of Good Clinical Practice (GDP) or the Protocol for Trials Involving therapeutic Goods</w:t>
      </w:r>
      <w:r>
        <w:rPr>
          <w:color w:val="FF0000"/>
        </w:rPr>
        <w:t>’</w:t>
      </w:r>
    </w:p>
    <w:p w14:paraId="2AB4FE03" w14:textId="77777777" w:rsidR="00B254D2" w:rsidRDefault="00B254D2" w:rsidP="00B254D2">
      <w:pPr>
        <w:rPr>
          <w:color w:val="FF0000"/>
        </w:rPr>
      </w:pPr>
      <w:r w:rsidRPr="007B746F">
        <w:rPr>
          <w:color w:val="FF0000"/>
        </w:rPr>
        <w:t>Serious Breaches will be submitted to the HREC for review.</w:t>
      </w:r>
    </w:p>
    <w:p w14:paraId="7C817A93" w14:textId="77777777" w:rsidR="00B254D2" w:rsidRPr="005F10B5" w:rsidRDefault="00B254D2" w:rsidP="00B254D2">
      <w:pPr>
        <w:shd w:val="clear" w:color="auto" w:fill="FFFFFF"/>
        <w:spacing w:after="0" w:line="240" w:lineRule="auto"/>
        <w:rPr>
          <w:rFonts w:cs="Calibri"/>
          <w:color w:val="FF0000"/>
          <w:lang w:eastAsia="en-AU"/>
        </w:rPr>
      </w:pPr>
      <w:r>
        <w:rPr>
          <w:rFonts w:cs="Calibri"/>
          <w:color w:val="FF0000"/>
          <w:lang w:eastAsia="en-AU"/>
        </w:rPr>
        <w:t xml:space="preserve">Serious Breach definition; </w:t>
      </w:r>
      <w:r w:rsidRPr="005F10B5">
        <w:rPr>
          <w:rFonts w:cs="Calibri"/>
          <w:color w:val="FF0000"/>
          <w:lang w:eastAsia="en-AU"/>
        </w:rPr>
        <w:t>A breach of Good Clinical Practice or the protocol that is likely to affect to a significant degree;</w:t>
      </w:r>
    </w:p>
    <w:p w14:paraId="0E48502B" w14:textId="77777777" w:rsidR="00B254D2" w:rsidRPr="005F10B5" w:rsidRDefault="00B254D2" w:rsidP="00B254D2">
      <w:pPr>
        <w:shd w:val="clear" w:color="auto" w:fill="FFFFFF"/>
        <w:spacing w:after="0" w:line="240" w:lineRule="auto"/>
        <w:rPr>
          <w:rFonts w:cs="Calibri"/>
          <w:color w:val="FF0000"/>
          <w:lang w:eastAsia="en-AU"/>
        </w:rPr>
      </w:pPr>
      <w:r w:rsidRPr="005F10B5">
        <w:rPr>
          <w:rFonts w:cs="Calibri"/>
          <w:color w:val="FF0000"/>
          <w:lang w:eastAsia="en-AU"/>
        </w:rPr>
        <w:t>a) The safety or rights of a trial participant, or </w:t>
      </w:r>
    </w:p>
    <w:p w14:paraId="0738315B" w14:textId="77777777" w:rsidR="00B254D2" w:rsidRDefault="00B254D2" w:rsidP="00B254D2">
      <w:pPr>
        <w:shd w:val="clear" w:color="auto" w:fill="FFFFFF"/>
        <w:spacing w:after="0" w:line="240" w:lineRule="auto"/>
        <w:rPr>
          <w:rFonts w:cs="Calibri"/>
          <w:color w:val="FF0000"/>
          <w:lang w:eastAsia="en-AU"/>
        </w:rPr>
      </w:pPr>
      <w:r w:rsidRPr="005F10B5">
        <w:rPr>
          <w:rFonts w:cs="Calibri"/>
          <w:color w:val="FF0000"/>
          <w:lang w:eastAsia="en-AU"/>
        </w:rPr>
        <w:t>b) The reliability and robustness of the data generated in the clinical trial.​</w:t>
      </w:r>
    </w:p>
    <w:p w14:paraId="11CA1839" w14:textId="77777777" w:rsidR="00B254D2" w:rsidRDefault="00B254D2" w:rsidP="00B254D2">
      <w:pPr>
        <w:shd w:val="clear" w:color="auto" w:fill="FFFFFF"/>
        <w:spacing w:after="0" w:line="240" w:lineRule="auto"/>
        <w:rPr>
          <w:rFonts w:cs="Calibri"/>
          <w:color w:val="FF0000"/>
          <w:lang w:eastAsia="en-AU"/>
        </w:rPr>
      </w:pPr>
    </w:p>
    <w:p w14:paraId="3F02FC83" w14:textId="27456B74" w:rsidR="00B254D2" w:rsidRDefault="00B254D2" w:rsidP="00B254D2">
      <w:pPr>
        <w:shd w:val="clear" w:color="auto" w:fill="FFFFFF"/>
        <w:spacing w:after="0" w:line="240" w:lineRule="auto"/>
        <w:rPr>
          <w:rFonts w:cs="Calibri"/>
          <w:color w:val="FF0000"/>
          <w:lang w:eastAsia="en-AU"/>
        </w:rPr>
      </w:pPr>
      <w:r>
        <w:rPr>
          <w:rFonts w:cs="Calibri"/>
          <w:color w:val="FF0000"/>
          <w:lang w:eastAsia="en-AU"/>
        </w:rPr>
        <w:t>Serious breaches must be reported by the sponsor through the CPI within 7 calendar days of the breach. The breach must be submitted via Regis.</w:t>
      </w:r>
    </w:p>
    <w:p w14:paraId="04DE3C1F" w14:textId="77777777" w:rsidR="00B254D2" w:rsidRPr="00B254D2" w:rsidRDefault="00B254D2" w:rsidP="00B254D2">
      <w:pPr>
        <w:shd w:val="clear" w:color="auto" w:fill="FFFFFF"/>
        <w:spacing w:after="0" w:line="240" w:lineRule="auto"/>
        <w:rPr>
          <w:rFonts w:cs="Calibri"/>
          <w:color w:val="FF0000"/>
          <w:lang w:eastAsia="en-AU"/>
        </w:rPr>
      </w:pPr>
    </w:p>
    <w:p w14:paraId="17E097F4" w14:textId="77777777" w:rsidR="00BB610E" w:rsidRPr="00B44B30" w:rsidRDefault="00B44B30" w:rsidP="00A1331A">
      <w:pPr>
        <w:pStyle w:val="ListParagraph"/>
        <w:numPr>
          <w:ilvl w:val="1"/>
          <w:numId w:val="42"/>
        </w:numPr>
        <w:jc w:val="both"/>
        <w:outlineLvl w:val="0"/>
        <w:rPr>
          <w:b/>
        </w:rPr>
      </w:pPr>
      <w:r>
        <w:rPr>
          <w:b/>
        </w:rPr>
        <w:t>Specific</w:t>
      </w:r>
      <w:r w:rsidR="00BB610E" w:rsidRPr="00B44B30">
        <w:rPr>
          <w:b/>
        </w:rPr>
        <w:t xml:space="preserve"> Safety Considerations (</w:t>
      </w:r>
      <w:proofErr w:type="spellStart"/>
      <w:r w:rsidR="00BB610E" w:rsidRPr="00B44B30">
        <w:rPr>
          <w:b/>
        </w:rPr>
        <w:t>Eg</w:t>
      </w:r>
      <w:proofErr w:type="spellEnd"/>
      <w:r w:rsidR="00BB610E" w:rsidRPr="00B44B30">
        <w:rPr>
          <w:b/>
        </w:rPr>
        <w:t>. Radiation, Toxicity)</w:t>
      </w:r>
    </w:p>
    <w:p w14:paraId="1E322F14" w14:textId="77777777" w:rsidR="00B95130" w:rsidRDefault="00BB610E" w:rsidP="00BB610E">
      <w:pPr>
        <w:spacing w:after="40" w:line="240" w:lineRule="auto"/>
        <w:rPr>
          <w:color w:val="FF0000"/>
        </w:rPr>
      </w:pPr>
      <w:r w:rsidRPr="00B95130">
        <w:rPr>
          <w:color w:val="FF0000"/>
        </w:rPr>
        <w:t xml:space="preserve">Radiation risks outlined in the </w:t>
      </w:r>
      <w:r w:rsidRPr="00B95130">
        <w:rPr>
          <w:b/>
          <w:color w:val="FF0000"/>
        </w:rPr>
        <w:t>Code of Practice</w:t>
      </w:r>
      <w:r w:rsidRPr="00B95130">
        <w:rPr>
          <w:color w:val="FF0000"/>
        </w:rPr>
        <w:t xml:space="preserve"> from the Australian Radiation Protection and Nuclear Safety Agency (ARPANSA) must be followed for all Exposure of Humans to Ionizing Radiation for R</w:t>
      </w:r>
      <w:r w:rsidR="00B95130">
        <w:rPr>
          <w:color w:val="FF0000"/>
        </w:rPr>
        <w:t xml:space="preserve">esearch Purposes. </w:t>
      </w:r>
    </w:p>
    <w:p w14:paraId="0644D807" w14:textId="77777777" w:rsidR="00BB610E" w:rsidRPr="00B95130" w:rsidRDefault="00F76738" w:rsidP="00BB610E">
      <w:pPr>
        <w:spacing w:after="40" w:line="240" w:lineRule="auto"/>
        <w:rPr>
          <w:b/>
          <w:color w:val="FF0000"/>
        </w:rPr>
      </w:pPr>
      <w:hyperlink r:id="rId21" w:history="1">
        <w:r w:rsidR="00BB610E" w:rsidRPr="00B95130">
          <w:rPr>
            <w:rStyle w:val="Hyperlink"/>
            <w:rFonts w:cs="Calibri"/>
            <w:b/>
            <w:i/>
            <w:color w:val="FF0000"/>
          </w:rPr>
          <w:t>www.arpansa.gov.au/Publications/codes/rps8.cfm</w:t>
        </w:r>
      </w:hyperlink>
    </w:p>
    <w:p w14:paraId="1A203C24" w14:textId="77777777" w:rsidR="00BB610E" w:rsidRPr="00B95130" w:rsidRDefault="00BB610E" w:rsidP="00BB610E">
      <w:pPr>
        <w:spacing w:after="40" w:line="240" w:lineRule="auto"/>
        <w:rPr>
          <w:color w:val="FF0000"/>
        </w:rPr>
      </w:pPr>
      <w:r w:rsidRPr="00B95130">
        <w:rPr>
          <w:color w:val="FF0000"/>
        </w:rPr>
        <w:t>The following should be detailed:</w:t>
      </w:r>
    </w:p>
    <w:p w14:paraId="61B00260" w14:textId="77777777" w:rsidR="00BB610E" w:rsidRPr="00B95130" w:rsidRDefault="00BB610E" w:rsidP="00BB610E">
      <w:pPr>
        <w:numPr>
          <w:ilvl w:val="0"/>
          <w:numId w:val="22"/>
        </w:numPr>
        <w:spacing w:after="40" w:line="240" w:lineRule="auto"/>
        <w:rPr>
          <w:color w:val="FF0000"/>
        </w:rPr>
      </w:pPr>
      <w:r w:rsidRPr="00B95130">
        <w:rPr>
          <w:color w:val="FF0000"/>
        </w:rPr>
        <w:t>Why the participants are exposed to ionizing radiation.</w:t>
      </w:r>
    </w:p>
    <w:p w14:paraId="3857F9C9" w14:textId="77777777" w:rsidR="00BB610E" w:rsidRPr="00B95130" w:rsidRDefault="00BB610E" w:rsidP="00BB610E">
      <w:pPr>
        <w:numPr>
          <w:ilvl w:val="0"/>
          <w:numId w:val="22"/>
        </w:numPr>
        <w:spacing w:after="40" w:line="240" w:lineRule="auto"/>
        <w:rPr>
          <w:color w:val="FF0000"/>
        </w:rPr>
      </w:pPr>
      <w:r w:rsidRPr="00B95130">
        <w:rPr>
          <w:color w:val="FF0000"/>
        </w:rPr>
        <w:t>The number of participants to be exposed.</w:t>
      </w:r>
    </w:p>
    <w:p w14:paraId="221676DA" w14:textId="77777777" w:rsidR="00BB610E" w:rsidRPr="00B95130" w:rsidRDefault="00BB610E" w:rsidP="00BB610E">
      <w:pPr>
        <w:numPr>
          <w:ilvl w:val="0"/>
          <w:numId w:val="22"/>
        </w:numPr>
        <w:spacing w:after="40" w:line="240" w:lineRule="auto"/>
        <w:rPr>
          <w:color w:val="FF0000"/>
        </w:rPr>
      </w:pPr>
      <w:r w:rsidRPr="00B95130">
        <w:rPr>
          <w:color w:val="FF0000"/>
        </w:rPr>
        <w:t>The precautions to be taken to keep exposure to a minimum</w:t>
      </w:r>
      <w:r w:rsidR="00B95130">
        <w:rPr>
          <w:color w:val="FF0000"/>
        </w:rPr>
        <w:t>.</w:t>
      </w:r>
    </w:p>
    <w:p w14:paraId="52DA5313" w14:textId="77777777" w:rsidR="00BB610E" w:rsidRPr="00B95130" w:rsidRDefault="00BB610E" w:rsidP="00BB610E">
      <w:pPr>
        <w:numPr>
          <w:ilvl w:val="0"/>
          <w:numId w:val="22"/>
        </w:numPr>
        <w:spacing w:after="40" w:line="240" w:lineRule="auto"/>
        <w:rPr>
          <w:color w:val="FF0000"/>
        </w:rPr>
      </w:pPr>
      <w:r w:rsidRPr="00B95130">
        <w:rPr>
          <w:color w:val="FF0000"/>
        </w:rPr>
        <w:t xml:space="preserve">The exposure to radiation needs to be addressed with a formal </w:t>
      </w:r>
      <w:r w:rsidRPr="00B95130">
        <w:rPr>
          <w:b/>
          <w:color w:val="FF0000"/>
        </w:rPr>
        <w:t>Radiation Safety Report.</w:t>
      </w:r>
      <w:r w:rsidRPr="00B95130">
        <w:rPr>
          <w:color w:val="FF0000"/>
        </w:rPr>
        <w:t xml:space="preserve"> </w:t>
      </w:r>
    </w:p>
    <w:p w14:paraId="1CB1DD7E" w14:textId="77777777" w:rsidR="00BB610E" w:rsidRDefault="00BB610E" w:rsidP="00A1331A">
      <w:pPr>
        <w:pStyle w:val="Heading1"/>
        <w:numPr>
          <w:ilvl w:val="0"/>
          <w:numId w:val="42"/>
        </w:numPr>
        <w:rPr>
          <w:caps w:val="0"/>
          <w:szCs w:val="22"/>
        </w:rPr>
      </w:pPr>
      <w:bookmarkStart w:id="59" w:name="_Toc398027487"/>
      <w:bookmarkStart w:id="60" w:name="_Toc398027526"/>
      <w:bookmarkStart w:id="61" w:name="_Toc69214720"/>
      <w:r w:rsidRPr="004E2017">
        <w:rPr>
          <w:caps w:val="0"/>
          <w:szCs w:val="22"/>
        </w:rPr>
        <w:t>STATISTICAL METHODS</w:t>
      </w:r>
      <w:bookmarkEnd w:id="59"/>
      <w:bookmarkEnd w:id="60"/>
      <w:bookmarkEnd w:id="61"/>
    </w:p>
    <w:p w14:paraId="6E8AD93A" w14:textId="77777777" w:rsidR="00BB610E" w:rsidRPr="004E2017" w:rsidRDefault="00BB610E" w:rsidP="00A1331A">
      <w:pPr>
        <w:pStyle w:val="ListParagraph"/>
        <w:numPr>
          <w:ilvl w:val="1"/>
          <w:numId w:val="42"/>
        </w:numPr>
        <w:jc w:val="both"/>
        <w:outlineLvl w:val="0"/>
        <w:rPr>
          <w:b/>
          <w:color w:val="000000"/>
        </w:rPr>
      </w:pPr>
      <w:bookmarkStart w:id="62" w:name="_Toc398027488"/>
      <w:bookmarkStart w:id="63" w:name="_Toc398027527"/>
      <w:bookmarkStart w:id="64" w:name="_Toc69214721"/>
      <w:r w:rsidRPr="004E2017">
        <w:rPr>
          <w:b/>
          <w:color w:val="000000"/>
        </w:rPr>
        <w:t>Sample Size Estimation</w:t>
      </w:r>
      <w:bookmarkEnd w:id="62"/>
      <w:bookmarkEnd w:id="63"/>
      <w:bookmarkEnd w:id="64"/>
    </w:p>
    <w:p w14:paraId="5FBC7796" w14:textId="77777777" w:rsidR="00BB610E" w:rsidRPr="004E2017" w:rsidRDefault="00BB610E" w:rsidP="00A1331A">
      <w:pPr>
        <w:pStyle w:val="ListParagraph"/>
        <w:numPr>
          <w:ilvl w:val="1"/>
          <w:numId w:val="42"/>
        </w:numPr>
        <w:jc w:val="both"/>
        <w:outlineLvl w:val="0"/>
        <w:rPr>
          <w:b/>
          <w:color w:val="000000"/>
        </w:rPr>
      </w:pPr>
      <w:bookmarkStart w:id="65" w:name="_Toc398027489"/>
      <w:bookmarkStart w:id="66" w:name="_Toc398027528"/>
      <w:bookmarkStart w:id="67" w:name="_Toc69214722"/>
      <w:r w:rsidRPr="004E2017">
        <w:rPr>
          <w:b/>
          <w:color w:val="000000"/>
        </w:rPr>
        <w:t>Population to be analysed</w:t>
      </w:r>
      <w:bookmarkEnd w:id="65"/>
      <w:bookmarkEnd w:id="66"/>
      <w:bookmarkEnd w:id="67"/>
    </w:p>
    <w:p w14:paraId="5C449686" w14:textId="77777777" w:rsidR="00BB610E" w:rsidRPr="004E2017" w:rsidRDefault="00BB610E" w:rsidP="00A1331A">
      <w:pPr>
        <w:pStyle w:val="ListParagraph"/>
        <w:numPr>
          <w:ilvl w:val="1"/>
          <w:numId w:val="42"/>
        </w:numPr>
        <w:jc w:val="both"/>
        <w:outlineLvl w:val="0"/>
        <w:rPr>
          <w:b/>
          <w:color w:val="000000"/>
        </w:rPr>
      </w:pPr>
      <w:bookmarkStart w:id="68" w:name="_Toc398027490"/>
      <w:bookmarkStart w:id="69" w:name="_Toc398027529"/>
      <w:bookmarkStart w:id="70" w:name="_Toc69214723"/>
      <w:r w:rsidRPr="004E2017">
        <w:rPr>
          <w:b/>
          <w:color w:val="000000"/>
        </w:rPr>
        <w:t>Statistical Analysis Plan</w:t>
      </w:r>
      <w:bookmarkEnd w:id="68"/>
      <w:bookmarkEnd w:id="69"/>
      <w:bookmarkEnd w:id="70"/>
      <w:r w:rsidRPr="004E2017">
        <w:rPr>
          <w:b/>
          <w:color w:val="000000"/>
        </w:rPr>
        <w:t xml:space="preserve"> </w:t>
      </w:r>
    </w:p>
    <w:p w14:paraId="4E4F7523" w14:textId="77777777" w:rsidR="00BB610E" w:rsidRPr="0036357D" w:rsidRDefault="00BB610E" w:rsidP="00A1331A">
      <w:pPr>
        <w:pStyle w:val="ListParagraph"/>
        <w:numPr>
          <w:ilvl w:val="1"/>
          <w:numId w:val="42"/>
        </w:numPr>
        <w:jc w:val="both"/>
        <w:outlineLvl w:val="0"/>
        <w:rPr>
          <w:b/>
          <w:color w:val="000000"/>
        </w:rPr>
      </w:pPr>
      <w:bookmarkStart w:id="71" w:name="_Toc398027491"/>
      <w:bookmarkStart w:id="72" w:name="_Toc398027530"/>
      <w:bookmarkStart w:id="73" w:name="_Toc69214724"/>
      <w:r>
        <w:rPr>
          <w:b/>
          <w:color w:val="000000"/>
        </w:rPr>
        <w:t>I</w:t>
      </w:r>
      <w:r w:rsidRPr="004E2017">
        <w:rPr>
          <w:b/>
          <w:color w:val="000000"/>
        </w:rPr>
        <w:t>nterim Analyses</w:t>
      </w:r>
      <w:bookmarkEnd w:id="71"/>
      <w:bookmarkEnd w:id="72"/>
      <w:bookmarkEnd w:id="73"/>
      <w:r w:rsidRPr="004E2017">
        <w:rPr>
          <w:b/>
          <w:color w:val="000000"/>
        </w:rPr>
        <w:t xml:space="preserve"> </w:t>
      </w:r>
    </w:p>
    <w:p w14:paraId="47DB41AD" w14:textId="6903146A" w:rsidR="00C548C3" w:rsidRPr="00C548C3" w:rsidRDefault="00C548C3" w:rsidP="00BB610E">
      <w:pPr>
        <w:spacing w:after="40" w:line="240" w:lineRule="auto"/>
        <w:rPr>
          <w:b/>
          <w:color w:val="FF0000"/>
        </w:rPr>
      </w:pPr>
      <w:r w:rsidRPr="00C548C3">
        <w:rPr>
          <w:b/>
          <w:color w:val="FF0000"/>
        </w:rPr>
        <w:lastRenderedPageBreak/>
        <w:t>Please do not submit an HREC application until your statistical methods are finalised.</w:t>
      </w:r>
    </w:p>
    <w:p w14:paraId="36331C39" w14:textId="77777777" w:rsidR="00C548C3" w:rsidRDefault="00C548C3" w:rsidP="00BB610E">
      <w:pPr>
        <w:spacing w:after="40" w:line="240" w:lineRule="auto"/>
        <w:rPr>
          <w:color w:val="FF0000"/>
        </w:rPr>
      </w:pPr>
    </w:p>
    <w:p w14:paraId="594D8D1D" w14:textId="77777777" w:rsidR="00BB610E" w:rsidRPr="0036357D" w:rsidRDefault="00BB610E" w:rsidP="00BB610E">
      <w:pPr>
        <w:spacing w:after="40" w:line="240" w:lineRule="auto"/>
        <w:rPr>
          <w:color w:val="FF0000"/>
        </w:rPr>
      </w:pPr>
      <w:r w:rsidRPr="0036357D">
        <w:rPr>
          <w:color w:val="FF0000"/>
        </w:rPr>
        <w:t>The statistical methods proposed to be used for the analysis of data should be clearly outlined, including reasons for the sample size selected, power of the study, level of significance to be used, procedures for accounting for any missing or spurious data etc. For projects involving qualitative approaches, specify in sufficient detail how the data will be analysed.</w:t>
      </w:r>
    </w:p>
    <w:p w14:paraId="0F2B83BB" w14:textId="77777777" w:rsidR="00BB610E" w:rsidRDefault="00BB610E" w:rsidP="00A1331A">
      <w:pPr>
        <w:pStyle w:val="Heading1"/>
        <w:numPr>
          <w:ilvl w:val="0"/>
          <w:numId w:val="42"/>
        </w:numPr>
        <w:rPr>
          <w:caps w:val="0"/>
          <w:szCs w:val="22"/>
        </w:rPr>
      </w:pPr>
      <w:bookmarkStart w:id="74" w:name="_Toc398027492"/>
      <w:bookmarkStart w:id="75" w:name="_Toc398027531"/>
      <w:bookmarkStart w:id="76" w:name="_Toc69214725"/>
      <w:r w:rsidRPr="004E2017">
        <w:rPr>
          <w:caps w:val="0"/>
          <w:szCs w:val="22"/>
        </w:rPr>
        <w:t>DATA MANAGEMENT</w:t>
      </w:r>
      <w:bookmarkEnd w:id="74"/>
      <w:bookmarkEnd w:id="75"/>
      <w:bookmarkEnd w:id="76"/>
    </w:p>
    <w:p w14:paraId="05850386" w14:textId="77777777" w:rsidR="00B254D2" w:rsidRDefault="00B254D2" w:rsidP="00B254D2">
      <w:pPr>
        <w:spacing w:after="120" w:line="240" w:lineRule="auto"/>
        <w:rPr>
          <w:iCs/>
          <w:color w:val="FF0000"/>
        </w:rPr>
      </w:pPr>
      <w:r w:rsidRPr="00551386">
        <w:rPr>
          <w:iCs/>
          <w:color w:val="FF0000"/>
        </w:rPr>
        <w:t xml:space="preserve">Please see </w:t>
      </w:r>
      <w:hyperlink r:id="rId22" w:history="1">
        <w:r w:rsidRPr="00551386">
          <w:rPr>
            <w:rStyle w:val="Hyperlink"/>
            <w:iCs/>
          </w:rPr>
          <w:t>National Statement on Ethical Conduct in Human Research</w:t>
        </w:r>
      </w:hyperlink>
      <w:r w:rsidRPr="00551386">
        <w:rPr>
          <w:iCs/>
          <w:color w:val="FF0000"/>
        </w:rPr>
        <w:t xml:space="preserve"> – Chapter 3</w:t>
      </w:r>
      <w:r w:rsidRPr="00710DB5">
        <w:rPr>
          <w:iCs/>
          <w:color w:val="FF0000"/>
        </w:rPr>
        <w:t xml:space="preserve"> – Element </w:t>
      </w:r>
      <w:r>
        <w:rPr>
          <w:iCs/>
          <w:color w:val="FF0000"/>
        </w:rPr>
        <w:t>4</w:t>
      </w:r>
      <w:r w:rsidRPr="00710DB5">
        <w:rPr>
          <w:iCs/>
          <w:color w:val="FF0000"/>
        </w:rPr>
        <w:t xml:space="preserve"> (</w:t>
      </w:r>
      <w:r>
        <w:rPr>
          <w:iCs/>
          <w:color w:val="FF0000"/>
        </w:rPr>
        <w:t xml:space="preserve">Collection, Use and </w:t>
      </w:r>
      <w:r w:rsidRPr="00551386">
        <w:rPr>
          <w:iCs/>
          <w:color w:val="FF0000"/>
        </w:rPr>
        <w:t>Man</w:t>
      </w:r>
      <w:r>
        <w:rPr>
          <w:iCs/>
          <w:color w:val="FF0000"/>
        </w:rPr>
        <w:t>agement of Data and Information</w:t>
      </w:r>
      <w:r w:rsidRPr="00710DB5">
        <w:rPr>
          <w:iCs/>
          <w:color w:val="FF0000"/>
        </w:rPr>
        <w:t>)</w:t>
      </w:r>
    </w:p>
    <w:p w14:paraId="5AE4DF15" w14:textId="77777777" w:rsidR="00B254D2" w:rsidRPr="00710DB5" w:rsidRDefault="00B254D2" w:rsidP="00B254D2">
      <w:pPr>
        <w:spacing w:after="120" w:line="240" w:lineRule="auto"/>
        <w:rPr>
          <w:iCs/>
          <w:color w:val="FF0000"/>
        </w:rPr>
      </w:pPr>
      <w:r w:rsidRPr="004C12C5">
        <w:rPr>
          <w:color w:val="FF0000"/>
        </w:rPr>
        <w:t>And</w:t>
      </w:r>
      <w:r>
        <w:t xml:space="preserve"> </w:t>
      </w:r>
      <w:hyperlink r:id="rId23" w:history="1">
        <w:r w:rsidRPr="003364E3">
          <w:rPr>
            <w:rStyle w:val="Hyperlink"/>
          </w:rPr>
          <w:t>Management of Data and Information in Research (NHMRC)</w:t>
        </w:r>
      </w:hyperlink>
    </w:p>
    <w:p w14:paraId="32941B69" w14:textId="77777777" w:rsidR="00B254D2" w:rsidRPr="00B254D2" w:rsidRDefault="00B254D2" w:rsidP="00B254D2"/>
    <w:p w14:paraId="13694985" w14:textId="77777777" w:rsidR="00BB610E" w:rsidRDefault="00BB610E" w:rsidP="00A1331A">
      <w:pPr>
        <w:pStyle w:val="ListParagraph"/>
        <w:numPr>
          <w:ilvl w:val="1"/>
          <w:numId w:val="42"/>
        </w:numPr>
        <w:jc w:val="both"/>
        <w:rPr>
          <w:b/>
          <w:color w:val="000000"/>
        </w:rPr>
      </w:pPr>
      <w:r w:rsidRPr="004E2017">
        <w:rPr>
          <w:b/>
          <w:color w:val="000000"/>
        </w:rPr>
        <w:t xml:space="preserve">Data Collection </w:t>
      </w:r>
    </w:p>
    <w:p w14:paraId="25129881" w14:textId="2C3B8DBF" w:rsidR="00B254D2" w:rsidRPr="00B254D2" w:rsidRDefault="00B254D2" w:rsidP="00B254D2">
      <w:pPr>
        <w:spacing w:after="120" w:line="240" w:lineRule="auto"/>
        <w:jc w:val="both"/>
        <w:rPr>
          <w:rFonts w:asciiTheme="minorHAnsi" w:eastAsiaTheme="minorHAnsi" w:hAnsiTheme="minorHAnsi" w:cstheme="minorBidi"/>
          <w:color w:val="FF0000"/>
        </w:rPr>
      </w:pPr>
      <w:r w:rsidRPr="00B254D2">
        <w:rPr>
          <w:rFonts w:asciiTheme="minorHAnsi" w:eastAsiaTheme="minorHAnsi" w:hAnsiTheme="minorHAnsi" w:cstheme="minorBidi"/>
          <w:color w:val="FF0000"/>
        </w:rPr>
        <w:t>Detail all sources of data to be collected, how the data will be collected, and by whom. Please include a list of all data points to be collected (a separate spreadsheet may be provided with your application if the number of points is extensive).</w:t>
      </w:r>
    </w:p>
    <w:p w14:paraId="5571552B" w14:textId="77777777" w:rsidR="00B254D2" w:rsidRPr="00B254D2" w:rsidRDefault="00B254D2" w:rsidP="00B254D2">
      <w:pPr>
        <w:spacing w:after="120" w:line="240" w:lineRule="auto"/>
        <w:jc w:val="both"/>
        <w:rPr>
          <w:rFonts w:asciiTheme="minorHAnsi" w:eastAsiaTheme="minorHAnsi" w:hAnsiTheme="minorHAnsi" w:cstheme="minorBidi"/>
          <w:color w:val="FF0000"/>
        </w:rPr>
      </w:pPr>
      <w:r w:rsidRPr="00B254D2">
        <w:rPr>
          <w:rFonts w:asciiTheme="minorHAnsi" w:eastAsiaTheme="minorHAnsi" w:hAnsiTheme="minorHAnsi" w:cstheme="minorBidi"/>
          <w:color w:val="FF0000"/>
        </w:rPr>
        <w:t>If you are sending data/specimens to an external organisation (outside of your organisation) please list organisation and describe how the transfer will occur.</w:t>
      </w:r>
    </w:p>
    <w:p w14:paraId="77DD3752" w14:textId="77777777" w:rsidR="00B254D2" w:rsidRPr="00B254D2" w:rsidRDefault="00B254D2" w:rsidP="00B254D2">
      <w:pPr>
        <w:spacing w:after="120" w:line="240" w:lineRule="auto"/>
        <w:jc w:val="both"/>
        <w:rPr>
          <w:rFonts w:asciiTheme="minorHAnsi" w:eastAsiaTheme="minorHAnsi" w:hAnsiTheme="minorHAnsi" w:cstheme="minorBidi"/>
          <w:color w:val="FF0000"/>
        </w:rPr>
      </w:pPr>
      <w:proofErr w:type="spellStart"/>
      <w:r w:rsidRPr="00B254D2">
        <w:rPr>
          <w:rFonts w:asciiTheme="minorHAnsi" w:eastAsiaTheme="minorHAnsi" w:hAnsiTheme="minorHAnsi" w:cstheme="minorBidi"/>
          <w:b/>
          <w:color w:val="FF0000"/>
        </w:rPr>
        <w:t>REDCap</w:t>
      </w:r>
      <w:proofErr w:type="spellEnd"/>
      <w:r w:rsidRPr="00B254D2">
        <w:rPr>
          <w:rFonts w:asciiTheme="minorHAnsi" w:eastAsiaTheme="minorHAnsi" w:hAnsiTheme="minorHAnsi" w:cstheme="minorBidi"/>
          <w:b/>
          <w:color w:val="FF0000"/>
        </w:rPr>
        <w:t xml:space="preserve"> (Research Electronic Data Capture)</w:t>
      </w:r>
      <w:r w:rsidRPr="00B254D2">
        <w:rPr>
          <w:rFonts w:asciiTheme="minorHAnsi" w:eastAsiaTheme="minorHAnsi" w:hAnsiTheme="minorHAnsi" w:cstheme="minorBidi"/>
          <w:color w:val="FF0000"/>
        </w:rPr>
        <w:t xml:space="preserve"> is a secure, web-based data capture and data management software tool designed for research purposes. </w:t>
      </w:r>
      <w:proofErr w:type="spellStart"/>
      <w:r w:rsidRPr="00B254D2">
        <w:rPr>
          <w:rFonts w:asciiTheme="minorHAnsi" w:eastAsiaTheme="minorHAnsi" w:hAnsiTheme="minorHAnsi" w:cstheme="minorBidi"/>
          <w:color w:val="FF0000"/>
        </w:rPr>
        <w:t>RedCap</w:t>
      </w:r>
      <w:proofErr w:type="spellEnd"/>
      <w:r w:rsidRPr="00B254D2">
        <w:rPr>
          <w:rFonts w:asciiTheme="minorHAnsi" w:eastAsiaTheme="minorHAnsi" w:hAnsiTheme="minorHAnsi" w:cstheme="minorBidi"/>
          <w:color w:val="FF0000"/>
        </w:rPr>
        <w:t xml:space="preserve"> is SESLHD HREC’s preferred data management software.  </w:t>
      </w:r>
    </w:p>
    <w:p w14:paraId="7CA049C9" w14:textId="77777777" w:rsidR="00B254D2" w:rsidRPr="00B254D2" w:rsidRDefault="00B254D2" w:rsidP="00B254D2">
      <w:pPr>
        <w:spacing w:after="120" w:line="240" w:lineRule="auto"/>
        <w:jc w:val="both"/>
        <w:rPr>
          <w:rFonts w:asciiTheme="minorHAnsi" w:eastAsiaTheme="minorHAnsi" w:hAnsiTheme="minorHAnsi" w:cstheme="minorBidi"/>
          <w:color w:val="FF0000"/>
        </w:rPr>
      </w:pPr>
      <w:r w:rsidRPr="00B254D2">
        <w:rPr>
          <w:rFonts w:asciiTheme="minorHAnsi" w:eastAsiaTheme="minorHAnsi" w:hAnsiTheme="minorHAnsi" w:cstheme="minorBidi"/>
          <w:color w:val="FF0000"/>
        </w:rPr>
        <w:t xml:space="preserve">For SESLHD researchers, </w:t>
      </w:r>
      <w:proofErr w:type="spellStart"/>
      <w:r w:rsidRPr="00B254D2">
        <w:rPr>
          <w:rFonts w:asciiTheme="minorHAnsi" w:eastAsiaTheme="minorHAnsi" w:hAnsiTheme="minorHAnsi" w:cstheme="minorBidi"/>
          <w:color w:val="FF0000"/>
        </w:rPr>
        <w:t>RedCap</w:t>
      </w:r>
      <w:proofErr w:type="spellEnd"/>
      <w:r w:rsidRPr="00B254D2">
        <w:rPr>
          <w:rFonts w:asciiTheme="minorHAnsi" w:eastAsiaTheme="minorHAnsi" w:hAnsiTheme="minorHAnsi" w:cstheme="minorBidi"/>
          <w:color w:val="FF0000"/>
        </w:rPr>
        <w:t xml:space="preserve"> can be accessed via </w:t>
      </w:r>
      <w:hyperlink r:id="rId24" w:history="1">
        <w:r w:rsidRPr="00B254D2">
          <w:rPr>
            <w:rFonts w:asciiTheme="minorHAnsi" w:eastAsiaTheme="minorHAnsi" w:hAnsiTheme="minorHAnsi" w:cstheme="minorBidi"/>
            <w:color w:val="0000FF" w:themeColor="hyperlink"/>
            <w:u w:val="single"/>
          </w:rPr>
          <w:t>https://redcap.sesi.health.nsw.gov.au/</w:t>
        </w:r>
      </w:hyperlink>
      <w:r w:rsidRPr="00B254D2">
        <w:rPr>
          <w:rFonts w:asciiTheme="minorHAnsi" w:eastAsiaTheme="minorHAnsi" w:hAnsiTheme="minorHAnsi" w:cstheme="minorBidi"/>
          <w:color w:val="FF0000"/>
        </w:rPr>
        <w:t xml:space="preserve"> or by contacting SESLHD-REDCap-admin@health.nsw.gov.au. Data collected by </w:t>
      </w:r>
      <w:proofErr w:type="spellStart"/>
      <w:r w:rsidRPr="00B254D2">
        <w:rPr>
          <w:rFonts w:asciiTheme="minorHAnsi" w:eastAsiaTheme="minorHAnsi" w:hAnsiTheme="minorHAnsi" w:cstheme="minorBidi"/>
          <w:color w:val="FF0000"/>
        </w:rPr>
        <w:t>REDCap</w:t>
      </w:r>
      <w:proofErr w:type="spellEnd"/>
      <w:r w:rsidRPr="00B254D2">
        <w:rPr>
          <w:rFonts w:asciiTheme="minorHAnsi" w:eastAsiaTheme="minorHAnsi" w:hAnsiTheme="minorHAnsi" w:cstheme="minorBidi"/>
          <w:color w:val="FF0000"/>
        </w:rPr>
        <w:t xml:space="preserve"> is stored on SESLHD servers. </w:t>
      </w:r>
    </w:p>
    <w:p w14:paraId="3DEB2660" w14:textId="77777777" w:rsidR="00BB610E" w:rsidRDefault="00BB610E" w:rsidP="00A1331A">
      <w:pPr>
        <w:pStyle w:val="ListParagraph"/>
        <w:numPr>
          <w:ilvl w:val="1"/>
          <w:numId w:val="42"/>
        </w:numPr>
        <w:jc w:val="both"/>
        <w:rPr>
          <w:b/>
          <w:color w:val="000000"/>
        </w:rPr>
      </w:pPr>
      <w:r w:rsidRPr="004E2017">
        <w:rPr>
          <w:b/>
          <w:color w:val="000000"/>
        </w:rPr>
        <w:t>Data Storage</w:t>
      </w:r>
    </w:p>
    <w:p w14:paraId="7AE43DA4" w14:textId="77777777" w:rsidR="00B254D2" w:rsidRPr="00B11E54" w:rsidRDefault="00B254D2" w:rsidP="00B254D2">
      <w:pPr>
        <w:spacing w:after="120" w:line="240" w:lineRule="auto"/>
        <w:rPr>
          <w:color w:val="FF0000"/>
        </w:rPr>
      </w:pPr>
      <w:r w:rsidRPr="00B11E54">
        <w:rPr>
          <w:color w:val="FF0000"/>
        </w:rPr>
        <w:t xml:space="preserve">Outline where and how the data will be </w:t>
      </w:r>
      <w:r>
        <w:rPr>
          <w:color w:val="FF0000"/>
        </w:rPr>
        <w:t xml:space="preserve">securely </w:t>
      </w:r>
      <w:r w:rsidRPr="00B11E54">
        <w:rPr>
          <w:color w:val="FF0000"/>
        </w:rPr>
        <w:t>stored</w:t>
      </w:r>
      <w:r>
        <w:rPr>
          <w:color w:val="FF0000"/>
        </w:rPr>
        <w:t xml:space="preserve"> (i.e. </w:t>
      </w:r>
      <w:proofErr w:type="spellStart"/>
      <w:r>
        <w:rPr>
          <w:color w:val="FF0000"/>
        </w:rPr>
        <w:t>RedCap</w:t>
      </w:r>
      <w:proofErr w:type="spellEnd"/>
      <w:r>
        <w:rPr>
          <w:color w:val="FF0000"/>
        </w:rPr>
        <w:t>)</w:t>
      </w:r>
      <w:r w:rsidRPr="00B11E54">
        <w:rPr>
          <w:color w:val="FF0000"/>
        </w:rPr>
        <w:t xml:space="preserve">. Describe all procedures for handling data, how data are coded, </w:t>
      </w:r>
      <w:r>
        <w:rPr>
          <w:color w:val="FF0000"/>
        </w:rPr>
        <w:t xml:space="preserve">who will be responsible for the data, </w:t>
      </w:r>
      <w:r w:rsidRPr="00B11E54">
        <w:rPr>
          <w:color w:val="FF0000"/>
        </w:rPr>
        <w:t xml:space="preserve">who has access to the source data </w:t>
      </w:r>
      <w:r>
        <w:rPr>
          <w:color w:val="FF0000"/>
        </w:rPr>
        <w:t xml:space="preserve">and </w:t>
      </w:r>
      <w:r w:rsidRPr="00B11E54">
        <w:rPr>
          <w:color w:val="FF0000"/>
        </w:rPr>
        <w:t>database, by whom the key to the code is safeguarded</w:t>
      </w:r>
      <w:r>
        <w:rPr>
          <w:color w:val="FF0000"/>
        </w:rPr>
        <w:t xml:space="preserve"> (and separately stored)</w:t>
      </w:r>
      <w:r w:rsidRPr="00B11E54">
        <w:rPr>
          <w:color w:val="FF0000"/>
        </w:rPr>
        <w:t>, wh</w:t>
      </w:r>
      <w:r>
        <w:rPr>
          <w:color w:val="FF0000"/>
        </w:rPr>
        <w:t>at</w:t>
      </w:r>
      <w:r w:rsidRPr="00B11E54">
        <w:rPr>
          <w:color w:val="FF0000"/>
        </w:rPr>
        <w:t xml:space="preserve"> steps will be taken to ensure data security</w:t>
      </w:r>
      <w:r>
        <w:rPr>
          <w:color w:val="FF0000"/>
        </w:rPr>
        <w:t>,</w:t>
      </w:r>
      <w:r w:rsidRPr="00135237">
        <w:rPr>
          <w:color w:val="FF0000"/>
        </w:rPr>
        <w:t xml:space="preserve"> and how the participants’ privacy is protected, such as de-identification</w:t>
      </w:r>
      <w:r>
        <w:rPr>
          <w:color w:val="FF0000"/>
        </w:rPr>
        <w:t xml:space="preserve"> (more detail to be provided below)</w:t>
      </w:r>
      <w:r w:rsidRPr="00135237">
        <w:rPr>
          <w:color w:val="FF0000"/>
        </w:rPr>
        <w:t>. If the research is multi-site and data storage methods may differ across sites, please include this detail here.</w:t>
      </w:r>
    </w:p>
    <w:p w14:paraId="107BCD7A" w14:textId="77777777" w:rsidR="00BB610E" w:rsidRPr="004E2017" w:rsidRDefault="00BB610E" w:rsidP="00BB610E">
      <w:pPr>
        <w:pStyle w:val="ListParagraph"/>
        <w:ind w:left="0"/>
        <w:jc w:val="both"/>
        <w:rPr>
          <w:b/>
          <w:color w:val="000000"/>
        </w:rPr>
      </w:pPr>
    </w:p>
    <w:p w14:paraId="788676D1" w14:textId="77777777" w:rsidR="00BB610E" w:rsidRDefault="00BB610E" w:rsidP="00A1331A">
      <w:pPr>
        <w:pStyle w:val="ListParagraph"/>
        <w:numPr>
          <w:ilvl w:val="1"/>
          <w:numId w:val="42"/>
        </w:numPr>
        <w:jc w:val="both"/>
        <w:rPr>
          <w:b/>
          <w:color w:val="000000"/>
        </w:rPr>
      </w:pPr>
      <w:r>
        <w:rPr>
          <w:b/>
          <w:color w:val="000000"/>
        </w:rPr>
        <w:t xml:space="preserve">Data Confidentiality </w:t>
      </w:r>
    </w:p>
    <w:p w14:paraId="6462D600" w14:textId="77777777" w:rsidR="00B254D2" w:rsidRDefault="00B254D2" w:rsidP="00B254D2">
      <w:pPr>
        <w:spacing w:after="120" w:line="240" w:lineRule="auto"/>
        <w:rPr>
          <w:color w:val="FF0000"/>
        </w:rPr>
      </w:pPr>
      <w:r w:rsidRPr="00B11E54">
        <w:rPr>
          <w:color w:val="FF0000"/>
        </w:rPr>
        <w:t xml:space="preserve">Explain how participants’ privacy will be protected and how data confidentiality will be maintained </w:t>
      </w:r>
      <w:r w:rsidRPr="00B11E54">
        <w:rPr>
          <w:b/>
          <w:color w:val="FF0000"/>
        </w:rPr>
        <w:t>during the study, for archiving and storage, and for publication</w:t>
      </w:r>
      <w:r w:rsidRPr="00B11E54">
        <w:rPr>
          <w:color w:val="FF0000"/>
        </w:rPr>
        <w:t xml:space="preserve">. Specify if </w:t>
      </w:r>
      <w:r>
        <w:rPr>
          <w:color w:val="FF0000"/>
        </w:rPr>
        <w:t>data/</w:t>
      </w:r>
      <w:r w:rsidRPr="00B11E54">
        <w:rPr>
          <w:color w:val="FF0000"/>
        </w:rPr>
        <w:t>records will be identifiable, re-identifiable (</w:t>
      </w:r>
      <w:proofErr w:type="spellStart"/>
      <w:r w:rsidRPr="00B11E54">
        <w:rPr>
          <w:color w:val="FF0000"/>
        </w:rPr>
        <w:t>ie</w:t>
      </w:r>
      <w:proofErr w:type="spellEnd"/>
      <w:r w:rsidRPr="00B11E54">
        <w:rPr>
          <w:color w:val="FF0000"/>
        </w:rPr>
        <w:t xml:space="preserve">. coded), or de-identified/anonymised.   </w:t>
      </w:r>
    </w:p>
    <w:p w14:paraId="3EB8BC41" w14:textId="77777777" w:rsidR="00B254D2" w:rsidRDefault="00B254D2" w:rsidP="00B254D2">
      <w:pPr>
        <w:spacing w:after="120" w:line="240" w:lineRule="auto"/>
        <w:rPr>
          <w:color w:val="FF0000"/>
        </w:rPr>
      </w:pPr>
      <w:r>
        <w:rPr>
          <w:color w:val="FF0000"/>
        </w:rPr>
        <w:t>Please note that de-identified data is data that can never be re-identified.</w:t>
      </w:r>
    </w:p>
    <w:p w14:paraId="501AE5ED" w14:textId="77777777" w:rsidR="00B254D2" w:rsidRDefault="00B254D2" w:rsidP="00B254D2">
      <w:pPr>
        <w:spacing w:after="120" w:line="240" w:lineRule="auto"/>
        <w:rPr>
          <w:color w:val="FF0000"/>
        </w:rPr>
      </w:pPr>
      <w:r>
        <w:rPr>
          <w:color w:val="FF0000"/>
        </w:rPr>
        <w:t>With your submission, please include a separate data sheet showing all data points to be collected.</w:t>
      </w:r>
    </w:p>
    <w:p w14:paraId="32F3868C" w14:textId="52185546" w:rsidR="00B254D2" w:rsidRPr="00B11E54" w:rsidRDefault="00F76738" w:rsidP="00B254D2">
      <w:pPr>
        <w:spacing w:after="120" w:line="240" w:lineRule="auto"/>
        <w:rPr>
          <w:b/>
          <w:color w:val="FF0000"/>
        </w:rPr>
      </w:pPr>
      <w:hyperlink r:id="rId25" w:history="1">
        <w:r w:rsidR="00B254D2" w:rsidRPr="00B270F7">
          <w:rPr>
            <w:rStyle w:val="Hyperlink"/>
            <w:b/>
          </w:rPr>
          <w:t>https://www.ipc.nsw.gov.au/fact-sheet-de-identification-personal-information</w:t>
        </w:r>
      </w:hyperlink>
      <w:r w:rsidR="00B254D2">
        <w:rPr>
          <w:b/>
          <w:color w:val="FF0000"/>
        </w:rPr>
        <w:t xml:space="preserve"> </w:t>
      </w:r>
    </w:p>
    <w:p w14:paraId="087A2716" w14:textId="77777777" w:rsidR="00BB610E" w:rsidRDefault="00BB610E" w:rsidP="00A1331A">
      <w:pPr>
        <w:pStyle w:val="ListParagraph"/>
        <w:numPr>
          <w:ilvl w:val="1"/>
          <w:numId w:val="42"/>
        </w:numPr>
        <w:jc w:val="both"/>
        <w:rPr>
          <w:b/>
          <w:color w:val="000000"/>
        </w:rPr>
      </w:pPr>
      <w:r w:rsidRPr="004E2017">
        <w:rPr>
          <w:b/>
          <w:color w:val="000000"/>
        </w:rPr>
        <w:t>Study Record Retention</w:t>
      </w:r>
    </w:p>
    <w:p w14:paraId="411089E9" w14:textId="77777777" w:rsidR="00B254D2" w:rsidRDefault="00B254D2" w:rsidP="00B254D2">
      <w:pPr>
        <w:spacing w:after="120" w:line="240" w:lineRule="auto"/>
        <w:rPr>
          <w:color w:val="FF0000"/>
        </w:rPr>
      </w:pPr>
      <w:bookmarkStart w:id="77" w:name="_Toc398027493"/>
      <w:bookmarkStart w:id="78" w:name="_Toc398027532"/>
      <w:r>
        <w:rPr>
          <w:color w:val="FF0000"/>
        </w:rPr>
        <w:t xml:space="preserve">Per </w:t>
      </w:r>
      <w:hyperlink r:id="rId26" w:history="1">
        <w:r w:rsidRPr="003364E3">
          <w:rPr>
            <w:rStyle w:val="Hyperlink"/>
          </w:rPr>
          <w:t>Management of Data and Information in Research (NHMRC)</w:t>
        </w:r>
      </w:hyperlink>
    </w:p>
    <w:p w14:paraId="32877840" w14:textId="77777777" w:rsidR="00B254D2" w:rsidRDefault="00B254D2" w:rsidP="00B254D2">
      <w:pPr>
        <w:spacing w:after="0" w:line="240" w:lineRule="auto"/>
        <w:rPr>
          <w:color w:val="FF0000"/>
        </w:rPr>
      </w:pPr>
      <w:r w:rsidRPr="00787F27">
        <w:rPr>
          <w:color w:val="FF0000"/>
        </w:rPr>
        <w:lastRenderedPageBreak/>
        <w:t xml:space="preserve">In general, the minimum period for retention of research data is 5 years from the date of publication. However, for any particular case, the period for which the data should be retained should be determined by the specific type of research, subject to any applicable state, territory or national legislation. </w:t>
      </w:r>
    </w:p>
    <w:p w14:paraId="121D0977" w14:textId="77777777" w:rsidR="00B254D2" w:rsidRDefault="00B254D2" w:rsidP="00B254D2">
      <w:pPr>
        <w:spacing w:after="0" w:line="240" w:lineRule="auto"/>
        <w:rPr>
          <w:color w:val="FF0000"/>
        </w:rPr>
      </w:pPr>
      <w:r w:rsidRPr="00787F27">
        <w:rPr>
          <w:color w:val="FF0000"/>
        </w:rPr>
        <w:t xml:space="preserve">For example: • for short-term research projects that are for assessment purposes only, such as research projects completed by students, retaining research data for 12 months after the completion of the project may be sufficient </w:t>
      </w:r>
    </w:p>
    <w:p w14:paraId="7F00E861" w14:textId="77777777" w:rsidR="00B254D2" w:rsidRDefault="00B254D2" w:rsidP="00B254D2">
      <w:pPr>
        <w:spacing w:after="0" w:line="240" w:lineRule="auto"/>
        <w:rPr>
          <w:color w:val="FF0000"/>
        </w:rPr>
      </w:pPr>
      <w:r w:rsidRPr="00787F27">
        <w:rPr>
          <w:color w:val="FF0000"/>
        </w:rPr>
        <w:t>• for most clinical trials, retaining research data for 15 years or more may be necessary</w:t>
      </w:r>
    </w:p>
    <w:p w14:paraId="60DFBC62" w14:textId="77777777" w:rsidR="00B254D2" w:rsidRDefault="00B254D2" w:rsidP="00B254D2">
      <w:pPr>
        <w:spacing w:after="0" w:line="240" w:lineRule="auto"/>
        <w:rPr>
          <w:color w:val="FF0000"/>
        </w:rPr>
      </w:pPr>
      <w:r w:rsidRPr="00787F27">
        <w:rPr>
          <w:color w:val="FF0000"/>
        </w:rPr>
        <w:t xml:space="preserve"> • for areas such as gene therapy, research data must be retained permanently (e.g. data in the form of patient records) </w:t>
      </w:r>
    </w:p>
    <w:p w14:paraId="024AF238" w14:textId="77777777" w:rsidR="00B254D2" w:rsidRDefault="00B254D2" w:rsidP="00B254D2">
      <w:pPr>
        <w:spacing w:after="0" w:line="240" w:lineRule="auto"/>
        <w:rPr>
          <w:color w:val="FF0000"/>
        </w:rPr>
      </w:pPr>
      <w:r w:rsidRPr="00787F27">
        <w:rPr>
          <w:color w:val="FF0000"/>
        </w:rPr>
        <w:t>• if the work has community, cultural or historical value, research data should be kept permanently, preferably within a national collection.</w:t>
      </w:r>
    </w:p>
    <w:p w14:paraId="103AF011" w14:textId="77777777" w:rsidR="00B254D2" w:rsidRDefault="00B254D2" w:rsidP="00B254D2">
      <w:pPr>
        <w:spacing w:after="0" w:line="240" w:lineRule="auto"/>
        <w:rPr>
          <w:color w:val="FF0000"/>
        </w:rPr>
      </w:pPr>
    </w:p>
    <w:p w14:paraId="4018659D" w14:textId="77777777" w:rsidR="00B254D2" w:rsidRDefault="00B254D2" w:rsidP="00B254D2">
      <w:pPr>
        <w:spacing w:after="0" w:line="240" w:lineRule="auto"/>
        <w:rPr>
          <w:color w:val="FF0000"/>
        </w:rPr>
      </w:pPr>
      <w:r>
        <w:rPr>
          <w:color w:val="FF0000"/>
        </w:rPr>
        <w:t xml:space="preserve">Please also outline how data will be securely destructed after the retention period has lapsed. </w:t>
      </w:r>
    </w:p>
    <w:p w14:paraId="3F708FC9" w14:textId="35C5EA8A" w:rsidR="00DE1274" w:rsidRPr="00DE1274" w:rsidRDefault="00E10CF5" w:rsidP="00A1331A">
      <w:pPr>
        <w:pStyle w:val="Heading1"/>
        <w:numPr>
          <w:ilvl w:val="0"/>
          <w:numId w:val="42"/>
        </w:numPr>
        <w:ind w:left="709"/>
        <w:rPr>
          <w:caps w:val="0"/>
          <w:szCs w:val="22"/>
        </w:rPr>
      </w:pPr>
      <w:r>
        <w:rPr>
          <w:caps w:val="0"/>
          <w:szCs w:val="22"/>
        </w:rPr>
        <w:t xml:space="preserve">       </w:t>
      </w:r>
      <w:bookmarkStart w:id="79" w:name="_Toc69214726"/>
      <w:r w:rsidR="00BB610E" w:rsidRPr="004E2017">
        <w:rPr>
          <w:caps w:val="0"/>
          <w:szCs w:val="22"/>
        </w:rPr>
        <w:t>ADMINISTRATIVE ASPECTS</w:t>
      </w:r>
      <w:bookmarkEnd w:id="77"/>
      <w:bookmarkEnd w:id="78"/>
      <w:bookmarkEnd w:id="79"/>
    </w:p>
    <w:p w14:paraId="5C48D587" w14:textId="77777777" w:rsidR="00BB610E" w:rsidRPr="0036357D" w:rsidRDefault="00BB610E" w:rsidP="00BB610E">
      <w:pPr>
        <w:spacing w:after="40" w:line="240" w:lineRule="auto"/>
        <w:rPr>
          <w:color w:val="FF0000"/>
        </w:rPr>
      </w:pPr>
      <w:r w:rsidRPr="0036357D">
        <w:rPr>
          <w:color w:val="FF0000"/>
        </w:rPr>
        <w:t xml:space="preserve">All clinical trials must be registered in a publicly accessible trials registry prior to enrolment of the first participant.  This is the responsibility of the investigator. If possible, you should include the registration number here. </w:t>
      </w:r>
    </w:p>
    <w:p w14:paraId="71348F21" w14:textId="77777777" w:rsidR="00BB610E" w:rsidRDefault="00BB610E" w:rsidP="00BB610E">
      <w:pPr>
        <w:pStyle w:val="ListParagraph"/>
        <w:ind w:left="0"/>
        <w:jc w:val="both"/>
        <w:rPr>
          <w:b/>
          <w:color w:val="000000"/>
        </w:rPr>
      </w:pPr>
    </w:p>
    <w:p w14:paraId="0863E532" w14:textId="77777777" w:rsidR="00BB610E" w:rsidRDefault="00BB610E" w:rsidP="00A1331A">
      <w:pPr>
        <w:pStyle w:val="ListParagraph"/>
        <w:numPr>
          <w:ilvl w:val="1"/>
          <w:numId w:val="42"/>
        </w:numPr>
        <w:jc w:val="both"/>
        <w:rPr>
          <w:b/>
          <w:color w:val="000000"/>
        </w:rPr>
      </w:pPr>
      <w:r>
        <w:rPr>
          <w:b/>
          <w:color w:val="000000"/>
        </w:rPr>
        <w:t>Independent HREC approval</w:t>
      </w:r>
    </w:p>
    <w:p w14:paraId="522F8AF0" w14:textId="77777777" w:rsidR="00B254D2" w:rsidRPr="00FE720D" w:rsidRDefault="00B254D2" w:rsidP="00B254D2">
      <w:pPr>
        <w:spacing w:after="120" w:line="240" w:lineRule="auto"/>
        <w:rPr>
          <w:color w:val="FF0000"/>
        </w:rPr>
      </w:pPr>
      <w:r w:rsidRPr="00FE720D">
        <w:rPr>
          <w:color w:val="FF0000"/>
        </w:rPr>
        <w:t xml:space="preserve">This study has been approved by the </w:t>
      </w:r>
      <w:r>
        <w:rPr>
          <w:color w:val="FF0000"/>
        </w:rPr>
        <w:t>South Eastern</w:t>
      </w:r>
      <w:r w:rsidRPr="00FE720D">
        <w:rPr>
          <w:color w:val="FF0000"/>
        </w:rPr>
        <w:t xml:space="preserve"> Sydney Local Health District HREC</w:t>
      </w:r>
      <w:r>
        <w:rPr>
          <w:color w:val="FF0000"/>
        </w:rPr>
        <w:t xml:space="preserve"> 202X/ETHXXXXX</w:t>
      </w:r>
      <w:r w:rsidRPr="00FE720D">
        <w:rPr>
          <w:color w:val="FF0000"/>
        </w:rPr>
        <w:t xml:space="preserve">: </w:t>
      </w:r>
      <w:r w:rsidRPr="00FE720D">
        <w:rPr>
          <w:color w:val="FF0000"/>
          <w:highlight w:val="lightGray"/>
        </w:rPr>
        <w:t xml:space="preserve">   </w:t>
      </w:r>
      <w:commentRangeStart w:id="80"/>
      <w:commentRangeEnd w:id="80"/>
      <w:r>
        <w:rPr>
          <w:rStyle w:val="CommentReference"/>
        </w:rPr>
        <w:commentReference w:id="80"/>
      </w:r>
    </w:p>
    <w:p w14:paraId="2CD86799" w14:textId="77777777" w:rsidR="00BB610E" w:rsidRDefault="007B746F" w:rsidP="00A1331A">
      <w:pPr>
        <w:pStyle w:val="ListParagraph"/>
        <w:numPr>
          <w:ilvl w:val="1"/>
          <w:numId w:val="42"/>
        </w:numPr>
        <w:jc w:val="both"/>
        <w:rPr>
          <w:b/>
          <w:color w:val="000000"/>
        </w:rPr>
      </w:pPr>
      <w:r>
        <w:rPr>
          <w:b/>
          <w:color w:val="000000"/>
        </w:rPr>
        <w:t>Amendments to the protocol</w:t>
      </w:r>
    </w:p>
    <w:p w14:paraId="0FFA291A" w14:textId="77777777" w:rsidR="00B254D2" w:rsidRDefault="00B254D2" w:rsidP="00B254D2">
      <w:pPr>
        <w:spacing w:after="120" w:line="240" w:lineRule="auto"/>
        <w:rPr>
          <w:color w:val="FF0000"/>
        </w:rPr>
      </w:pPr>
      <w:r w:rsidRPr="00FE720D">
        <w:rPr>
          <w:color w:val="FF0000"/>
        </w:rPr>
        <w:t xml:space="preserve">Any amendments will be submitted </w:t>
      </w:r>
      <w:r>
        <w:rPr>
          <w:color w:val="FF0000"/>
        </w:rPr>
        <w:t>via REGIS</w:t>
      </w:r>
      <w:r w:rsidRPr="00FE720D">
        <w:rPr>
          <w:color w:val="FF0000"/>
        </w:rPr>
        <w:t xml:space="preserve"> for review prior to implementation as per HREC guidelines.</w:t>
      </w:r>
    </w:p>
    <w:p w14:paraId="0B077575" w14:textId="77777777" w:rsidR="00B254D2" w:rsidRPr="00FE720D" w:rsidRDefault="00B254D2" w:rsidP="00B254D2">
      <w:pPr>
        <w:spacing w:after="120" w:line="240" w:lineRule="auto"/>
        <w:rPr>
          <w:color w:val="FF0000"/>
        </w:rPr>
      </w:pPr>
      <w:r>
        <w:rPr>
          <w:color w:val="FF0000"/>
        </w:rPr>
        <w:t xml:space="preserve">Please see </w:t>
      </w:r>
      <w:hyperlink r:id="rId27" w:history="1">
        <w:r w:rsidRPr="00F51BE0">
          <w:rPr>
            <w:rStyle w:val="Hyperlink"/>
          </w:rPr>
          <w:t>https://regis.health.nsw.gov.au/how-to/</w:t>
        </w:r>
      </w:hyperlink>
      <w:r>
        <w:rPr>
          <w:color w:val="FF0000"/>
        </w:rPr>
        <w:t xml:space="preserve"> . Go to: Applicants – Quick Reference Guides or Walk through Videos – Ethics Post Approval – Completing and submitting Ethics Amendment</w:t>
      </w:r>
    </w:p>
    <w:p w14:paraId="772472F9" w14:textId="77777777" w:rsidR="00BB610E" w:rsidRDefault="00BB610E" w:rsidP="00A1331A">
      <w:pPr>
        <w:pStyle w:val="ListParagraph"/>
        <w:numPr>
          <w:ilvl w:val="1"/>
          <w:numId w:val="42"/>
        </w:numPr>
        <w:jc w:val="both"/>
        <w:rPr>
          <w:b/>
          <w:color w:val="000000"/>
        </w:rPr>
      </w:pPr>
      <w:r>
        <w:rPr>
          <w:b/>
          <w:color w:val="000000"/>
        </w:rPr>
        <w:t>Participant reimbursement</w:t>
      </w:r>
    </w:p>
    <w:p w14:paraId="4C87AA4C" w14:textId="77777777" w:rsidR="00B254D2" w:rsidRDefault="00B254D2" w:rsidP="00B254D2">
      <w:pPr>
        <w:spacing w:after="120" w:line="240" w:lineRule="auto"/>
        <w:jc w:val="both"/>
        <w:rPr>
          <w:color w:val="FF0000"/>
        </w:rPr>
      </w:pPr>
      <w:r w:rsidRPr="00DB47EE">
        <w:rPr>
          <w:color w:val="FF0000"/>
        </w:rPr>
        <w:t>Details of participant reimbursement, if any.</w:t>
      </w:r>
    </w:p>
    <w:p w14:paraId="0B9CFFAD" w14:textId="77777777" w:rsidR="00B254D2" w:rsidRPr="00DB47EE" w:rsidRDefault="00B254D2" w:rsidP="00B254D2">
      <w:pPr>
        <w:spacing w:after="120" w:line="240" w:lineRule="auto"/>
        <w:jc w:val="both"/>
        <w:rPr>
          <w:b/>
          <w:color w:val="000000"/>
        </w:rPr>
      </w:pPr>
      <w:r>
        <w:rPr>
          <w:color w:val="FF0000"/>
        </w:rPr>
        <w:t xml:space="preserve">See </w:t>
      </w:r>
      <w:hyperlink r:id="rId28" w:history="1">
        <w:r w:rsidRPr="00551386">
          <w:rPr>
            <w:rStyle w:val="Hyperlink"/>
          </w:rPr>
          <w:t>National Statement</w:t>
        </w:r>
      </w:hyperlink>
      <w:r>
        <w:rPr>
          <w:color w:val="FF0000"/>
        </w:rPr>
        <w:t xml:space="preserve"> 2.2.10</w:t>
      </w:r>
    </w:p>
    <w:p w14:paraId="763CF554" w14:textId="77777777" w:rsidR="00BB610E" w:rsidRDefault="00BB610E" w:rsidP="00BB610E">
      <w:pPr>
        <w:pStyle w:val="ListParagraph"/>
        <w:ind w:left="1080"/>
        <w:jc w:val="both"/>
        <w:rPr>
          <w:b/>
          <w:color w:val="000000"/>
        </w:rPr>
      </w:pPr>
    </w:p>
    <w:p w14:paraId="1B9C8AE8" w14:textId="77777777" w:rsidR="00BB610E" w:rsidRPr="004E2017" w:rsidRDefault="00BB610E" w:rsidP="00A1331A">
      <w:pPr>
        <w:pStyle w:val="ListParagraph"/>
        <w:numPr>
          <w:ilvl w:val="1"/>
          <w:numId w:val="42"/>
        </w:numPr>
        <w:jc w:val="both"/>
        <w:rPr>
          <w:b/>
          <w:color w:val="000000"/>
        </w:rPr>
      </w:pPr>
      <w:r>
        <w:rPr>
          <w:b/>
          <w:color w:val="000000"/>
        </w:rPr>
        <w:t>Financial disclosure and conflicts of interest</w:t>
      </w:r>
    </w:p>
    <w:p w14:paraId="5F89B5A1" w14:textId="77777777" w:rsidR="00BB610E" w:rsidRPr="005F6117" w:rsidRDefault="00BB610E" w:rsidP="00BB610E">
      <w:pPr>
        <w:pStyle w:val="ListParagraph"/>
        <w:ind w:left="0"/>
        <w:jc w:val="both"/>
        <w:rPr>
          <w:color w:val="FF0000"/>
        </w:rPr>
      </w:pPr>
      <w:r w:rsidRPr="005F6117">
        <w:rPr>
          <w:color w:val="FF0000"/>
        </w:rPr>
        <w:t>Details of any conflicts of interest and how they will be addressed.</w:t>
      </w:r>
    </w:p>
    <w:p w14:paraId="4109C90A" w14:textId="77777777" w:rsidR="00BB610E" w:rsidRPr="004E2017" w:rsidRDefault="00E10CF5" w:rsidP="00A1331A">
      <w:pPr>
        <w:pStyle w:val="Heading1"/>
        <w:numPr>
          <w:ilvl w:val="0"/>
          <w:numId w:val="42"/>
        </w:numPr>
        <w:ind w:left="709"/>
        <w:rPr>
          <w:caps w:val="0"/>
          <w:szCs w:val="22"/>
        </w:rPr>
      </w:pPr>
      <w:bookmarkStart w:id="81" w:name="_Toc398027494"/>
      <w:bookmarkStart w:id="82" w:name="_Toc398027533"/>
      <w:r>
        <w:rPr>
          <w:caps w:val="0"/>
          <w:szCs w:val="22"/>
        </w:rPr>
        <w:t xml:space="preserve"> </w:t>
      </w:r>
      <w:bookmarkStart w:id="83" w:name="_Toc69214727"/>
      <w:r w:rsidR="00BB610E" w:rsidRPr="004E2017">
        <w:rPr>
          <w:caps w:val="0"/>
          <w:szCs w:val="22"/>
        </w:rPr>
        <w:t>USE OF DATA AND PUBLICATIONS POLICY</w:t>
      </w:r>
      <w:bookmarkEnd w:id="81"/>
      <w:bookmarkEnd w:id="82"/>
      <w:bookmarkEnd w:id="83"/>
    </w:p>
    <w:p w14:paraId="6B6E51E9" w14:textId="77777777" w:rsidR="00B254D2" w:rsidRDefault="00B254D2" w:rsidP="00B254D2">
      <w:pPr>
        <w:spacing w:after="120" w:line="240" w:lineRule="auto"/>
        <w:rPr>
          <w:color w:val="FF0000"/>
        </w:rPr>
      </w:pPr>
      <w:bookmarkStart w:id="84" w:name="_Toc398027495"/>
      <w:bookmarkStart w:id="85" w:name="_Toc398027534"/>
      <w:bookmarkStart w:id="86" w:name="_Toc69214728"/>
      <w:r w:rsidRPr="00FE720D">
        <w:rPr>
          <w:color w:val="FF0000"/>
        </w:rPr>
        <w:t>The protocol should specify not only dissemination of results in the scientific media, but also to the community and/ or the participants, and consider dissemination to the policy makers where relevant. Publication policy should be clearly discussed- for example who will take the lead in publication and who will be acknowledged in publications, etc.</w:t>
      </w:r>
    </w:p>
    <w:p w14:paraId="024945A5" w14:textId="625637D2" w:rsidR="00B254D2" w:rsidRDefault="00B254D2" w:rsidP="00B254D2">
      <w:pPr>
        <w:spacing w:after="120" w:line="240" w:lineRule="auto"/>
        <w:rPr>
          <w:color w:val="FF0000"/>
        </w:rPr>
      </w:pPr>
      <w:r>
        <w:rPr>
          <w:color w:val="FF0000"/>
        </w:rPr>
        <w:t xml:space="preserve">Please also clarify here if the study is for a student’s (including Honours and Postgraduate) project. </w:t>
      </w:r>
    </w:p>
    <w:p w14:paraId="500170EE" w14:textId="77777777" w:rsidR="00B254D2" w:rsidRDefault="00B254D2" w:rsidP="00B254D2">
      <w:pPr>
        <w:spacing w:after="120" w:line="240" w:lineRule="auto"/>
        <w:rPr>
          <w:iCs/>
          <w:color w:val="FF0000"/>
        </w:rPr>
      </w:pPr>
      <w:r w:rsidRPr="00551386">
        <w:rPr>
          <w:iCs/>
          <w:color w:val="FF0000"/>
        </w:rPr>
        <w:t xml:space="preserve">Please see </w:t>
      </w:r>
      <w:hyperlink r:id="rId29" w:history="1">
        <w:r w:rsidRPr="00551386">
          <w:rPr>
            <w:rStyle w:val="Hyperlink"/>
            <w:iCs/>
          </w:rPr>
          <w:t>National Statement on Ethical Conduct in Human Research</w:t>
        </w:r>
      </w:hyperlink>
      <w:r w:rsidRPr="00551386">
        <w:rPr>
          <w:iCs/>
          <w:color w:val="FF0000"/>
        </w:rPr>
        <w:t xml:space="preserve"> – Chapter 3</w:t>
      </w:r>
      <w:r w:rsidRPr="00710DB5">
        <w:rPr>
          <w:iCs/>
          <w:color w:val="FF0000"/>
        </w:rPr>
        <w:t xml:space="preserve"> – Element</w:t>
      </w:r>
      <w:r>
        <w:rPr>
          <w:iCs/>
          <w:color w:val="FF0000"/>
        </w:rPr>
        <w:t>s</w:t>
      </w:r>
      <w:r w:rsidRPr="00710DB5">
        <w:rPr>
          <w:iCs/>
          <w:color w:val="FF0000"/>
        </w:rPr>
        <w:t xml:space="preserve"> </w:t>
      </w:r>
      <w:r>
        <w:rPr>
          <w:iCs/>
          <w:color w:val="FF0000"/>
        </w:rPr>
        <w:t>5 and 6</w:t>
      </w:r>
      <w:r w:rsidRPr="00710DB5">
        <w:rPr>
          <w:iCs/>
          <w:color w:val="FF0000"/>
        </w:rPr>
        <w:t xml:space="preserve"> (</w:t>
      </w:r>
      <w:r>
        <w:rPr>
          <w:iCs/>
          <w:color w:val="FF0000"/>
        </w:rPr>
        <w:t>Communication of research results to participants and Dissemination of study outcomes)</w:t>
      </w:r>
    </w:p>
    <w:p w14:paraId="51C757D1" w14:textId="77777777" w:rsidR="00BB610E" w:rsidRPr="004E2017" w:rsidRDefault="00BB610E" w:rsidP="00A1331A">
      <w:pPr>
        <w:pStyle w:val="Heading1"/>
        <w:numPr>
          <w:ilvl w:val="0"/>
          <w:numId w:val="42"/>
        </w:numPr>
        <w:ind w:left="709"/>
        <w:rPr>
          <w:caps w:val="0"/>
          <w:szCs w:val="22"/>
        </w:rPr>
      </w:pPr>
      <w:r w:rsidRPr="004E2017">
        <w:rPr>
          <w:caps w:val="0"/>
          <w:szCs w:val="22"/>
        </w:rPr>
        <w:lastRenderedPageBreak/>
        <w:t>REFERENCES</w:t>
      </w:r>
      <w:bookmarkEnd w:id="84"/>
      <w:bookmarkEnd w:id="85"/>
      <w:bookmarkEnd w:id="86"/>
    </w:p>
    <w:p w14:paraId="6780D958" w14:textId="77777777" w:rsidR="00BB610E" w:rsidRDefault="00BB610E" w:rsidP="00BB610E">
      <w:pPr>
        <w:rPr>
          <w:color w:val="FF0000"/>
        </w:rPr>
      </w:pPr>
      <w:r w:rsidRPr="00D27DE6">
        <w:rPr>
          <w:color w:val="FF0000"/>
        </w:rPr>
        <w:t xml:space="preserve">This is the bibliography section for any information cited in the protocol. </w:t>
      </w:r>
    </w:p>
    <w:p w14:paraId="551EFECD" w14:textId="77777777" w:rsidR="00BB610E" w:rsidRPr="00FE720D" w:rsidRDefault="00BB610E" w:rsidP="00BB610E">
      <w:pPr>
        <w:rPr>
          <w:color w:val="FF0000"/>
        </w:rPr>
      </w:pPr>
      <w:r w:rsidRPr="00FE720D">
        <w:rPr>
          <w:color w:val="FF0000"/>
        </w:rPr>
        <w:t>List MUST INCLUDE: national and international guidelines on the conduct of research in humans</w:t>
      </w:r>
      <w:r>
        <w:rPr>
          <w:color w:val="FF0000"/>
        </w:rPr>
        <w:t xml:space="preserve"> (</w:t>
      </w:r>
      <w:proofErr w:type="spellStart"/>
      <w:r>
        <w:rPr>
          <w:color w:val="FF0000"/>
        </w:rPr>
        <w:t>eg</w:t>
      </w:r>
      <w:proofErr w:type="spellEnd"/>
      <w:r>
        <w:rPr>
          <w:color w:val="FF0000"/>
        </w:rPr>
        <w:t xml:space="preserve"> National Statement).</w:t>
      </w:r>
    </w:p>
    <w:p w14:paraId="2C73EFB7" w14:textId="77777777" w:rsidR="00D52B3B" w:rsidRPr="00BB610E" w:rsidRDefault="00D52B3B" w:rsidP="00BB610E"/>
    <w:sectPr w:rsidR="00D52B3B" w:rsidRPr="00BB610E" w:rsidSect="00437E65">
      <w:headerReference w:type="default" r:id="rId30"/>
      <w:footerReference w:type="default" r:id="rId31"/>
      <w:pgSz w:w="11906" w:h="16838"/>
      <w:pgMar w:top="1440" w:right="1440" w:bottom="1440" w:left="141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nique Macara (South Eastern Sydney LHD)" w:date="2024-01-17T10:36:00Z" w:initials="MM(ESL">
    <w:p w14:paraId="3DB2E65D" w14:textId="524503DA" w:rsidR="002D2642" w:rsidRDefault="002D2642">
      <w:pPr>
        <w:pStyle w:val="CommentText"/>
      </w:pPr>
      <w:r>
        <w:rPr>
          <w:rStyle w:val="CommentReference"/>
        </w:rPr>
        <w:annotationRef/>
      </w:r>
      <w:r>
        <w:t xml:space="preserve">Usually the employer of the protocol author (i.e. Local Health District). </w:t>
      </w:r>
      <w:r w:rsidRPr="00B80538">
        <w:t>Please contact the Research Office if you require clarification around ownership.</w:t>
      </w:r>
    </w:p>
  </w:comment>
  <w:comment w:id="4" w:author="IM&amp;T" w:date="2020-06-24T13:34:00Z" w:initials="I">
    <w:p w14:paraId="542A3A2C" w14:textId="77777777" w:rsidR="002D2642" w:rsidRDefault="002D2642" w:rsidP="00BB610E">
      <w:pPr>
        <w:pStyle w:val="CommentText"/>
      </w:pPr>
      <w:r>
        <w:rPr>
          <w:rStyle w:val="CommentReference"/>
        </w:rPr>
        <w:annotationRef/>
      </w:r>
      <w:r>
        <w:t>Don’t forget to update the table of contents (right click – ‘update field’) prior to submission</w:t>
      </w:r>
    </w:p>
  </w:comment>
  <w:comment w:id="80" w:author="IM&amp;T" w:date="2020-06-26T17:09:00Z" w:initials="I">
    <w:p w14:paraId="04F20D08" w14:textId="77777777" w:rsidR="00B254D2" w:rsidRDefault="00B254D2" w:rsidP="00B254D2">
      <w:pPr>
        <w:pStyle w:val="CommentText"/>
      </w:pPr>
      <w:r>
        <w:rPr>
          <w:rStyle w:val="CommentReference"/>
        </w:rPr>
        <w:annotationRef/>
      </w:r>
      <w:r>
        <w:t>This is the number assigned to your ethics application in REGIS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B2E65D" w15:done="0"/>
  <w15:commentEx w15:paraId="542A3A2C" w15:done="0"/>
  <w15:commentEx w15:paraId="04F20D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95FB2" w14:textId="77777777" w:rsidR="00F76738" w:rsidRDefault="00F76738" w:rsidP="00040C49">
      <w:pPr>
        <w:spacing w:after="0" w:line="240" w:lineRule="auto"/>
      </w:pPr>
      <w:r>
        <w:separator/>
      </w:r>
    </w:p>
  </w:endnote>
  <w:endnote w:type="continuationSeparator" w:id="0">
    <w:p w14:paraId="2FB1CC0A" w14:textId="77777777" w:rsidR="00F76738" w:rsidRDefault="00F76738" w:rsidP="0004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2071B" w14:textId="77777777" w:rsidR="002D2642" w:rsidRPr="0036357D" w:rsidRDefault="002D2642">
    <w:pPr>
      <w:pStyle w:val="Footer"/>
      <w:rPr>
        <w:sz w:val="16"/>
        <w:szCs w:val="16"/>
        <w:highlight w:val="yellow"/>
      </w:rPr>
    </w:pPr>
    <w:r>
      <w:rPr>
        <w:sz w:val="16"/>
        <w:szCs w:val="16"/>
      </w:rPr>
      <w:tab/>
    </w:r>
    <w:r w:rsidRPr="004E2017">
      <w:rPr>
        <w:sz w:val="16"/>
        <w:szCs w:val="16"/>
      </w:rPr>
      <w:tab/>
    </w:r>
    <w:r w:rsidRPr="0036357D">
      <w:rPr>
        <w:sz w:val="16"/>
        <w:szCs w:val="16"/>
        <w:highlight w:val="yellow"/>
      </w:rPr>
      <w:t xml:space="preserve">Page </w:t>
    </w:r>
    <w:r w:rsidRPr="0036357D">
      <w:rPr>
        <w:b/>
        <w:sz w:val="16"/>
        <w:szCs w:val="16"/>
        <w:highlight w:val="yellow"/>
      </w:rPr>
      <w:fldChar w:fldCharType="begin"/>
    </w:r>
    <w:r w:rsidRPr="0036357D">
      <w:rPr>
        <w:b/>
        <w:sz w:val="16"/>
        <w:szCs w:val="16"/>
        <w:highlight w:val="yellow"/>
      </w:rPr>
      <w:instrText xml:space="preserve"> PAGE  \* Arabic  \* MERGEFORMAT </w:instrText>
    </w:r>
    <w:r w:rsidRPr="0036357D">
      <w:rPr>
        <w:b/>
        <w:sz w:val="16"/>
        <w:szCs w:val="16"/>
        <w:highlight w:val="yellow"/>
      </w:rPr>
      <w:fldChar w:fldCharType="separate"/>
    </w:r>
    <w:r w:rsidR="00A1331A">
      <w:rPr>
        <w:b/>
        <w:noProof/>
        <w:sz w:val="16"/>
        <w:szCs w:val="16"/>
        <w:highlight w:val="yellow"/>
      </w:rPr>
      <w:t>12</w:t>
    </w:r>
    <w:r w:rsidRPr="0036357D">
      <w:rPr>
        <w:b/>
        <w:sz w:val="16"/>
        <w:szCs w:val="16"/>
        <w:highlight w:val="yellow"/>
      </w:rPr>
      <w:fldChar w:fldCharType="end"/>
    </w:r>
    <w:r w:rsidRPr="0036357D">
      <w:rPr>
        <w:sz w:val="16"/>
        <w:szCs w:val="16"/>
        <w:highlight w:val="yellow"/>
      </w:rPr>
      <w:t xml:space="preserve"> of </w:t>
    </w:r>
    <w:r w:rsidRPr="0036357D">
      <w:rPr>
        <w:b/>
        <w:sz w:val="16"/>
        <w:szCs w:val="16"/>
        <w:highlight w:val="yellow"/>
      </w:rPr>
      <w:fldChar w:fldCharType="begin"/>
    </w:r>
    <w:r w:rsidRPr="0036357D">
      <w:rPr>
        <w:b/>
        <w:sz w:val="16"/>
        <w:szCs w:val="16"/>
        <w:highlight w:val="yellow"/>
      </w:rPr>
      <w:instrText xml:space="preserve"> NUMPAGES  \* Arabic  \* MERGEFORMAT </w:instrText>
    </w:r>
    <w:r w:rsidRPr="0036357D">
      <w:rPr>
        <w:b/>
        <w:sz w:val="16"/>
        <w:szCs w:val="16"/>
        <w:highlight w:val="yellow"/>
      </w:rPr>
      <w:fldChar w:fldCharType="separate"/>
    </w:r>
    <w:r w:rsidR="00A1331A">
      <w:rPr>
        <w:b/>
        <w:noProof/>
        <w:sz w:val="16"/>
        <w:szCs w:val="16"/>
        <w:highlight w:val="yellow"/>
      </w:rPr>
      <w:t>13</w:t>
    </w:r>
    <w:r w:rsidRPr="0036357D">
      <w:rPr>
        <w:b/>
        <w:sz w:val="16"/>
        <w:szCs w:val="16"/>
        <w:highlight w:val="yellow"/>
      </w:rPr>
      <w:fldChar w:fldCharType="end"/>
    </w:r>
  </w:p>
  <w:p w14:paraId="25875B5F" w14:textId="77777777" w:rsidR="002D2642" w:rsidRPr="0036357D" w:rsidRDefault="002D2642" w:rsidP="00CA0B64">
    <w:pPr>
      <w:pStyle w:val="Header"/>
      <w:rPr>
        <w:b/>
        <w:i/>
        <w:color w:val="7F7F7F"/>
        <w:sz w:val="16"/>
        <w:szCs w:val="16"/>
        <w:highlight w:val="yellow"/>
      </w:rPr>
    </w:pPr>
    <w:r w:rsidRPr="0036357D">
      <w:rPr>
        <w:i/>
        <w:sz w:val="16"/>
        <w:szCs w:val="16"/>
        <w:highlight w:val="yellow"/>
      </w:rPr>
      <w:t>Short study title</w:t>
    </w:r>
    <w:r w:rsidRPr="0036357D">
      <w:rPr>
        <w:sz w:val="16"/>
        <w:szCs w:val="16"/>
        <w:highlight w:val="yellow"/>
      </w:rPr>
      <w:t xml:space="preserve"> Protocol    </w:t>
    </w:r>
    <w:r w:rsidRPr="0036357D">
      <w:rPr>
        <w:sz w:val="16"/>
        <w:szCs w:val="16"/>
        <w:highlight w:val="yellow"/>
      </w:rPr>
      <w:tab/>
    </w:r>
    <w:r w:rsidRPr="0036357D">
      <w:rPr>
        <w:b/>
        <w:i/>
        <w:color w:val="7F7F7F"/>
        <w:sz w:val="16"/>
        <w:szCs w:val="16"/>
        <w:highlight w:val="yellow"/>
      </w:rPr>
      <w:t xml:space="preserve"> </w:t>
    </w:r>
  </w:p>
  <w:p w14:paraId="54C91233" w14:textId="77777777" w:rsidR="002D2642" w:rsidRPr="004E2017" w:rsidRDefault="002D2642" w:rsidP="00CA0B64">
    <w:pPr>
      <w:pStyle w:val="Footer"/>
      <w:rPr>
        <w:color w:val="FF0000"/>
        <w:sz w:val="16"/>
        <w:szCs w:val="16"/>
      </w:rPr>
    </w:pPr>
    <w:r w:rsidRPr="0036357D">
      <w:rPr>
        <w:i/>
        <w:sz w:val="16"/>
        <w:szCs w:val="16"/>
        <w:highlight w:val="yellow"/>
      </w:rPr>
      <w:t xml:space="preserve">Version #, </w:t>
    </w:r>
    <w:proofErr w:type="spellStart"/>
    <w:r w:rsidRPr="0036357D">
      <w:rPr>
        <w:i/>
        <w:sz w:val="16"/>
        <w:szCs w:val="16"/>
        <w:highlight w:val="yellow"/>
      </w:rPr>
      <w:t>dd</w:t>
    </w:r>
    <w:proofErr w:type="spellEnd"/>
    <w:r w:rsidRPr="0036357D">
      <w:rPr>
        <w:i/>
        <w:sz w:val="16"/>
        <w:szCs w:val="16"/>
        <w:highlight w:val="yellow"/>
      </w:rPr>
      <w:t>/mon/</w:t>
    </w:r>
    <w:proofErr w:type="spellStart"/>
    <w:r w:rsidRPr="0036357D">
      <w:rPr>
        <w:i/>
        <w:sz w:val="16"/>
        <w:szCs w:val="16"/>
        <w:highlight w:val="yellow"/>
      </w:rPr>
      <w:t>yy</w:t>
    </w:r>
    <w:proofErr w:type="spellEnd"/>
    <w:r w:rsidRPr="004E2017">
      <w:rPr>
        <w:color w:val="FF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C5102" w14:textId="77777777" w:rsidR="00F76738" w:rsidRDefault="00F76738" w:rsidP="00040C49">
      <w:pPr>
        <w:spacing w:after="0" w:line="240" w:lineRule="auto"/>
      </w:pPr>
      <w:r>
        <w:separator/>
      </w:r>
    </w:p>
  </w:footnote>
  <w:footnote w:type="continuationSeparator" w:id="0">
    <w:p w14:paraId="372C359F" w14:textId="77777777" w:rsidR="00F76738" w:rsidRDefault="00F76738" w:rsidP="00040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6567" w14:textId="77777777" w:rsidR="002D2642" w:rsidRPr="004E2017" w:rsidRDefault="002D2642" w:rsidP="00DA327F">
    <w:pPr>
      <w:pStyle w:val="Header"/>
      <w:pBdr>
        <w:bottom w:val="single" w:sz="12" w:space="1" w:color="auto"/>
      </w:pBdr>
      <w:tabs>
        <w:tab w:val="clear" w:pos="9026"/>
      </w:tabs>
      <w:rPr>
        <w:sz w:val="16"/>
        <w:szCs w:val="16"/>
      </w:rPr>
    </w:pPr>
    <w:r>
      <w:tab/>
    </w:r>
    <w:r w:rsidRPr="004E2017">
      <w:rPr>
        <w:sz w:val="16"/>
        <w:szCs w:val="16"/>
      </w:rPr>
      <w:t xml:space="preserve"> Confidential</w:t>
    </w:r>
  </w:p>
  <w:p w14:paraId="31F0E14F" w14:textId="77777777" w:rsidR="002D2642" w:rsidRDefault="002D2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292"/>
        </w:tabs>
        <w:ind w:left="1292"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15:restartNumberingAfterBreak="0">
    <w:nsid w:val="04FA131C"/>
    <w:multiLevelType w:val="multilevel"/>
    <w:tmpl w:val="9AA2A578"/>
    <w:lvl w:ilvl="0">
      <w:start w:val="5"/>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791A9C"/>
    <w:multiLevelType w:val="hybridMultilevel"/>
    <w:tmpl w:val="B66A6F9C"/>
    <w:lvl w:ilvl="0" w:tplc="BDEEFBFE">
      <w:start w:val="1"/>
      <w:numFmt w:val="decimal"/>
      <w:lvlText w:val="%1."/>
      <w:lvlJc w:val="left"/>
      <w:pPr>
        <w:tabs>
          <w:tab w:val="num" w:pos="930"/>
        </w:tabs>
        <w:ind w:left="930" w:hanging="57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4" w15:restartNumberingAfterBreak="0">
    <w:nsid w:val="0CB4114C"/>
    <w:multiLevelType w:val="hybridMultilevel"/>
    <w:tmpl w:val="2702C7D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511E8"/>
    <w:multiLevelType w:val="hybridMultilevel"/>
    <w:tmpl w:val="3294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52E50"/>
    <w:multiLevelType w:val="hybridMultilevel"/>
    <w:tmpl w:val="7408D9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A2390"/>
    <w:multiLevelType w:val="multilevel"/>
    <w:tmpl w:val="F6C8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10A5F"/>
    <w:multiLevelType w:val="multilevel"/>
    <w:tmpl w:val="F3A6C0A2"/>
    <w:lvl w:ilvl="0">
      <w:start w:val="4"/>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b/>
        <w:i w:val="0"/>
        <w:color w:val="00000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9" w15:restartNumberingAfterBreak="0">
    <w:nsid w:val="18814C23"/>
    <w:multiLevelType w:val="multilevel"/>
    <w:tmpl w:val="507ABD0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F716779"/>
    <w:multiLevelType w:val="multilevel"/>
    <w:tmpl w:val="5010EA4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4BD1B83"/>
    <w:multiLevelType w:val="hybridMultilevel"/>
    <w:tmpl w:val="CBD8C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3" w15:restartNumberingAfterBreak="0">
    <w:nsid w:val="29765036"/>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4" w15:restartNumberingAfterBreak="0">
    <w:nsid w:val="2B564C0E"/>
    <w:multiLevelType w:val="hybridMultilevel"/>
    <w:tmpl w:val="F9BA014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E745EC9"/>
    <w:multiLevelType w:val="multilevel"/>
    <w:tmpl w:val="5010EA4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0420EE5"/>
    <w:multiLevelType w:val="multilevel"/>
    <w:tmpl w:val="3F12FB96"/>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7" w15:restartNumberingAfterBreak="0">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8" w15:restartNumberingAfterBreak="0">
    <w:nsid w:val="3F60026B"/>
    <w:multiLevelType w:val="multilevel"/>
    <w:tmpl w:val="E520866E"/>
    <w:lvl w:ilvl="0">
      <w:start w:val="6"/>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15:restartNumberingAfterBreak="0">
    <w:nsid w:val="432243DE"/>
    <w:multiLevelType w:val="multilevel"/>
    <w:tmpl w:val="346A1852"/>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440" w:hanging="720"/>
      </w:pPr>
      <w:rPr>
        <w:rFonts w:cs="Times New Roman" w:hint="default"/>
        <w:b w:val="0"/>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43641C82"/>
    <w:multiLevelType w:val="hybridMultilevel"/>
    <w:tmpl w:val="C93EFBAE"/>
    <w:lvl w:ilvl="0" w:tplc="B30E93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AC5EB0"/>
    <w:multiLevelType w:val="hybridMultilevel"/>
    <w:tmpl w:val="898098EC"/>
    <w:lvl w:ilvl="0" w:tplc="316074E8">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47F96944"/>
    <w:multiLevelType w:val="hybridMultilevel"/>
    <w:tmpl w:val="AA5C3198"/>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4A2D578B"/>
    <w:multiLevelType w:val="hybridMultilevel"/>
    <w:tmpl w:val="5F106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165F55"/>
    <w:multiLevelType w:val="hybridMultilevel"/>
    <w:tmpl w:val="01A8D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FA3A8A"/>
    <w:multiLevelType w:val="hybridMultilevel"/>
    <w:tmpl w:val="E0FA8032"/>
    <w:lvl w:ilvl="0" w:tplc="B30E93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0D1378"/>
    <w:multiLevelType w:val="multilevel"/>
    <w:tmpl w:val="4640742E"/>
    <w:lvl w:ilvl="0">
      <w:start w:val="1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7" w15:restartNumberingAfterBreak="0">
    <w:nsid w:val="5BE060F1"/>
    <w:multiLevelType w:val="multilevel"/>
    <w:tmpl w:val="8D28ADB4"/>
    <w:lvl w:ilvl="0">
      <w:start w:val="5"/>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15:restartNumberingAfterBreak="0">
    <w:nsid w:val="5C4E5797"/>
    <w:multiLevelType w:val="multilevel"/>
    <w:tmpl w:val="F3A6C0A2"/>
    <w:lvl w:ilvl="0">
      <w:start w:val="4"/>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b/>
        <w:i w:val="0"/>
        <w:color w:val="00000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9" w15:restartNumberingAfterBreak="0">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1EE2BA4"/>
    <w:multiLevelType w:val="multilevel"/>
    <w:tmpl w:val="A9524404"/>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1" w15:restartNumberingAfterBreak="0">
    <w:nsid w:val="62AE0932"/>
    <w:multiLevelType w:val="multilevel"/>
    <w:tmpl w:val="4F14479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2" w15:restartNumberingAfterBreak="0">
    <w:nsid w:val="67516EA2"/>
    <w:multiLevelType w:val="multilevel"/>
    <w:tmpl w:val="485EBFD4"/>
    <w:lvl w:ilvl="0">
      <w:start w:val="5"/>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4" w15:restartNumberingAfterBreak="0">
    <w:nsid w:val="6A0F1F51"/>
    <w:multiLevelType w:val="hybridMultilevel"/>
    <w:tmpl w:val="2E1A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4B0204"/>
    <w:multiLevelType w:val="hybridMultilevel"/>
    <w:tmpl w:val="F9640B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96808"/>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7" w15:restartNumberingAfterBreak="0">
    <w:nsid w:val="7416377A"/>
    <w:multiLevelType w:val="hybridMultilevel"/>
    <w:tmpl w:val="1462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8B7A4C"/>
    <w:multiLevelType w:val="hybridMultilevel"/>
    <w:tmpl w:val="F7D68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5960B6"/>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78122094"/>
    <w:multiLevelType w:val="multilevel"/>
    <w:tmpl w:val="2ECC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831470"/>
    <w:multiLevelType w:val="hybridMultilevel"/>
    <w:tmpl w:val="8D94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9"/>
  </w:num>
  <w:num w:numId="3">
    <w:abstractNumId w:val="18"/>
  </w:num>
  <w:num w:numId="4">
    <w:abstractNumId w:val="13"/>
  </w:num>
  <w:num w:numId="5">
    <w:abstractNumId w:val="21"/>
  </w:num>
  <w:num w:numId="6">
    <w:abstractNumId w:val="16"/>
  </w:num>
  <w:num w:numId="7">
    <w:abstractNumId w:val="36"/>
  </w:num>
  <w:num w:numId="8">
    <w:abstractNumId w:val="0"/>
  </w:num>
  <w:num w:numId="9">
    <w:abstractNumId w:val="3"/>
  </w:num>
  <w:num w:numId="10">
    <w:abstractNumId w:val="27"/>
  </w:num>
  <w:num w:numId="11">
    <w:abstractNumId w:val="31"/>
  </w:num>
  <w:num w:numId="12">
    <w:abstractNumId w:val="29"/>
  </w:num>
  <w:num w:numId="13">
    <w:abstractNumId w:val="33"/>
  </w:num>
  <w:num w:numId="14">
    <w:abstractNumId w:val="17"/>
  </w:num>
  <w:num w:numId="15">
    <w:abstractNumId w:val="12"/>
  </w:num>
  <w:num w:numId="16">
    <w:abstractNumId w:val="14"/>
  </w:num>
  <w:num w:numId="17">
    <w:abstractNumId w:val="35"/>
  </w:num>
  <w:num w:numId="18">
    <w:abstractNumId w:val="4"/>
  </w:num>
  <w:num w:numId="19">
    <w:abstractNumId w:val="2"/>
  </w:num>
  <w:num w:numId="20">
    <w:abstractNumId w:val="11"/>
  </w:num>
  <w:num w:numId="21">
    <w:abstractNumId w:val="26"/>
  </w:num>
  <w:num w:numId="22">
    <w:abstractNumId w:val="41"/>
  </w:num>
  <w:num w:numId="23">
    <w:abstractNumId w:val="34"/>
  </w:num>
  <w:num w:numId="24">
    <w:abstractNumId w:val="37"/>
  </w:num>
  <w:num w:numId="25">
    <w:abstractNumId w:val="23"/>
  </w:num>
  <w:num w:numId="26">
    <w:abstractNumId w:val="38"/>
  </w:num>
  <w:num w:numId="27">
    <w:abstractNumId w:val="5"/>
  </w:num>
  <w:num w:numId="28">
    <w:abstractNumId w:val="28"/>
  </w:num>
  <w:num w:numId="29">
    <w:abstractNumId w:val="7"/>
  </w:num>
  <w:num w:numId="30">
    <w:abstractNumId w:val="22"/>
  </w:num>
  <w:num w:numId="31">
    <w:abstractNumId w:val="6"/>
  </w:num>
  <w:num w:numId="32">
    <w:abstractNumId w:val="24"/>
  </w:num>
  <w:num w:numId="33">
    <w:abstractNumId w:val="8"/>
  </w:num>
  <w:num w:numId="34">
    <w:abstractNumId w:val="9"/>
  </w:num>
  <w:num w:numId="35">
    <w:abstractNumId w:val="10"/>
  </w:num>
  <w:num w:numId="36">
    <w:abstractNumId w:val="40"/>
  </w:num>
  <w:num w:numId="37">
    <w:abstractNumId w:val="25"/>
  </w:num>
  <w:num w:numId="38">
    <w:abstractNumId w:val="20"/>
  </w:num>
  <w:num w:numId="39">
    <w:abstractNumId w:val="30"/>
  </w:num>
  <w:num w:numId="40">
    <w:abstractNumId w:val="15"/>
  </w:num>
  <w:num w:numId="41">
    <w:abstractNumId w:val="1"/>
  </w:num>
  <w:num w:numId="42">
    <w:abstractNumId w:val="3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que Macara (South Eastern Sydney LHD)">
    <w15:presenceInfo w15:providerId="AD" w15:userId="S-1-5-21-1645522239-1647877149-682003330-163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10"/>
    <w:rsid w:val="00002228"/>
    <w:rsid w:val="00006BB9"/>
    <w:rsid w:val="00010B7B"/>
    <w:rsid w:val="000135A6"/>
    <w:rsid w:val="00013E84"/>
    <w:rsid w:val="00022198"/>
    <w:rsid w:val="0003024B"/>
    <w:rsid w:val="00031000"/>
    <w:rsid w:val="00040455"/>
    <w:rsid w:val="0004076F"/>
    <w:rsid w:val="00040C49"/>
    <w:rsid w:val="00043AFA"/>
    <w:rsid w:val="00044CB6"/>
    <w:rsid w:val="00052971"/>
    <w:rsid w:val="00061400"/>
    <w:rsid w:val="00073F3F"/>
    <w:rsid w:val="00074551"/>
    <w:rsid w:val="00074E3D"/>
    <w:rsid w:val="0007599A"/>
    <w:rsid w:val="00076DC8"/>
    <w:rsid w:val="000779FC"/>
    <w:rsid w:val="00077F07"/>
    <w:rsid w:val="00083CF9"/>
    <w:rsid w:val="000861C3"/>
    <w:rsid w:val="00086C3F"/>
    <w:rsid w:val="000879C9"/>
    <w:rsid w:val="00091105"/>
    <w:rsid w:val="00093AAD"/>
    <w:rsid w:val="000948F9"/>
    <w:rsid w:val="000975B5"/>
    <w:rsid w:val="000A4D28"/>
    <w:rsid w:val="000B43C0"/>
    <w:rsid w:val="000C2AD3"/>
    <w:rsid w:val="000C79B0"/>
    <w:rsid w:val="000D0886"/>
    <w:rsid w:val="000D51B0"/>
    <w:rsid w:val="000E4D5A"/>
    <w:rsid w:val="000E7BB4"/>
    <w:rsid w:val="001007D8"/>
    <w:rsid w:val="0010371D"/>
    <w:rsid w:val="00106CC5"/>
    <w:rsid w:val="001140C0"/>
    <w:rsid w:val="001216C1"/>
    <w:rsid w:val="00121CC5"/>
    <w:rsid w:val="00125E54"/>
    <w:rsid w:val="001267AF"/>
    <w:rsid w:val="001348E2"/>
    <w:rsid w:val="00146E2B"/>
    <w:rsid w:val="00147866"/>
    <w:rsid w:val="00151AED"/>
    <w:rsid w:val="00151EA5"/>
    <w:rsid w:val="0015517B"/>
    <w:rsid w:val="00155A96"/>
    <w:rsid w:val="00161C3E"/>
    <w:rsid w:val="001712E9"/>
    <w:rsid w:val="00172B39"/>
    <w:rsid w:val="001A0773"/>
    <w:rsid w:val="001A5CC1"/>
    <w:rsid w:val="001A5CE0"/>
    <w:rsid w:val="001A6B46"/>
    <w:rsid w:val="001B26E0"/>
    <w:rsid w:val="001B6075"/>
    <w:rsid w:val="001C03A4"/>
    <w:rsid w:val="001C437B"/>
    <w:rsid w:val="001C4991"/>
    <w:rsid w:val="001D3AF1"/>
    <w:rsid w:val="001E04D1"/>
    <w:rsid w:val="001F1202"/>
    <w:rsid w:val="002037DD"/>
    <w:rsid w:val="002119C7"/>
    <w:rsid w:val="00214FC1"/>
    <w:rsid w:val="0021676A"/>
    <w:rsid w:val="0023073D"/>
    <w:rsid w:val="00231163"/>
    <w:rsid w:val="00237374"/>
    <w:rsid w:val="002401E9"/>
    <w:rsid w:val="0024656F"/>
    <w:rsid w:val="0025000C"/>
    <w:rsid w:val="00260F54"/>
    <w:rsid w:val="00262C3A"/>
    <w:rsid w:val="00264AF4"/>
    <w:rsid w:val="00266443"/>
    <w:rsid w:val="002727E0"/>
    <w:rsid w:val="00284DAE"/>
    <w:rsid w:val="002902C4"/>
    <w:rsid w:val="00296308"/>
    <w:rsid w:val="002A2D4E"/>
    <w:rsid w:val="002A77D2"/>
    <w:rsid w:val="002B6044"/>
    <w:rsid w:val="002C364F"/>
    <w:rsid w:val="002D2145"/>
    <w:rsid w:val="002D2642"/>
    <w:rsid w:val="002E185B"/>
    <w:rsid w:val="002E6526"/>
    <w:rsid w:val="002F2461"/>
    <w:rsid w:val="002F3A8B"/>
    <w:rsid w:val="002F3C90"/>
    <w:rsid w:val="002F6B88"/>
    <w:rsid w:val="00307314"/>
    <w:rsid w:val="00313386"/>
    <w:rsid w:val="00313DEE"/>
    <w:rsid w:val="0031569A"/>
    <w:rsid w:val="0032100F"/>
    <w:rsid w:val="00333300"/>
    <w:rsid w:val="00334F81"/>
    <w:rsid w:val="0033664D"/>
    <w:rsid w:val="00344239"/>
    <w:rsid w:val="00344A2E"/>
    <w:rsid w:val="00351F19"/>
    <w:rsid w:val="0035532B"/>
    <w:rsid w:val="0035772C"/>
    <w:rsid w:val="00357CD2"/>
    <w:rsid w:val="003619D4"/>
    <w:rsid w:val="0036357D"/>
    <w:rsid w:val="00363C95"/>
    <w:rsid w:val="00363E8D"/>
    <w:rsid w:val="003640CC"/>
    <w:rsid w:val="00364F85"/>
    <w:rsid w:val="00365854"/>
    <w:rsid w:val="00373172"/>
    <w:rsid w:val="0037644D"/>
    <w:rsid w:val="00377036"/>
    <w:rsid w:val="00377ECC"/>
    <w:rsid w:val="003802EE"/>
    <w:rsid w:val="003857DF"/>
    <w:rsid w:val="00386F19"/>
    <w:rsid w:val="0039245B"/>
    <w:rsid w:val="00393879"/>
    <w:rsid w:val="00395405"/>
    <w:rsid w:val="00397782"/>
    <w:rsid w:val="003A0823"/>
    <w:rsid w:val="003A4CC1"/>
    <w:rsid w:val="003A57D3"/>
    <w:rsid w:val="003A6B08"/>
    <w:rsid w:val="003C09F5"/>
    <w:rsid w:val="003C4189"/>
    <w:rsid w:val="003D057C"/>
    <w:rsid w:val="003D083E"/>
    <w:rsid w:val="003D1A71"/>
    <w:rsid w:val="003D6838"/>
    <w:rsid w:val="003D75F6"/>
    <w:rsid w:val="003E0B03"/>
    <w:rsid w:val="003F3A6D"/>
    <w:rsid w:val="003F4444"/>
    <w:rsid w:val="003F6C6E"/>
    <w:rsid w:val="0040181C"/>
    <w:rsid w:val="00402E3A"/>
    <w:rsid w:val="00404EF2"/>
    <w:rsid w:val="004057F9"/>
    <w:rsid w:val="004078B7"/>
    <w:rsid w:val="004124CF"/>
    <w:rsid w:val="004160C0"/>
    <w:rsid w:val="0041706E"/>
    <w:rsid w:val="0042232D"/>
    <w:rsid w:val="0042379A"/>
    <w:rsid w:val="00425825"/>
    <w:rsid w:val="00427581"/>
    <w:rsid w:val="00427A2A"/>
    <w:rsid w:val="004335BB"/>
    <w:rsid w:val="00435544"/>
    <w:rsid w:val="0043746B"/>
    <w:rsid w:val="00437557"/>
    <w:rsid w:val="00437E65"/>
    <w:rsid w:val="004616B2"/>
    <w:rsid w:val="00462003"/>
    <w:rsid w:val="004637B6"/>
    <w:rsid w:val="004652C8"/>
    <w:rsid w:val="00465372"/>
    <w:rsid w:val="00473083"/>
    <w:rsid w:val="004733F0"/>
    <w:rsid w:val="00483BF6"/>
    <w:rsid w:val="00486D4A"/>
    <w:rsid w:val="00493E71"/>
    <w:rsid w:val="0049537B"/>
    <w:rsid w:val="004A62D8"/>
    <w:rsid w:val="004B3680"/>
    <w:rsid w:val="004C2965"/>
    <w:rsid w:val="004D4657"/>
    <w:rsid w:val="004D6DF9"/>
    <w:rsid w:val="004E2017"/>
    <w:rsid w:val="004E4DA4"/>
    <w:rsid w:val="004E5E5D"/>
    <w:rsid w:val="004E61D5"/>
    <w:rsid w:val="004E6D89"/>
    <w:rsid w:val="004E7377"/>
    <w:rsid w:val="004F5AD0"/>
    <w:rsid w:val="005012C4"/>
    <w:rsid w:val="00502051"/>
    <w:rsid w:val="0050581F"/>
    <w:rsid w:val="00512498"/>
    <w:rsid w:val="005144FD"/>
    <w:rsid w:val="00515D10"/>
    <w:rsid w:val="005220A3"/>
    <w:rsid w:val="00534BDA"/>
    <w:rsid w:val="00535738"/>
    <w:rsid w:val="005405DB"/>
    <w:rsid w:val="005420D2"/>
    <w:rsid w:val="0054422A"/>
    <w:rsid w:val="00564D8E"/>
    <w:rsid w:val="00566526"/>
    <w:rsid w:val="005709E6"/>
    <w:rsid w:val="00573B7C"/>
    <w:rsid w:val="00584841"/>
    <w:rsid w:val="005858D1"/>
    <w:rsid w:val="00590BA4"/>
    <w:rsid w:val="00595F2C"/>
    <w:rsid w:val="005965D1"/>
    <w:rsid w:val="005A0469"/>
    <w:rsid w:val="005A217C"/>
    <w:rsid w:val="005A4CA3"/>
    <w:rsid w:val="005A5BC2"/>
    <w:rsid w:val="005A620B"/>
    <w:rsid w:val="005B0459"/>
    <w:rsid w:val="005C091E"/>
    <w:rsid w:val="005C092A"/>
    <w:rsid w:val="005C2FDD"/>
    <w:rsid w:val="005E2A9F"/>
    <w:rsid w:val="005E5204"/>
    <w:rsid w:val="005F10B5"/>
    <w:rsid w:val="005F6117"/>
    <w:rsid w:val="006039CA"/>
    <w:rsid w:val="006079FE"/>
    <w:rsid w:val="00610DB0"/>
    <w:rsid w:val="00613608"/>
    <w:rsid w:val="00616E12"/>
    <w:rsid w:val="00621F52"/>
    <w:rsid w:val="00622912"/>
    <w:rsid w:val="00623E1A"/>
    <w:rsid w:val="00636129"/>
    <w:rsid w:val="00636B55"/>
    <w:rsid w:val="00644685"/>
    <w:rsid w:val="00646D98"/>
    <w:rsid w:val="0064766C"/>
    <w:rsid w:val="00651AC8"/>
    <w:rsid w:val="006618D5"/>
    <w:rsid w:val="00664242"/>
    <w:rsid w:val="00672B16"/>
    <w:rsid w:val="00680191"/>
    <w:rsid w:val="006A0A02"/>
    <w:rsid w:val="006B1DAC"/>
    <w:rsid w:val="006B2119"/>
    <w:rsid w:val="006B3665"/>
    <w:rsid w:val="006B3B0F"/>
    <w:rsid w:val="006B61AA"/>
    <w:rsid w:val="006C01C5"/>
    <w:rsid w:val="006C19ED"/>
    <w:rsid w:val="006C69DC"/>
    <w:rsid w:val="006D18DE"/>
    <w:rsid w:val="006D5D76"/>
    <w:rsid w:val="006E3607"/>
    <w:rsid w:val="006E50CF"/>
    <w:rsid w:val="006F30F0"/>
    <w:rsid w:val="006F57A4"/>
    <w:rsid w:val="006F72AA"/>
    <w:rsid w:val="006F7E49"/>
    <w:rsid w:val="00713E5E"/>
    <w:rsid w:val="00714F25"/>
    <w:rsid w:val="00716C15"/>
    <w:rsid w:val="0072233D"/>
    <w:rsid w:val="00722673"/>
    <w:rsid w:val="00722BC8"/>
    <w:rsid w:val="00722E6C"/>
    <w:rsid w:val="00722F89"/>
    <w:rsid w:val="007274A6"/>
    <w:rsid w:val="00733CC7"/>
    <w:rsid w:val="00743111"/>
    <w:rsid w:val="00745432"/>
    <w:rsid w:val="00745467"/>
    <w:rsid w:val="00747DF4"/>
    <w:rsid w:val="00750B65"/>
    <w:rsid w:val="0075275F"/>
    <w:rsid w:val="00752BDB"/>
    <w:rsid w:val="007573E3"/>
    <w:rsid w:val="007662B3"/>
    <w:rsid w:val="00770460"/>
    <w:rsid w:val="00771221"/>
    <w:rsid w:val="00771356"/>
    <w:rsid w:val="00772363"/>
    <w:rsid w:val="0077301E"/>
    <w:rsid w:val="00774219"/>
    <w:rsid w:val="00780ED4"/>
    <w:rsid w:val="007854DA"/>
    <w:rsid w:val="00791EB1"/>
    <w:rsid w:val="00797B2D"/>
    <w:rsid w:val="007A307A"/>
    <w:rsid w:val="007A34F2"/>
    <w:rsid w:val="007A6F0A"/>
    <w:rsid w:val="007B0459"/>
    <w:rsid w:val="007B3DDB"/>
    <w:rsid w:val="007B746F"/>
    <w:rsid w:val="007C12EF"/>
    <w:rsid w:val="007C14D3"/>
    <w:rsid w:val="007C6C5C"/>
    <w:rsid w:val="007D01BE"/>
    <w:rsid w:val="007E05B8"/>
    <w:rsid w:val="007E3752"/>
    <w:rsid w:val="007E4DF1"/>
    <w:rsid w:val="007E7A0C"/>
    <w:rsid w:val="007F4312"/>
    <w:rsid w:val="007F541E"/>
    <w:rsid w:val="007F663D"/>
    <w:rsid w:val="007F6C98"/>
    <w:rsid w:val="007F7835"/>
    <w:rsid w:val="008021F6"/>
    <w:rsid w:val="008105FD"/>
    <w:rsid w:val="00814833"/>
    <w:rsid w:val="008224D4"/>
    <w:rsid w:val="00823B94"/>
    <w:rsid w:val="00827A63"/>
    <w:rsid w:val="00842165"/>
    <w:rsid w:val="00854240"/>
    <w:rsid w:val="0085656F"/>
    <w:rsid w:val="0086221D"/>
    <w:rsid w:val="008626C6"/>
    <w:rsid w:val="008710C2"/>
    <w:rsid w:val="00875BE4"/>
    <w:rsid w:val="00877263"/>
    <w:rsid w:val="0088233A"/>
    <w:rsid w:val="008965D4"/>
    <w:rsid w:val="008A1332"/>
    <w:rsid w:val="008A3F46"/>
    <w:rsid w:val="008A5C00"/>
    <w:rsid w:val="008B1A06"/>
    <w:rsid w:val="008B1D15"/>
    <w:rsid w:val="008B2D5E"/>
    <w:rsid w:val="008B4633"/>
    <w:rsid w:val="008B529A"/>
    <w:rsid w:val="008B5F4A"/>
    <w:rsid w:val="008D2514"/>
    <w:rsid w:val="008D3626"/>
    <w:rsid w:val="008D53A8"/>
    <w:rsid w:val="008D5C48"/>
    <w:rsid w:val="008D6042"/>
    <w:rsid w:val="008D63A7"/>
    <w:rsid w:val="008E63A5"/>
    <w:rsid w:val="00900260"/>
    <w:rsid w:val="00907161"/>
    <w:rsid w:val="00911AD9"/>
    <w:rsid w:val="00923646"/>
    <w:rsid w:val="00930D6F"/>
    <w:rsid w:val="009311C0"/>
    <w:rsid w:val="00932FEB"/>
    <w:rsid w:val="00943EE7"/>
    <w:rsid w:val="0094491C"/>
    <w:rsid w:val="009509F6"/>
    <w:rsid w:val="0095626A"/>
    <w:rsid w:val="00964FB6"/>
    <w:rsid w:val="009720BB"/>
    <w:rsid w:val="0097473E"/>
    <w:rsid w:val="009750A0"/>
    <w:rsid w:val="00977DD7"/>
    <w:rsid w:val="00987988"/>
    <w:rsid w:val="00990DD2"/>
    <w:rsid w:val="00993528"/>
    <w:rsid w:val="00994471"/>
    <w:rsid w:val="00997716"/>
    <w:rsid w:val="009A0426"/>
    <w:rsid w:val="009A2765"/>
    <w:rsid w:val="009A54F4"/>
    <w:rsid w:val="009B05FC"/>
    <w:rsid w:val="009B25DF"/>
    <w:rsid w:val="009B2A6C"/>
    <w:rsid w:val="009B365D"/>
    <w:rsid w:val="009B4699"/>
    <w:rsid w:val="009B7E11"/>
    <w:rsid w:val="009C1EF4"/>
    <w:rsid w:val="009C2657"/>
    <w:rsid w:val="009C4700"/>
    <w:rsid w:val="009C7061"/>
    <w:rsid w:val="009D0007"/>
    <w:rsid w:val="009D27C1"/>
    <w:rsid w:val="009D2DD4"/>
    <w:rsid w:val="009D50C0"/>
    <w:rsid w:val="009D67A6"/>
    <w:rsid w:val="009E039E"/>
    <w:rsid w:val="009E32DA"/>
    <w:rsid w:val="009F2F07"/>
    <w:rsid w:val="009F2F5C"/>
    <w:rsid w:val="00A053CB"/>
    <w:rsid w:val="00A05E39"/>
    <w:rsid w:val="00A103FC"/>
    <w:rsid w:val="00A11145"/>
    <w:rsid w:val="00A1331A"/>
    <w:rsid w:val="00A14A0D"/>
    <w:rsid w:val="00A226E1"/>
    <w:rsid w:val="00A23EA8"/>
    <w:rsid w:val="00A252CA"/>
    <w:rsid w:val="00A3210B"/>
    <w:rsid w:val="00A367B7"/>
    <w:rsid w:val="00A375D7"/>
    <w:rsid w:val="00A42410"/>
    <w:rsid w:val="00A43941"/>
    <w:rsid w:val="00A444F8"/>
    <w:rsid w:val="00A45E6B"/>
    <w:rsid w:val="00A47222"/>
    <w:rsid w:val="00A62C3E"/>
    <w:rsid w:val="00A62F50"/>
    <w:rsid w:val="00A63501"/>
    <w:rsid w:val="00A662D4"/>
    <w:rsid w:val="00A66878"/>
    <w:rsid w:val="00A6715C"/>
    <w:rsid w:val="00A70584"/>
    <w:rsid w:val="00A711E2"/>
    <w:rsid w:val="00A752E9"/>
    <w:rsid w:val="00A80A32"/>
    <w:rsid w:val="00A816E7"/>
    <w:rsid w:val="00A875D2"/>
    <w:rsid w:val="00A907AE"/>
    <w:rsid w:val="00A9271F"/>
    <w:rsid w:val="00A974BA"/>
    <w:rsid w:val="00A97DA2"/>
    <w:rsid w:val="00AA2A4E"/>
    <w:rsid w:val="00AB58F8"/>
    <w:rsid w:val="00AD1200"/>
    <w:rsid w:val="00AD25E1"/>
    <w:rsid w:val="00AD2B8D"/>
    <w:rsid w:val="00AD3605"/>
    <w:rsid w:val="00AE148B"/>
    <w:rsid w:val="00AF39EB"/>
    <w:rsid w:val="00B1225C"/>
    <w:rsid w:val="00B161B5"/>
    <w:rsid w:val="00B21023"/>
    <w:rsid w:val="00B254D2"/>
    <w:rsid w:val="00B26F10"/>
    <w:rsid w:val="00B27560"/>
    <w:rsid w:val="00B3099F"/>
    <w:rsid w:val="00B446D4"/>
    <w:rsid w:val="00B44B30"/>
    <w:rsid w:val="00B50E81"/>
    <w:rsid w:val="00B513C7"/>
    <w:rsid w:val="00B52AF2"/>
    <w:rsid w:val="00B5428B"/>
    <w:rsid w:val="00B57D34"/>
    <w:rsid w:val="00B603D2"/>
    <w:rsid w:val="00B62E9B"/>
    <w:rsid w:val="00B65DEA"/>
    <w:rsid w:val="00B67C93"/>
    <w:rsid w:val="00B705EC"/>
    <w:rsid w:val="00B7143F"/>
    <w:rsid w:val="00B71D06"/>
    <w:rsid w:val="00B7238E"/>
    <w:rsid w:val="00B728A9"/>
    <w:rsid w:val="00B77FC0"/>
    <w:rsid w:val="00B80538"/>
    <w:rsid w:val="00B81971"/>
    <w:rsid w:val="00B84222"/>
    <w:rsid w:val="00B8586D"/>
    <w:rsid w:val="00B869B6"/>
    <w:rsid w:val="00B8782A"/>
    <w:rsid w:val="00B95130"/>
    <w:rsid w:val="00B96991"/>
    <w:rsid w:val="00BA0195"/>
    <w:rsid w:val="00BA5F34"/>
    <w:rsid w:val="00BB56F1"/>
    <w:rsid w:val="00BB610E"/>
    <w:rsid w:val="00BB725E"/>
    <w:rsid w:val="00BC77B5"/>
    <w:rsid w:val="00BD14D0"/>
    <w:rsid w:val="00BD243E"/>
    <w:rsid w:val="00BE11FE"/>
    <w:rsid w:val="00BE1459"/>
    <w:rsid w:val="00BE249D"/>
    <w:rsid w:val="00BE684F"/>
    <w:rsid w:val="00BF2418"/>
    <w:rsid w:val="00C0038F"/>
    <w:rsid w:val="00C00B88"/>
    <w:rsid w:val="00C023AA"/>
    <w:rsid w:val="00C029BB"/>
    <w:rsid w:val="00C05587"/>
    <w:rsid w:val="00C232C4"/>
    <w:rsid w:val="00C23729"/>
    <w:rsid w:val="00C328FA"/>
    <w:rsid w:val="00C33745"/>
    <w:rsid w:val="00C339EE"/>
    <w:rsid w:val="00C349EA"/>
    <w:rsid w:val="00C36002"/>
    <w:rsid w:val="00C40412"/>
    <w:rsid w:val="00C4088B"/>
    <w:rsid w:val="00C473C1"/>
    <w:rsid w:val="00C505B3"/>
    <w:rsid w:val="00C548C3"/>
    <w:rsid w:val="00C55734"/>
    <w:rsid w:val="00C66EB3"/>
    <w:rsid w:val="00C82B45"/>
    <w:rsid w:val="00C8661F"/>
    <w:rsid w:val="00C935EF"/>
    <w:rsid w:val="00C95BE1"/>
    <w:rsid w:val="00C95D51"/>
    <w:rsid w:val="00CA0B64"/>
    <w:rsid w:val="00CA672F"/>
    <w:rsid w:val="00CB2BB4"/>
    <w:rsid w:val="00CB4E48"/>
    <w:rsid w:val="00CD4BD3"/>
    <w:rsid w:val="00CF1D10"/>
    <w:rsid w:val="00CF1E59"/>
    <w:rsid w:val="00CF25F4"/>
    <w:rsid w:val="00CF4AFE"/>
    <w:rsid w:val="00D04E22"/>
    <w:rsid w:val="00D12655"/>
    <w:rsid w:val="00D13714"/>
    <w:rsid w:val="00D15D10"/>
    <w:rsid w:val="00D219A5"/>
    <w:rsid w:val="00D2442D"/>
    <w:rsid w:val="00D255B4"/>
    <w:rsid w:val="00D34789"/>
    <w:rsid w:val="00D34A1D"/>
    <w:rsid w:val="00D3677F"/>
    <w:rsid w:val="00D374EE"/>
    <w:rsid w:val="00D47085"/>
    <w:rsid w:val="00D47F00"/>
    <w:rsid w:val="00D5100A"/>
    <w:rsid w:val="00D5129E"/>
    <w:rsid w:val="00D52B3B"/>
    <w:rsid w:val="00D53691"/>
    <w:rsid w:val="00D6408E"/>
    <w:rsid w:val="00D8001F"/>
    <w:rsid w:val="00D81534"/>
    <w:rsid w:val="00D8155B"/>
    <w:rsid w:val="00D85D4F"/>
    <w:rsid w:val="00D90DCC"/>
    <w:rsid w:val="00D959DE"/>
    <w:rsid w:val="00DA327F"/>
    <w:rsid w:val="00DB19FD"/>
    <w:rsid w:val="00DB403E"/>
    <w:rsid w:val="00DB6B19"/>
    <w:rsid w:val="00DC1CE7"/>
    <w:rsid w:val="00DC4B04"/>
    <w:rsid w:val="00DC714E"/>
    <w:rsid w:val="00DC733E"/>
    <w:rsid w:val="00DC75B5"/>
    <w:rsid w:val="00DD0C63"/>
    <w:rsid w:val="00DE0196"/>
    <w:rsid w:val="00DE1274"/>
    <w:rsid w:val="00DE4520"/>
    <w:rsid w:val="00DF12D3"/>
    <w:rsid w:val="00DF2441"/>
    <w:rsid w:val="00DF29E6"/>
    <w:rsid w:val="00DF5201"/>
    <w:rsid w:val="00E05202"/>
    <w:rsid w:val="00E10CF5"/>
    <w:rsid w:val="00E13354"/>
    <w:rsid w:val="00E21AB7"/>
    <w:rsid w:val="00E21B2C"/>
    <w:rsid w:val="00E22DA0"/>
    <w:rsid w:val="00E30FD8"/>
    <w:rsid w:val="00E327C4"/>
    <w:rsid w:val="00E33071"/>
    <w:rsid w:val="00E36C93"/>
    <w:rsid w:val="00E42DA0"/>
    <w:rsid w:val="00E42DC8"/>
    <w:rsid w:val="00E5172A"/>
    <w:rsid w:val="00E61EBD"/>
    <w:rsid w:val="00E71DD0"/>
    <w:rsid w:val="00E72208"/>
    <w:rsid w:val="00E76B16"/>
    <w:rsid w:val="00E77750"/>
    <w:rsid w:val="00E977C9"/>
    <w:rsid w:val="00EA1369"/>
    <w:rsid w:val="00EA5302"/>
    <w:rsid w:val="00EB2653"/>
    <w:rsid w:val="00ED08F4"/>
    <w:rsid w:val="00ED15A1"/>
    <w:rsid w:val="00ED450E"/>
    <w:rsid w:val="00ED5FFC"/>
    <w:rsid w:val="00EE0679"/>
    <w:rsid w:val="00EE1186"/>
    <w:rsid w:val="00EE1569"/>
    <w:rsid w:val="00EE35FA"/>
    <w:rsid w:val="00EE60BB"/>
    <w:rsid w:val="00F03473"/>
    <w:rsid w:val="00F134E8"/>
    <w:rsid w:val="00F17FF6"/>
    <w:rsid w:val="00F2064A"/>
    <w:rsid w:val="00F2064C"/>
    <w:rsid w:val="00F25B5D"/>
    <w:rsid w:val="00F335A7"/>
    <w:rsid w:val="00F44F0A"/>
    <w:rsid w:val="00F5730B"/>
    <w:rsid w:val="00F6096D"/>
    <w:rsid w:val="00F62A84"/>
    <w:rsid w:val="00F63E88"/>
    <w:rsid w:val="00F651D4"/>
    <w:rsid w:val="00F662F3"/>
    <w:rsid w:val="00F72E19"/>
    <w:rsid w:val="00F75852"/>
    <w:rsid w:val="00F76738"/>
    <w:rsid w:val="00F85330"/>
    <w:rsid w:val="00F93201"/>
    <w:rsid w:val="00F93596"/>
    <w:rsid w:val="00FA09BB"/>
    <w:rsid w:val="00FA1EA7"/>
    <w:rsid w:val="00FA201B"/>
    <w:rsid w:val="00FB06C9"/>
    <w:rsid w:val="00FB0F3C"/>
    <w:rsid w:val="00FB2F4C"/>
    <w:rsid w:val="00FB5877"/>
    <w:rsid w:val="00FB77B2"/>
    <w:rsid w:val="00FC06DE"/>
    <w:rsid w:val="00FC0B75"/>
    <w:rsid w:val="00FD60D5"/>
    <w:rsid w:val="00FD6EFA"/>
    <w:rsid w:val="00FD7E5D"/>
    <w:rsid w:val="00FE1238"/>
    <w:rsid w:val="00FE1F7E"/>
    <w:rsid w:val="00FE49FB"/>
    <w:rsid w:val="00FE4A6B"/>
    <w:rsid w:val="00FE5128"/>
    <w:rsid w:val="00FE57F1"/>
    <w:rsid w:val="00FE74E9"/>
    <w:rsid w:val="00FF11B3"/>
    <w:rsid w:val="00FF2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66E8EB"/>
  <w15:docId w15:val="{D8915B91-6635-40BA-8A07-F448F6A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E81"/>
    <w:pPr>
      <w:spacing w:after="200" w:line="276" w:lineRule="auto"/>
    </w:pPr>
    <w:rPr>
      <w:sz w:val="22"/>
      <w:szCs w:val="22"/>
      <w:lang w:eastAsia="en-US"/>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Cs w:val="28"/>
    </w:rPr>
  </w:style>
  <w:style w:type="paragraph" w:styleId="Heading2">
    <w:name w:val="heading 2"/>
    <w:basedOn w:val="ListParagraph"/>
    <w:next w:val="Normal"/>
    <w:link w:val="Heading2Char"/>
    <w:uiPriority w:val="9"/>
    <w:qFormat/>
    <w:rsid w:val="00B50E81"/>
    <w:pPr>
      <w:keepNext/>
      <w:numPr>
        <w:numId w:val="12"/>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9B4699"/>
    <w:pPr>
      <w:keepNext/>
      <w:numPr>
        <w:ilvl w:val="3"/>
        <w:numId w:val="8"/>
      </w:numPr>
      <w:tabs>
        <w:tab w:val="num" w:pos="1008"/>
      </w:tabs>
      <w:spacing w:before="240" w:after="60" w:line="240" w:lineRule="auto"/>
      <w:ind w:left="1008"/>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8"/>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8"/>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8"/>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8"/>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8"/>
      </w:numPr>
      <w:spacing w:before="240" w:after="60" w:line="240" w:lineRule="auto"/>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uiPriority w:val="34"/>
    <w:qFormat/>
    <w:rsid w:val="00D15D10"/>
    <w:pPr>
      <w:ind w:left="720"/>
      <w:contextualSpacing/>
    </w:pPr>
  </w:style>
  <w:style w:type="paragraph" w:styleId="Header">
    <w:name w:val="header"/>
    <w:basedOn w:val="Normal"/>
    <w:link w:val="HeaderChar"/>
    <w:uiPriority w:val="99"/>
    <w:unhideWhenUsed/>
    <w:rsid w:val="00040C49"/>
    <w:pPr>
      <w:tabs>
        <w:tab w:val="center" w:pos="4513"/>
        <w:tab w:val="right" w:pos="9026"/>
      </w:tabs>
      <w:spacing w:after="0" w:line="240" w:lineRule="auto"/>
    </w:p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8"/>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8"/>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after="0" w:line="274" w:lineRule="auto"/>
    </w:pPr>
    <w:rPr>
      <w:rFonts w:ascii="Arial" w:hAnsi="Arial"/>
      <w:szCs w:val="20"/>
      <w:lang w:val="en-US"/>
    </w:rPr>
  </w:style>
  <w:style w:type="character" w:customStyle="1" w:styleId="BodyTextChar">
    <w:name w:val="Body Text Char"/>
    <w:link w:val="BodyText"/>
    <w:uiPriority w:val="99"/>
    <w:locked/>
    <w:rsid w:val="00395405"/>
    <w:rPr>
      <w:rFonts w:ascii="Arial" w:hAnsi="Arial" w:cs="Times New Roman"/>
      <w:sz w:val="20"/>
      <w:szCs w:val="20"/>
      <w:lang w:val="en-US" w:eastAsia="x-none"/>
    </w:rPr>
  </w:style>
  <w:style w:type="paragraph" w:customStyle="1" w:styleId="Bulletlisting">
    <w:name w:val="Bullet (listing)"/>
    <w:basedOn w:val="Normal"/>
    <w:rsid w:val="00395405"/>
    <w:pPr>
      <w:numPr>
        <w:numId w:val="9"/>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B50E81"/>
    <w:pPr>
      <w:spacing w:after="100"/>
    </w:p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semiHidden/>
    <w:unhideWhenUsed/>
    <w:qFormat/>
    <w:rsid w:val="00C505B3"/>
    <w:pPr>
      <w:spacing w:after="100"/>
      <w:ind w:left="440"/>
    </w:pPr>
    <w:rPr>
      <w:lang w:val="en-US"/>
    </w:rPr>
  </w:style>
  <w:style w:type="paragraph" w:customStyle="1" w:styleId="Bullet">
    <w:name w:val="Bullet"/>
    <w:basedOn w:val="Normal"/>
    <w:rsid w:val="006B1DAC"/>
    <w:pPr>
      <w:spacing w:before="80" w:after="80" w:line="240" w:lineRule="auto"/>
      <w:ind w:left="1135" w:hanging="284"/>
      <w:jc w:val="both"/>
    </w:pPr>
    <w:rPr>
      <w:rFonts w:ascii="Times New Roman" w:hAnsi="Times New Roman"/>
      <w:color w:val="0000FF"/>
      <w:sz w:val="24"/>
      <w:szCs w:val="20"/>
      <w:lang w:val="en-US" w:eastAsia="ja-JP"/>
    </w:rPr>
  </w:style>
  <w:style w:type="paragraph" w:styleId="NormalIndent">
    <w:name w:val="Normal Indent"/>
    <w:basedOn w:val="Normal"/>
    <w:rsid w:val="009509F6"/>
    <w:pPr>
      <w:tabs>
        <w:tab w:val="left" w:pos="709"/>
      </w:tabs>
      <w:spacing w:before="60" w:after="120" w:line="240" w:lineRule="atLeast"/>
      <w:ind w:left="567"/>
    </w:pPr>
    <w:rPr>
      <w:rFonts w:ascii="Arial" w:hAnsi="Arial"/>
      <w:color w:val="0000FF"/>
      <w:sz w:val="24"/>
      <w:szCs w:val="20"/>
      <w:lang w:val="de-DE" w:eastAsia="ja-JP"/>
    </w:rPr>
  </w:style>
  <w:style w:type="paragraph" w:customStyle="1" w:styleId="NormalItalic">
    <w:name w:val="Normal Italic"/>
    <w:basedOn w:val="Normal"/>
    <w:next w:val="Normal"/>
    <w:rsid w:val="009509F6"/>
    <w:pPr>
      <w:spacing w:before="60" w:after="60" w:line="240" w:lineRule="auto"/>
      <w:ind w:left="851"/>
      <w:jc w:val="both"/>
    </w:pPr>
    <w:rPr>
      <w:rFonts w:ascii="Times New Roman" w:hAnsi="Times New Roman"/>
      <w:i/>
      <w:color w:val="0000FF"/>
      <w:sz w:val="24"/>
      <w:szCs w:val="20"/>
      <w:lang w:val="en-US" w:eastAsia="ja-JP"/>
    </w:rPr>
  </w:style>
  <w:style w:type="character" w:styleId="Strong">
    <w:name w:val="Strong"/>
    <w:uiPriority w:val="22"/>
    <w:qFormat/>
    <w:rsid w:val="008021F6"/>
    <w:rPr>
      <w:b/>
      <w:bCs/>
    </w:rPr>
  </w:style>
  <w:style w:type="character" w:styleId="CommentReference">
    <w:name w:val="annotation reference"/>
    <w:uiPriority w:val="99"/>
    <w:semiHidden/>
    <w:unhideWhenUsed/>
    <w:rsid w:val="004E2017"/>
    <w:rPr>
      <w:sz w:val="16"/>
      <w:szCs w:val="16"/>
    </w:rPr>
  </w:style>
  <w:style w:type="paragraph" w:styleId="CommentText">
    <w:name w:val="annotation text"/>
    <w:basedOn w:val="Normal"/>
    <w:link w:val="CommentTextChar"/>
    <w:uiPriority w:val="99"/>
    <w:unhideWhenUsed/>
    <w:rsid w:val="004E2017"/>
    <w:rPr>
      <w:sz w:val="20"/>
      <w:szCs w:val="20"/>
    </w:rPr>
  </w:style>
  <w:style w:type="character" w:customStyle="1" w:styleId="CommentTextChar">
    <w:name w:val="Comment Text Char"/>
    <w:link w:val="CommentText"/>
    <w:uiPriority w:val="99"/>
    <w:rsid w:val="004E2017"/>
    <w:rPr>
      <w:lang w:eastAsia="en-US"/>
    </w:rPr>
  </w:style>
  <w:style w:type="paragraph" w:styleId="CommentSubject">
    <w:name w:val="annotation subject"/>
    <w:basedOn w:val="CommentText"/>
    <w:next w:val="CommentText"/>
    <w:link w:val="CommentSubjectChar"/>
    <w:uiPriority w:val="99"/>
    <w:semiHidden/>
    <w:unhideWhenUsed/>
    <w:rsid w:val="004E2017"/>
    <w:rPr>
      <w:b/>
      <w:bCs/>
    </w:rPr>
  </w:style>
  <w:style w:type="character" w:customStyle="1" w:styleId="CommentSubjectChar">
    <w:name w:val="Comment Subject Char"/>
    <w:link w:val="CommentSubject"/>
    <w:uiPriority w:val="99"/>
    <w:semiHidden/>
    <w:rsid w:val="004E2017"/>
    <w:rPr>
      <w:b/>
      <w:bCs/>
      <w:lang w:eastAsia="en-US"/>
    </w:rPr>
  </w:style>
  <w:style w:type="paragraph" w:styleId="BodyTextIndent">
    <w:name w:val="Body Text Indent"/>
    <w:basedOn w:val="Normal"/>
    <w:link w:val="BodyTextIndentChar"/>
    <w:uiPriority w:val="99"/>
    <w:unhideWhenUsed/>
    <w:rsid w:val="002B6044"/>
    <w:pPr>
      <w:ind w:left="720"/>
    </w:pPr>
    <w:rPr>
      <w:rFonts w:cs="Calibri"/>
    </w:rPr>
  </w:style>
  <w:style w:type="character" w:customStyle="1" w:styleId="BodyTextIndentChar">
    <w:name w:val="Body Text Indent Char"/>
    <w:link w:val="BodyTextIndent"/>
    <w:uiPriority w:val="99"/>
    <w:rsid w:val="002B6044"/>
    <w:rPr>
      <w:rFonts w:cs="Calibri"/>
      <w:sz w:val="22"/>
      <w:szCs w:val="22"/>
      <w:lang w:eastAsia="en-US"/>
    </w:rPr>
  </w:style>
  <w:style w:type="paragraph" w:styleId="BodyTextIndent2">
    <w:name w:val="Body Text Indent 2"/>
    <w:basedOn w:val="Normal"/>
    <w:link w:val="BodyTextIndent2Char"/>
    <w:uiPriority w:val="99"/>
    <w:unhideWhenUsed/>
    <w:rsid w:val="002B6044"/>
    <w:pPr>
      <w:ind w:left="720"/>
    </w:pPr>
    <w:rPr>
      <w:rFonts w:cs="Calibri"/>
      <w:color w:val="FF0000"/>
    </w:rPr>
  </w:style>
  <w:style w:type="character" w:customStyle="1" w:styleId="BodyTextIndent2Char">
    <w:name w:val="Body Text Indent 2 Char"/>
    <w:link w:val="BodyTextIndent2"/>
    <w:uiPriority w:val="99"/>
    <w:rsid w:val="002B6044"/>
    <w:rPr>
      <w:rFonts w:cs="Calibri"/>
      <w:color w:val="FF0000"/>
      <w:sz w:val="22"/>
      <w:szCs w:val="22"/>
      <w:lang w:eastAsia="en-US"/>
    </w:rPr>
  </w:style>
  <w:style w:type="paragraph" w:styleId="BodyTextIndent3">
    <w:name w:val="Body Text Indent 3"/>
    <w:basedOn w:val="Normal"/>
    <w:link w:val="BodyTextIndent3Char"/>
    <w:uiPriority w:val="99"/>
    <w:unhideWhenUsed/>
    <w:rsid w:val="002B6044"/>
    <w:pPr>
      <w:spacing w:after="120"/>
      <w:ind w:left="426"/>
    </w:pPr>
    <w:rPr>
      <w:rFonts w:cs="Calibri"/>
      <w:color w:val="FF0000"/>
    </w:rPr>
  </w:style>
  <w:style w:type="character" w:customStyle="1" w:styleId="BodyTextIndent3Char">
    <w:name w:val="Body Text Indent 3 Char"/>
    <w:link w:val="BodyTextIndent3"/>
    <w:uiPriority w:val="99"/>
    <w:rsid w:val="002B6044"/>
    <w:rPr>
      <w:rFonts w:cs="Calibri"/>
      <w:color w:val="FF0000"/>
      <w:sz w:val="22"/>
      <w:szCs w:val="22"/>
      <w:lang w:eastAsia="en-US"/>
    </w:rPr>
  </w:style>
  <w:style w:type="paragraph" w:styleId="BodyText2">
    <w:name w:val="Body Text 2"/>
    <w:basedOn w:val="Normal"/>
    <w:link w:val="BodyText2Char"/>
    <w:uiPriority w:val="99"/>
    <w:unhideWhenUsed/>
    <w:rsid w:val="003F3A6D"/>
    <w:rPr>
      <w:rFonts w:cs="Calibri"/>
      <w:color w:val="FF0000"/>
    </w:rPr>
  </w:style>
  <w:style w:type="character" w:customStyle="1" w:styleId="BodyText2Char">
    <w:name w:val="Body Text 2 Char"/>
    <w:link w:val="BodyText2"/>
    <w:uiPriority w:val="99"/>
    <w:rsid w:val="003F3A6D"/>
    <w:rPr>
      <w:rFonts w:cs="Calibri"/>
      <w:color w:val="FF0000"/>
      <w:sz w:val="22"/>
      <w:szCs w:val="22"/>
      <w:lang w:eastAsia="en-US"/>
    </w:rPr>
  </w:style>
  <w:style w:type="paragraph" w:styleId="BodyText3">
    <w:name w:val="Body Text 3"/>
    <w:basedOn w:val="Normal"/>
    <w:link w:val="BodyText3Char"/>
    <w:uiPriority w:val="99"/>
    <w:unhideWhenUsed/>
    <w:rsid w:val="003F3A6D"/>
    <w:pPr>
      <w:jc w:val="center"/>
    </w:pPr>
    <w:rPr>
      <w:b/>
      <w:color w:val="FF0000"/>
      <w:sz w:val="28"/>
      <w:szCs w:val="28"/>
    </w:rPr>
  </w:style>
  <w:style w:type="character" w:customStyle="1" w:styleId="BodyText3Char">
    <w:name w:val="Body Text 3 Char"/>
    <w:link w:val="BodyText3"/>
    <w:uiPriority w:val="99"/>
    <w:rsid w:val="003F3A6D"/>
    <w:rPr>
      <w:b/>
      <w:color w:val="FF0000"/>
      <w:sz w:val="28"/>
      <w:szCs w:val="28"/>
      <w:lang w:eastAsia="en-US"/>
    </w:rPr>
  </w:style>
  <w:style w:type="paragraph" w:customStyle="1" w:styleId="Default">
    <w:name w:val="Default"/>
    <w:rsid w:val="00402E3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7571">
      <w:bodyDiv w:val="1"/>
      <w:marLeft w:val="0"/>
      <w:marRight w:val="0"/>
      <w:marTop w:val="0"/>
      <w:marBottom w:val="0"/>
      <w:divBdr>
        <w:top w:val="none" w:sz="0" w:space="0" w:color="auto"/>
        <w:left w:val="none" w:sz="0" w:space="0" w:color="auto"/>
        <w:bottom w:val="none" w:sz="0" w:space="0" w:color="auto"/>
        <w:right w:val="none" w:sz="0" w:space="0" w:color="auto"/>
      </w:divBdr>
    </w:div>
    <w:div w:id="213663695">
      <w:marLeft w:val="0"/>
      <w:marRight w:val="0"/>
      <w:marTop w:val="0"/>
      <w:marBottom w:val="0"/>
      <w:divBdr>
        <w:top w:val="none" w:sz="0" w:space="0" w:color="auto"/>
        <w:left w:val="none" w:sz="0" w:space="0" w:color="auto"/>
        <w:bottom w:val="none" w:sz="0" w:space="0" w:color="auto"/>
        <w:right w:val="none" w:sz="0" w:space="0" w:color="auto"/>
      </w:divBdr>
    </w:div>
    <w:div w:id="244801015">
      <w:bodyDiv w:val="1"/>
      <w:marLeft w:val="0"/>
      <w:marRight w:val="0"/>
      <w:marTop w:val="0"/>
      <w:marBottom w:val="0"/>
      <w:divBdr>
        <w:top w:val="none" w:sz="0" w:space="0" w:color="auto"/>
        <w:left w:val="none" w:sz="0" w:space="0" w:color="auto"/>
        <w:bottom w:val="none" w:sz="0" w:space="0" w:color="auto"/>
        <w:right w:val="none" w:sz="0" w:space="0" w:color="auto"/>
      </w:divBdr>
      <w:divsChild>
        <w:div w:id="2093240750">
          <w:marLeft w:val="0"/>
          <w:marRight w:val="0"/>
          <w:marTop w:val="0"/>
          <w:marBottom w:val="0"/>
          <w:divBdr>
            <w:top w:val="none" w:sz="0" w:space="0" w:color="auto"/>
            <w:left w:val="none" w:sz="0" w:space="0" w:color="auto"/>
            <w:bottom w:val="none" w:sz="0" w:space="0" w:color="auto"/>
            <w:right w:val="none" w:sz="0" w:space="0" w:color="auto"/>
          </w:divBdr>
          <w:divsChild>
            <w:div w:id="1934706349">
              <w:marLeft w:val="0"/>
              <w:marRight w:val="0"/>
              <w:marTop w:val="0"/>
              <w:marBottom w:val="0"/>
              <w:divBdr>
                <w:top w:val="none" w:sz="0" w:space="0" w:color="auto"/>
                <w:left w:val="none" w:sz="0" w:space="0" w:color="auto"/>
                <w:bottom w:val="none" w:sz="0" w:space="0" w:color="auto"/>
                <w:right w:val="none" w:sz="0" w:space="0" w:color="auto"/>
              </w:divBdr>
              <w:divsChild>
                <w:div w:id="1368918506">
                  <w:marLeft w:val="0"/>
                  <w:marRight w:val="0"/>
                  <w:marTop w:val="0"/>
                  <w:marBottom w:val="0"/>
                  <w:divBdr>
                    <w:top w:val="none" w:sz="0" w:space="0" w:color="auto"/>
                    <w:left w:val="none" w:sz="0" w:space="0" w:color="auto"/>
                    <w:bottom w:val="none" w:sz="0" w:space="0" w:color="auto"/>
                    <w:right w:val="none" w:sz="0" w:space="0" w:color="auto"/>
                  </w:divBdr>
                  <w:divsChild>
                    <w:div w:id="1441267764">
                      <w:marLeft w:val="0"/>
                      <w:marRight w:val="0"/>
                      <w:marTop w:val="0"/>
                      <w:marBottom w:val="0"/>
                      <w:divBdr>
                        <w:top w:val="none" w:sz="0" w:space="0" w:color="auto"/>
                        <w:left w:val="none" w:sz="0" w:space="0" w:color="auto"/>
                        <w:bottom w:val="none" w:sz="0" w:space="0" w:color="auto"/>
                        <w:right w:val="none" w:sz="0" w:space="0" w:color="auto"/>
                      </w:divBdr>
                      <w:divsChild>
                        <w:div w:id="14565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944756">
      <w:bodyDiv w:val="1"/>
      <w:marLeft w:val="0"/>
      <w:marRight w:val="0"/>
      <w:marTop w:val="0"/>
      <w:marBottom w:val="0"/>
      <w:divBdr>
        <w:top w:val="none" w:sz="0" w:space="0" w:color="auto"/>
        <w:left w:val="none" w:sz="0" w:space="0" w:color="auto"/>
        <w:bottom w:val="none" w:sz="0" w:space="0" w:color="auto"/>
        <w:right w:val="none" w:sz="0" w:space="0" w:color="auto"/>
      </w:divBdr>
      <w:divsChild>
        <w:div w:id="1954821762">
          <w:marLeft w:val="0"/>
          <w:marRight w:val="0"/>
          <w:marTop w:val="0"/>
          <w:marBottom w:val="0"/>
          <w:divBdr>
            <w:top w:val="none" w:sz="0" w:space="0" w:color="auto"/>
            <w:left w:val="none" w:sz="0" w:space="0" w:color="auto"/>
            <w:bottom w:val="none" w:sz="0" w:space="0" w:color="auto"/>
            <w:right w:val="none" w:sz="0" w:space="0" w:color="auto"/>
          </w:divBdr>
          <w:divsChild>
            <w:div w:id="1815290655">
              <w:marLeft w:val="0"/>
              <w:marRight w:val="0"/>
              <w:marTop w:val="0"/>
              <w:marBottom w:val="0"/>
              <w:divBdr>
                <w:top w:val="none" w:sz="0" w:space="0" w:color="auto"/>
                <w:left w:val="none" w:sz="0" w:space="0" w:color="auto"/>
                <w:bottom w:val="none" w:sz="0" w:space="0" w:color="auto"/>
                <w:right w:val="none" w:sz="0" w:space="0" w:color="auto"/>
              </w:divBdr>
              <w:divsChild>
                <w:div w:id="484975021">
                  <w:marLeft w:val="0"/>
                  <w:marRight w:val="0"/>
                  <w:marTop w:val="0"/>
                  <w:marBottom w:val="0"/>
                  <w:divBdr>
                    <w:top w:val="none" w:sz="0" w:space="0" w:color="auto"/>
                    <w:left w:val="none" w:sz="0" w:space="0" w:color="auto"/>
                    <w:bottom w:val="none" w:sz="0" w:space="0" w:color="auto"/>
                    <w:right w:val="none" w:sz="0" w:space="0" w:color="auto"/>
                  </w:divBdr>
                  <w:divsChild>
                    <w:div w:id="227691706">
                      <w:marLeft w:val="0"/>
                      <w:marRight w:val="0"/>
                      <w:marTop w:val="0"/>
                      <w:marBottom w:val="0"/>
                      <w:divBdr>
                        <w:top w:val="none" w:sz="0" w:space="0" w:color="auto"/>
                        <w:left w:val="none" w:sz="0" w:space="0" w:color="auto"/>
                        <w:bottom w:val="none" w:sz="0" w:space="0" w:color="auto"/>
                        <w:right w:val="none" w:sz="0" w:space="0" w:color="auto"/>
                      </w:divBdr>
                      <w:divsChild>
                        <w:div w:id="7081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70335">
      <w:bodyDiv w:val="1"/>
      <w:marLeft w:val="0"/>
      <w:marRight w:val="0"/>
      <w:marTop w:val="0"/>
      <w:marBottom w:val="0"/>
      <w:divBdr>
        <w:top w:val="none" w:sz="0" w:space="0" w:color="auto"/>
        <w:left w:val="none" w:sz="0" w:space="0" w:color="auto"/>
        <w:bottom w:val="none" w:sz="0" w:space="0" w:color="auto"/>
        <w:right w:val="none" w:sz="0" w:space="0" w:color="auto"/>
      </w:divBdr>
      <w:divsChild>
        <w:div w:id="1581676006">
          <w:marLeft w:val="0"/>
          <w:marRight w:val="0"/>
          <w:marTop w:val="0"/>
          <w:marBottom w:val="0"/>
          <w:divBdr>
            <w:top w:val="none" w:sz="0" w:space="0" w:color="auto"/>
            <w:left w:val="none" w:sz="0" w:space="0" w:color="auto"/>
            <w:bottom w:val="none" w:sz="0" w:space="0" w:color="auto"/>
            <w:right w:val="none" w:sz="0" w:space="0" w:color="auto"/>
          </w:divBdr>
          <w:divsChild>
            <w:div w:id="596325872">
              <w:marLeft w:val="0"/>
              <w:marRight w:val="0"/>
              <w:marTop w:val="0"/>
              <w:marBottom w:val="0"/>
              <w:divBdr>
                <w:top w:val="none" w:sz="0" w:space="0" w:color="auto"/>
                <w:left w:val="none" w:sz="0" w:space="0" w:color="auto"/>
                <w:bottom w:val="none" w:sz="0" w:space="0" w:color="auto"/>
                <w:right w:val="none" w:sz="0" w:space="0" w:color="auto"/>
              </w:divBdr>
              <w:divsChild>
                <w:div w:id="1243760946">
                  <w:marLeft w:val="0"/>
                  <w:marRight w:val="0"/>
                  <w:marTop w:val="0"/>
                  <w:marBottom w:val="0"/>
                  <w:divBdr>
                    <w:top w:val="none" w:sz="0" w:space="0" w:color="auto"/>
                    <w:left w:val="none" w:sz="0" w:space="0" w:color="auto"/>
                    <w:bottom w:val="none" w:sz="0" w:space="0" w:color="auto"/>
                    <w:right w:val="none" w:sz="0" w:space="0" w:color="auto"/>
                  </w:divBdr>
                  <w:divsChild>
                    <w:div w:id="298192018">
                      <w:marLeft w:val="0"/>
                      <w:marRight w:val="0"/>
                      <w:marTop w:val="0"/>
                      <w:marBottom w:val="0"/>
                      <w:divBdr>
                        <w:top w:val="none" w:sz="0" w:space="0" w:color="auto"/>
                        <w:left w:val="none" w:sz="0" w:space="0" w:color="auto"/>
                        <w:bottom w:val="none" w:sz="0" w:space="0" w:color="auto"/>
                        <w:right w:val="none" w:sz="0" w:space="0" w:color="auto"/>
                      </w:divBdr>
                      <w:divsChild>
                        <w:div w:id="1563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85144">
      <w:bodyDiv w:val="1"/>
      <w:marLeft w:val="0"/>
      <w:marRight w:val="0"/>
      <w:marTop w:val="0"/>
      <w:marBottom w:val="0"/>
      <w:divBdr>
        <w:top w:val="none" w:sz="0" w:space="0" w:color="auto"/>
        <w:left w:val="none" w:sz="0" w:space="0" w:color="auto"/>
        <w:bottom w:val="none" w:sz="0" w:space="0" w:color="auto"/>
        <w:right w:val="none" w:sz="0" w:space="0" w:color="auto"/>
      </w:divBdr>
      <w:divsChild>
        <w:div w:id="255750118">
          <w:marLeft w:val="0"/>
          <w:marRight w:val="0"/>
          <w:marTop w:val="0"/>
          <w:marBottom w:val="0"/>
          <w:divBdr>
            <w:top w:val="none" w:sz="0" w:space="0" w:color="auto"/>
            <w:left w:val="none" w:sz="0" w:space="0" w:color="auto"/>
            <w:bottom w:val="none" w:sz="0" w:space="0" w:color="auto"/>
            <w:right w:val="none" w:sz="0" w:space="0" w:color="auto"/>
          </w:divBdr>
        </w:div>
        <w:div w:id="1975865426">
          <w:marLeft w:val="0"/>
          <w:marRight w:val="0"/>
          <w:marTop w:val="0"/>
          <w:marBottom w:val="0"/>
          <w:divBdr>
            <w:top w:val="none" w:sz="0" w:space="0" w:color="auto"/>
            <w:left w:val="none" w:sz="0" w:space="0" w:color="auto"/>
            <w:bottom w:val="none" w:sz="0" w:space="0" w:color="auto"/>
            <w:right w:val="none" w:sz="0" w:space="0" w:color="auto"/>
          </w:divBdr>
        </w:div>
        <w:div w:id="2100516871">
          <w:marLeft w:val="0"/>
          <w:marRight w:val="0"/>
          <w:marTop w:val="0"/>
          <w:marBottom w:val="0"/>
          <w:divBdr>
            <w:top w:val="none" w:sz="0" w:space="0" w:color="auto"/>
            <w:left w:val="none" w:sz="0" w:space="0" w:color="auto"/>
            <w:bottom w:val="none" w:sz="0" w:space="0" w:color="auto"/>
            <w:right w:val="none" w:sz="0" w:space="0" w:color="auto"/>
          </w:divBdr>
        </w:div>
      </w:divsChild>
    </w:div>
    <w:div w:id="786585920">
      <w:bodyDiv w:val="1"/>
      <w:marLeft w:val="0"/>
      <w:marRight w:val="0"/>
      <w:marTop w:val="0"/>
      <w:marBottom w:val="0"/>
      <w:divBdr>
        <w:top w:val="none" w:sz="0" w:space="0" w:color="auto"/>
        <w:left w:val="none" w:sz="0" w:space="0" w:color="auto"/>
        <w:bottom w:val="none" w:sz="0" w:space="0" w:color="auto"/>
        <w:right w:val="none" w:sz="0" w:space="0" w:color="auto"/>
      </w:divBdr>
      <w:divsChild>
        <w:div w:id="298540233">
          <w:marLeft w:val="0"/>
          <w:marRight w:val="0"/>
          <w:marTop w:val="0"/>
          <w:marBottom w:val="0"/>
          <w:divBdr>
            <w:top w:val="none" w:sz="0" w:space="0" w:color="auto"/>
            <w:left w:val="none" w:sz="0" w:space="0" w:color="auto"/>
            <w:bottom w:val="none" w:sz="0" w:space="0" w:color="auto"/>
            <w:right w:val="none" w:sz="0" w:space="0" w:color="auto"/>
          </w:divBdr>
          <w:divsChild>
            <w:div w:id="536234296">
              <w:marLeft w:val="0"/>
              <w:marRight w:val="0"/>
              <w:marTop w:val="0"/>
              <w:marBottom w:val="0"/>
              <w:divBdr>
                <w:top w:val="none" w:sz="0" w:space="0" w:color="auto"/>
                <w:left w:val="none" w:sz="0" w:space="0" w:color="auto"/>
                <w:bottom w:val="none" w:sz="0" w:space="0" w:color="auto"/>
                <w:right w:val="none" w:sz="0" w:space="0" w:color="auto"/>
              </w:divBdr>
              <w:divsChild>
                <w:div w:id="1812164974">
                  <w:marLeft w:val="0"/>
                  <w:marRight w:val="0"/>
                  <w:marTop w:val="0"/>
                  <w:marBottom w:val="0"/>
                  <w:divBdr>
                    <w:top w:val="none" w:sz="0" w:space="0" w:color="auto"/>
                    <w:left w:val="none" w:sz="0" w:space="0" w:color="auto"/>
                    <w:bottom w:val="none" w:sz="0" w:space="0" w:color="auto"/>
                    <w:right w:val="none" w:sz="0" w:space="0" w:color="auto"/>
                  </w:divBdr>
                  <w:divsChild>
                    <w:div w:id="1496261787">
                      <w:marLeft w:val="0"/>
                      <w:marRight w:val="0"/>
                      <w:marTop w:val="0"/>
                      <w:marBottom w:val="0"/>
                      <w:divBdr>
                        <w:top w:val="none" w:sz="0" w:space="0" w:color="auto"/>
                        <w:left w:val="none" w:sz="0" w:space="0" w:color="auto"/>
                        <w:bottom w:val="none" w:sz="0" w:space="0" w:color="auto"/>
                        <w:right w:val="none" w:sz="0" w:space="0" w:color="auto"/>
                      </w:divBdr>
                      <w:divsChild>
                        <w:div w:id="1795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287779">
      <w:bodyDiv w:val="1"/>
      <w:marLeft w:val="0"/>
      <w:marRight w:val="0"/>
      <w:marTop w:val="0"/>
      <w:marBottom w:val="0"/>
      <w:divBdr>
        <w:top w:val="none" w:sz="0" w:space="0" w:color="auto"/>
        <w:left w:val="none" w:sz="0" w:space="0" w:color="auto"/>
        <w:bottom w:val="none" w:sz="0" w:space="0" w:color="auto"/>
        <w:right w:val="none" w:sz="0" w:space="0" w:color="auto"/>
      </w:divBdr>
    </w:div>
    <w:div w:id="1031880555">
      <w:bodyDiv w:val="1"/>
      <w:marLeft w:val="0"/>
      <w:marRight w:val="0"/>
      <w:marTop w:val="0"/>
      <w:marBottom w:val="0"/>
      <w:divBdr>
        <w:top w:val="none" w:sz="0" w:space="0" w:color="auto"/>
        <w:left w:val="none" w:sz="0" w:space="0" w:color="auto"/>
        <w:bottom w:val="none" w:sz="0" w:space="0" w:color="auto"/>
        <w:right w:val="none" w:sz="0" w:space="0" w:color="auto"/>
      </w:divBdr>
      <w:divsChild>
        <w:div w:id="803234661">
          <w:marLeft w:val="0"/>
          <w:marRight w:val="0"/>
          <w:marTop w:val="0"/>
          <w:marBottom w:val="0"/>
          <w:divBdr>
            <w:top w:val="none" w:sz="0" w:space="0" w:color="auto"/>
            <w:left w:val="none" w:sz="0" w:space="0" w:color="auto"/>
            <w:bottom w:val="none" w:sz="0" w:space="0" w:color="auto"/>
            <w:right w:val="none" w:sz="0" w:space="0" w:color="auto"/>
          </w:divBdr>
          <w:divsChild>
            <w:div w:id="233784356">
              <w:marLeft w:val="0"/>
              <w:marRight w:val="0"/>
              <w:marTop w:val="0"/>
              <w:marBottom w:val="0"/>
              <w:divBdr>
                <w:top w:val="none" w:sz="0" w:space="0" w:color="auto"/>
                <w:left w:val="none" w:sz="0" w:space="0" w:color="auto"/>
                <w:bottom w:val="none" w:sz="0" w:space="0" w:color="auto"/>
                <w:right w:val="none" w:sz="0" w:space="0" w:color="auto"/>
              </w:divBdr>
              <w:divsChild>
                <w:div w:id="1673755634">
                  <w:marLeft w:val="0"/>
                  <w:marRight w:val="0"/>
                  <w:marTop w:val="0"/>
                  <w:marBottom w:val="0"/>
                  <w:divBdr>
                    <w:top w:val="none" w:sz="0" w:space="0" w:color="auto"/>
                    <w:left w:val="none" w:sz="0" w:space="0" w:color="auto"/>
                    <w:bottom w:val="none" w:sz="0" w:space="0" w:color="auto"/>
                    <w:right w:val="none" w:sz="0" w:space="0" w:color="auto"/>
                  </w:divBdr>
                  <w:divsChild>
                    <w:div w:id="1105417051">
                      <w:marLeft w:val="0"/>
                      <w:marRight w:val="0"/>
                      <w:marTop w:val="0"/>
                      <w:marBottom w:val="0"/>
                      <w:divBdr>
                        <w:top w:val="none" w:sz="0" w:space="0" w:color="auto"/>
                        <w:left w:val="none" w:sz="0" w:space="0" w:color="auto"/>
                        <w:bottom w:val="none" w:sz="0" w:space="0" w:color="auto"/>
                        <w:right w:val="none" w:sz="0" w:space="0" w:color="auto"/>
                      </w:divBdr>
                      <w:divsChild>
                        <w:div w:id="21079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876701">
      <w:bodyDiv w:val="1"/>
      <w:marLeft w:val="0"/>
      <w:marRight w:val="0"/>
      <w:marTop w:val="0"/>
      <w:marBottom w:val="0"/>
      <w:divBdr>
        <w:top w:val="none" w:sz="0" w:space="0" w:color="auto"/>
        <w:left w:val="none" w:sz="0" w:space="0" w:color="auto"/>
        <w:bottom w:val="none" w:sz="0" w:space="0" w:color="auto"/>
        <w:right w:val="none" w:sz="0" w:space="0" w:color="auto"/>
      </w:divBdr>
    </w:div>
    <w:div w:id="1235048162">
      <w:bodyDiv w:val="1"/>
      <w:marLeft w:val="0"/>
      <w:marRight w:val="0"/>
      <w:marTop w:val="0"/>
      <w:marBottom w:val="0"/>
      <w:divBdr>
        <w:top w:val="none" w:sz="0" w:space="0" w:color="auto"/>
        <w:left w:val="none" w:sz="0" w:space="0" w:color="auto"/>
        <w:bottom w:val="none" w:sz="0" w:space="0" w:color="auto"/>
        <w:right w:val="none" w:sz="0" w:space="0" w:color="auto"/>
      </w:divBdr>
    </w:div>
    <w:div w:id="1261796870">
      <w:bodyDiv w:val="1"/>
      <w:marLeft w:val="0"/>
      <w:marRight w:val="0"/>
      <w:marTop w:val="0"/>
      <w:marBottom w:val="0"/>
      <w:divBdr>
        <w:top w:val="none" w:sz="0" w:space="0" w:color="auto"/>
        <w:left w:val="none" w:sz="0" w:space="0" w:color="auto"/>
        <w:bottom w:val="none" w:sz="0" w:space="0" w:color="auto"/>
        <w:right w:val="none" w:sz="0" w:space="0" w:color="auto"/>
      </w:divBdr>
      <w:divsChild>
        <w:div w:id="1254823309">
          <w:marLeft w:val="0"/>
          <w:marRight w:val="0"/>
          <w:marTop w:val="0"/>
          <w:marBottom w:val="0"/>
          <w:divBdr>
            <w:top w:val="none" w:sz="0" w:space="0" w:color="auto"/>
            <w:left w:val="none" w:sz="0" w:space="0" w:color="auto"/>
            <w:bottom w:val="none" w:sz="0" w:space="0" w:color="auto"/>
            <w:right w:val="none" w:sz="0" w:space="0" w:color="auto"/>
          </w:divBdr>
          <w:divsChild>
            <w:div w:id="1835145360">
              <w:marLeft w:val="0"/>
              <w:marRight w:val="0"/>
              <w:marTop w:val="0"/>
              <w:marBottom w:val="0"/>
              <w:divBdr>
                <w:top w:val="none" w:sz="0" w:space="0" w:color="auto"/>
                <w:left w:val="none" w:sz="0" w:space="0" w:color="auto"/>
                <w:bottom w:val="none" w:sz="0" w:space="0" w:color="auto"/>
                <w:right w:val="none" w:sz="0" w:space="0" w:color="auto"/>
              </w:divBdr>
              <w:divsChild>
                <w:div w:id="1887446505">
                  <w:marLeft w:val="0"/>
                  <w:marRight w:val="0"/>
                  <w:marTop w:val="0"/>
                  <w:marBottom w:val="0"/>
                  <w:divBdr>
                    <w:top w:val="none" w:sz="0" w:space="0" w:color="auto"/>
                    <w:left w:val="none" w:sz="0" w:space="0" w:color="auto"/>
                    <w:bottom w:val="none" w:sz="0" w:space="0" w:color="auto"/>
                    <w:right w:val="none" w:sz="0" w:space="0" w:color="auto"/>
                  </w:divBdr>
                  <w:divsChild>
                    <w:div w:id="1118256565">
                      <w:marLeft w:val="0"/>
                      <w:marRight w:val="0"/>
                      <w:marTop w:val="0"/>
                      <w:marBottom w:val="0"/>
                      <w:divBdr>
                        <w:top w:val="none" w:sz="0" w:space="0" w:color="auto"/>
                        <w:left w:val="none" w:sz="0" w:space="0" w:color="auto"/>
                        <w:bottom w:val="none" w:sz="0" w:space="0" w:color="auto"/>
                        <w:right w:val="none" w:sz="0" w:space="0" w:color="auto"/>
                      </w:divBdr>
                      <w:divsChild>
                        <w:div w:id="239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70798">
      <w:bodyDiv w:val="1"/>
      <w:marLeft w:val="0"/>
      <w:marRight w:val="0"/>
      <w:marTop w:val="0"/>
      <w:marBottom w:val="0"/>
      <w:divBdr>
        <w:top w:val="none" w:sz="0" w:space="0" w:color="auto"/>
        <w:left w:val="none" w:sz="0" w:space="0" w:color="auto"/>
        <w:bottom w:val="none" w:sz="0" w:space="0" w:color="auto"/>
        <w:right w:val="none" w:sz="0" w:space="0" w:color="auto"/>
      </w:divBdr>
      <w:divsChild>
        <w:div w:id="1893812768">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sChild>
                <w:div w:id="1525052748">
                  <w:marLeft w:val="0"/>
                  <w:marRight w:val="0"/>
                  <w:marTop w:val="0"/>
                  <w:marBottom w:val="0"/>
                  <w:divBdr>
                    <w:top w:val="none" w:sz="0" w:space="0" w:color="auto"/>
                    <w:left w:val="none" w:sz="0" w:space="0" w:color="auto"/>
                    <w:bottom w:val="none" w:sz="0" w:space="0" w:color="auto"/>
                    <w:right w:val="none" w:sz="0" w:space="0" w:color="auto"/>
                  </w:divBdr>
                  <w:divsChild>
                    <w:div w:id="1404718471">
                      <w:marLeft w:val="0"/>
                      <w:marRight w:val="0"/>
                      <w:marTop w:val="0"/>
                      <w:marBottom w:val="0"/>
                      <w:divBdr>
                        <w:top w:val="none" w:sz="0" w:space="0" w:color="auto"/>
                        <w:left w:val="none" w:sz="0" w:space="0" w:color="auto"/>
                        <w:bottom w:val="none" w:sz="0" w:space="0" w:color="auto"/>
                        <w:right w:val="none" w:sz="0" w:space="0" w:color="auto"/>
                      </w:divBdr>
                      <w:divsChild>
                        <w:div w:id="9791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1194">
      <w:bodyDiv w:val="1"/>
      <w:marLeft w:val="0"/>
      <w:marRight w:val="0"/>
      <w:marTop w:val="0"/>
      <w:marBottom w:val="0"/>
      <w:divBdr>
        <w:top w:val="none" w:sz="0" w:space="0" w:color="auto"/>
        <w:left w:val="none" w:sz="0" w:space="0" w:color="auto"/>
        <w:bottom w:val="none" w:sz="0" w:space="0" w:color="auto"/>
        <w:right w:val="none" w:sz="0" w:space="0" w:color="auto"/>
      </w:divBdr>
      <w:divsChild>
        <w:div w:id="1747143357">
          <w:marLeft w:val="0"/>
          <w:marRight w:val="0"/>
          <w:marTop w:val="0"/>
          <w:marBottom w:val="0"/>
          <w:divBdr>
            <w:top w:val="none" w:sz="0" w:space="0" w:color="auto"/>
            <w:left w:val="none" w:sz="0" w:space="0" w:color="auto"/>
            <w:bottom w:val="none" w:sz="0" w:space="0" w:color="auto"/>
            <w:right w:val="none" w:sz="0" w:space="0" w:color="auto"/>
          </w:divBdr>
          <w:divsChild>
            <w:div w:id="705254078">
              <w:marLeft w:val="0"/>
              <w:marRight w:val="0"/>
              <w:marTop w:val="0"/>
              <w:marBottom w:val="0"/>
              <w:divBdr>
                <w:top w:val="none" w:sz="0" w:space="0" w:color="auto"/>
                <w:left w:val="none" w:sz="0" w:space="0" w:color="auto"/>
                <w:bottom w:val="none" w:sz="0" w:space="0" w:color="auto"/>
                <w:right w:val="none" w:sz="0" w:space="0" w:color="auto"/>
              </w:divBdr>
              <w:divsChild>
                <w:div w:id="1396321110">
                  <w:marLeft w:val="0"/>
                  <w:marRight w:val="0"/>
                  <w:marTop w:val="0"/>
                  <w:marBottom w:val="0"/>
                  <w:divBdr>
                    <w:top w:val="none" w:sz="0" w:space="0" w:color="auto"/>
                    <w:left w:val="none" w:sz="0" w:space="0" w:color="auto"/>
                    <w:bottom w:val="none" w:sz="0" w:space="0" w:color="auto"/>
                    <w:right w:val="none" w:sz="0" w:space="0" w:color="auto"/>
                  </w:divBdr>
                  <w:divsChild>
                    <w:div w:id="1978104619">
                      <w:marLeft w:val="0"/>
                      <w:marRight w:val="0"/>
                      <w:marTop w:val="0"/>
                      <w:marBottom w:val="0"/>
                      <w:divBdr>
                        <w:top w:val="none" w:sz="0" w:space="0" w:color="auto"/>
                        <w:left w:val="none" w:sz="0" w:space="0" w:color="auto"/>
                        <w:bottom w:val="none" w:sz="0" w:space="0" w:color="auto"/>
                        <w:right w:val="none" w:sz="0" w:space="0" w:color="auto"/>
                      </w:divBdr>
                      <w:divsChild>
                        <w:div w:id="728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2669">
      <w:bodyDiv w:val="1"/>
      <w:marLeft w:val="0"/>
      <w:marRight w:val="0"/>
      <w:marTop w:val="0"/>
      <w:marBottom w:val="0"/>
      <w:divBdr>
        <w:top w:val="none" w:sz="0" w:space="0" w:color="auto"/>
        <w:left w:val="none" w:sz="0" w:space="0" w:color="auto"/>
        <w:bottom w:val="none" w:sz="0" w:space="0" w:color="auto"/>
        <w:right w:val="none" w:sz="0" w:space="0" w:color="auto"/>
      </w:divBdr>
      <w:divsChild>
        <w:div w:id="243807638">
          <w:marLeft w:val="0"/>
          <w:marRight w:val="0"/>
          <w:marTop w:val="0"/>
          <w:marBottom w:val="0"/>
          <w:divBdr>
            <w:top w:val="none" w:sz="0" w:space="0" w:color="auto"/>
            <w:left w:val="none" w:sz="0" w:space="0" w:color="auto"/>
            <w:bottom w:val="none" w:sz="0" w:space="0" w:color="auto"/>
            <w:right w:val="none" w:sz="0" w:space="0" w:color="auto"/>
          </w:divBdr>
          <w:divsChild>
            <w:div w:id="2042585182">
              <w:marLeft w:val="0"/>
              <w:marRight w:val="0"/>
              <w:marTop w:val="0"/>
              <w:marBottom w:val="0"/>
              <w:divBdr>
                <w:top w:val="none" w:sz="0" w:space="0" w:color="auto"/>
                <w:left w:val="none" w:sz="0" w:space="0" w:color="auto"/>
                <w:bottom w:val="none" w:sz="0" w:space="0" w:color="auto"/>
                <w:right w:val="none" w:sz="0" w:space="0" w:color="auto"/>
              </w:divBdr>
              <w:divsChild>
                <w:div w:id="501312993">
                  <w:marLeft w:val="0"/>
                  <w:marRight w:val="0"/>
                  <w:marTop w:val="0"/>
                  <w:marBottom w:val="0"/>
                  <w:divBdr>
                    <w:top w:val="none" w:sz="0" w:space="0" w:color="auto"/>
                    <w:left w:val="none" w:sz="0" w:space="0" w:color="auto"/>
                    <w:bottom w:val="none" w:sz="0" w:space="0" w:color="auto"/>
                    <w:right w:val="none" w:sz="0" w:space="0" w:color="auto"/>
                  </w:divBdr>
                  <w:divsChild>
                    <w:div w:id="2010450622">
                      <w:marLeft w:val="0"/>
                      <w:marRight w:val="0"/>
                      <w:marTop w:val="0"/>
                      <w:marBottom w:val="0"/>
                      <w:divBdr>
                        <w:top w:val="none" w:sz="0" w:space="0" w:color="auto"/>
                        <w:left w:val="none" w:sz="0" w:space="0" w:color="auto"/>
                        <w:bottom w:val="none" w:sz="0" w:space="0" w:color="auto"/>
                        <w:right w:val="none" w:sz="0" w:space="0" w:color="auto"/>
                      </w:divBdr>
                      <w:divsChild>
                        <w:div w:id="7573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1325">
      <w:bodyDiv w:val="1"/>
      <w:marLeft w:val="0"/>
      <w:marRight w:val="0"/>
      <w:marTop w:val="0"/>
      <w:marBottom w:val="0"/>
      <w:divBdr>
        <w:top w:val="none" w:sz="0" w:space="0" w:color="auto"/>
        <w:left w:val="none" w:sz="0" w:space="0" w:color="auto"/>
        <w:bottom w:val="none" w:sz="0" w:space="0" w:color="auto"/>
        <w:right w:val="none" w:sz="0" w:space="0" w:color="auto"/>
      </w:divBdr>
      <w:divsChild>
        <w:div w:id="1510102201">
          <w:marLeft w:val="0"/>
          <w:marRight w:val="0"/>
          <w:marTop w:val="0"/>
          <w:marBottom w:val="0"/>
          <w:divBdr>
            <w:top w:val="none" w:sz="0" w:space="0" w:color="auto"/>
            <w:left w:val="none" w:sz="0" w:space="0" w:color="auto"/>
            <w:bottom w:val="none" w:sz="0" w:space="0" w:color="auto"/>
            <w:right w:val="none" w:sz="0" w:space="0" w:color="auto"/>
          </w:divBdr>
          <w:divsChild>
            <w:div w:id="1130591669">
              <w:marLeft w:val="0"/>
              <w:marRight w:val="0"/>
              <w:marTop w:val="0"/>
              <w:marBottom w:val="0"/>
              <w:divBdr>
                <w:top w:val="none" w:sz="0" w:space="0" w:color="auto"/>
                <w:left w:val="none" w:sz="0" w:space="0" w:color="auto"/>
                <w:bottom w:val="none" w:sz="0" w:space="0" w:color="auto"/>
                <w:right w:val="none" w:sz="0" w:space="0" w:color="auto"/>
              </w:divBdr>
              <w:divsChild>
                <w:div w:id="908734325">
                  <w:marLeft w:val="0"/>
                  <w:marRight w:val="0"/>
                  <w:marTop w:val="0"/>
                  <w:marBottom w:val="0"/>
                  <w:divBdr>
                    <w:top w:val="none" w:sz="0" w:space="0" w:color="auto"/>
                    <w:left w:val="none" w:sz="0" w:space="0" w:color="auto"/>
                    <w:bottom w:val="none" w:sz="0" w:space="0" w:color="auto"/>
                    <w:right w:val="none" w:sz="0" w:space="0" w:color="auto"/>
                  </w:divBdr>
                  <w:divsChild>
                    <w:div w:id="1487435435">
                      <w:marLeft w:val="0"/>
                      <w:marRight w:val="0"/>
                      <w:marTop w:val="0"/>
                      <w:marBottom w:val="0"/>
                      <w:divBdr>
                        <w:top w:val="none" w:sz="0" w:space="0" w:color="auto"/>
                        <w:left w:val="none" w:sz="0" w:space="0" w:color="auto"/>
                        <w:bottom w:val="none" w:sz="0" w:space="0" w:color="auto"/>
                        <w:right w:val="none" w:sz="0" w:space="0" w:color="auto"/>
                      </w:divBdr>
                      <w:divsChild>
                        <w:div w:id="20126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720">
      <w:bodyDiv w:val="1"/>
      <w:marLeft w:val="0"/>
      <w:marRight w:val="0"/>
      <w:marTop w:val="0"/>
      <w:marBottom w:val="0"/>
      <w:divBdr>
        <w:top w:val="none" w:sz="0" w:space="0" w:color="auto"/>
        <w:left w:val="none" w:sz="0" w:space="0" w:color="auto"/>
        <w:bottom w:val="none" w:sz="0" w:space="0" w:color="auto"/>
        <w:right w:val="none" w:sz="0" w:space="0" w:color="auto"/>
      </w:divBdr>
      <w:divsChild>
        <w:div w:id="1809082758">
          <w:marLeft w:val="0"/>
          <w:marRight w:val="0"/>
          <w:marTop w:val="0"/>
          <w:marBottom w:val="0"/>
          <w:divBdr>
            <w:top w:val="none" w:sz="0" w:space="0" w:color="auto"/>
            <w:left w:val="none" w:sz="0" w:space="0" w:color="auto"/>
            <w:bottom w:val="none" w:sz="0" w:space="0" w:color="auto"/>
            <w:right w:val="none" w:sz="0" w:space="0" w:color="auto"/>
          </w:divBdr>
          <w:divsChild>
            <w:div w:id="540827804">
              <w:marLeft w:val="0"/>
              <w:marRight w:val="0"/>
              <w:marTop w:val="0"/>
              <w:marBottom w:val="0"/>
              <w:divBdr>
                <w:top w:val="none" w:sz="0" w:space="0" w:color="auto"/>
                <w:left w:val="none" w:sz="0" w:space="0" w:color="auto"/>
                <w:bottom w:val="none" w:sz="0" w:space="0" w:color="auto"/>
                <w:right w:val="none" w:sz="0" w:space="0" w:color="auto"/>
              </w:divBdr>
              <w:divsChild>
                <w:div w:id="730347548">
                  <w:marLeft w:val="0"/>
                  <w:marRight w:val="0"/>
                  <w:marTop w:val="0"/>
                  <w:marBottom w:val="0"/>
                  <w:divBdr>
                    <w:top w:val="none" w:sz="0" w:space="0" w:color="auto"/>
                    <w:left w:val="none" w:sz="0" w:space="0" w:color="auto"/>
                    <w:bottom w:val="none" w:sz="0" w:space="0" w:color="auto"/>
                    <w:right w:val="none" w:sz="0" w:space="0" w:color="auto"/>
                  </w:divBdr>
                  <w:divsChild>
                    <w:div w:id="816336782">
                      <w:marLeft w:val="0"/>
                      <w:marRight w:val="0"/>
                      <w:marTop w:val="0"/>
                      <w:marBottom w:val="0"/>
                      <w:divBdr>
                        <w:top w:val="none" w:sz="0" w:space="0" w:color="auto"/>
                        <w:left w:val="none" w:sz="0" w:space="0" w:color="auto"/>
                        <w:bottom w:val="none" w:sz="0" w:space="0" w:color="auto"/>
                        <w:right w:val="none" w:sz="0" w:space="0" w:color="auto"/>
                      </w:divBdr>
                      <w:divsChild>
                        <w:div w:id="1823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08788">
      <w:bodyDiv w:val="1"/>
      <w:marLeft w:val="0"/>
      <w:marRight w:val="0"/>
      <w:marTop w:val="0"/>
      <w:marBottom w:val="0"/>
      <w:divBdr>
        <w:top w:val="none" w:sz="0" w:space="0" w:color="auto"/>
        <w:left w:val="none" w:sz="0" w:space="0" w:color="auto"/>
        <w:bottom w:val="none" w:sz="0" w:space="0" w:color="auto"/>
        <w:right w:val="none" w:sz="0" w:space="0" w:color="auto"/>
      </w:divBdr>
      <w:divsChild>
        <w:div w:id="555549366">
          <w:marLeft w:val="0"/>
          <w:marRight w:val="0"/>
          <w:marTop w:val="0"/>
          <w:marBottom w:val="0"/>
          <w:divBdr>
            <w:top w:val="none" w:sz="0" w:space="0" w:color="auto"/>
            <w:left w:val="none" w:sz="0" w:space="0" w:color="auto"/>
            <w:bottom w:val="none" w:sz="0" w:space="0" w:color="auto"/>
            <w:right w:val="none" w:sz="0" w:space="0" w:color="auto"/>
          </w:divBdr>
          <w:divsChild>
            <w:div w:id="1420325997">
              <w:marLeft w:val="0"/>
              <w:marRight w:val="0"/>
              <w:marTop w:val="0"/>
              <w:marBottom w:val="0"/>
              <w:divBdr>
                <w:top w:val="none" w:sz="0" w:space="0" w:color="auto"/>
                <w:left w:val="none" w:sz="0" w:space="0" w:color="auto"/>
                <w:bottom w:val="none" w:sz="0" w:space="0" w:color="auto"/>
                <w:right w:val="none" w:sz="0" w:space="0" w:color="auto"/>
              </w:divBdr>
              <w:divsChild>
                <w:div w:id="193084452">
                  <w:marLeft w:val="0"/>
                  <w:marRight w:val="0"/>
                  <w:marTop w:val="0"/>
                  <w:marBottom w:val="0"/>
                  <w:divBdr>
                    <w:top w:val="none" w:sz="0" w:space="0" w:color="auto"/>
                    <w:left w:val="none" w:sz="0" w:space="0" w:color="auto"/>
                    <w:bottom w:val="none" w:sz="0" w:space="0" w:color="auto"/>
                    <w:right w:val="none" w:sz="0" w:space="0" w:color="auto"/>
                  </w:divBdr>
                  <w:divsChild>
                    <w:div w:id="1259217896">
                      <w:marLeft w:val="0"/>
                      <w:marRight w:val="0"/>
                      <w:marTop w:val="0"/>
                      <w:marBottom w:val="0"/>
                      <w:divBdr>
                        <w:top w:val="none" w:sz="0" w:space="0" w:color="auto"/>
                        <w:left w:val="none" w:sz="0" w:space="0" w:color="auto"/>
                        <w:bottom w:val="none" w:sz="0" w:space="0" w:color="auto"/>
                        <w:right w:val="none" w:sz="0" w:space="0" w:color="auto"/>
                      </w:divBdr>
                      <w:divsChild>
                        <w:div w:id="17430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health.nsw.gov.au/how-to/" TargetMode="External"/><Relationship Id="rId18" Type="http://schemas.openxmlformats.org/officeDocument/2006/relationships/hyperlink" Target="https://www.nhmrc.gov.au/about-us/publications/national-statement-ethical-conduct-human-research-2007-updated-2018" TargetMode="External"/><Relationship Id="rId26" Type="http://schemas.openxmlformats.org/officeDocument/2006/relationships/hyperlink" Target="https://www.nhmrc.gov.au/sites/default/files/documents/attachments/Management-of-Data-and-Information-in-Research.pdf" TargetMode="External"/><Relationship Id="rId3" Type="http://schemas.openxmlformats.org/officeDocument/2006/relationships/customXml" Target="../customXml/item3.xml"/><Relationship Id="rId21" Type="http://schemas.openxmlformats.org/officeDocument/2006/relationships/hyperlink" Target="http://www.arpansa.gov.au/Publications/codes/rps8.cfm" TargetMode="Externa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nhmrc.gov.au/about-us/publications/national-statement-ethical-conduct-human-research-2007-updated-2018" TargetMode="External"/><Relationship Id="rId25" Type="http://schemas.openxmlformats.org/officeDocument/2006/relationships/hyperlink" Target="https://www.ipc.nsw.gov.au/fact-sheet-de-identification-personal-informatio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mcri.edu.au/images/documents/migrate/mctc_guidance_dsmb_final.pdf" TargetMode="External"/><Relationship Id="rId20" Type="http://schemas.openxmlformats.org/officeDocument/2006/relationships/hyperlink" Target="https://www.nhmrc.gov.au/about-us/publications/safety-monitoring-and-reporting-clinical-trials-involving-therapeutic-goods" TargetMode="External"/><Relationship Id="rId29" Type="http://schemas.openxmlformats.org/officeDocument/2006/relationships/hyperlink" Target="https://www.nhmrc.gov.au/about-us/publications/national-statement-ethical-conduct-human-research-2007-updated-2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redcap.sesi.health.nsw.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mrc.gov.au/about-us/publications/safety-monitoring-and-reporting-clinical-trials-involving-therapeutic-goods" TargetMode="External"/><Relationship Id="rId23" Type="http://schemas.openxmlformats.org/officeDocument/2006/relationships/hyperlink" Target="https://www.nhmrc.gov.au/sites/default/files/documents/attachments/Management-of-Data-and-Information-in-Research.pdf" TargetMode="External"/><Relationship Id="rId28" Type="http://schemas.openxmlformats.org/officeDocument/2006/relationships/hyperlink" Target="https://www.nhmrc.gov.au/about-us/publications/national-statement-ethical-conduct-human-research-2007-updated-2018" TargetMode="External"/><Relationship Id="rId10" Type="http://schemas.openxmlformats.org/officeDocument/2006/relationships/endnotes" Target="endnotes.xml"/><Relationship Id="rId19" Type="http://schemas.openxmlformats.org/officeDocument/2006/relationships/hyperlink" Target="https://www1.health.nsw.gov.au/pds/ActivePDSDocuments/PD2017_039.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lresearch.nsw.gov.au/app/uploads/2018/04/ACTJWG-resp-investigator.pdf" TargetMode="External"/><Relationship Id="rId22" Type="http://schemas.openxmlformats.org/officeDocument/2006/relationships/hyperlink" Target="https://www.nhmrc.gov.au/about-us/publications/national-statement-ethical-conduct-human-research-2007-updated-2018" TargetMode="External"/><Relationship Id="rId27" Type="http://schemas.openxmlformats.org/officeDocument/2006/relationships/hyperlink" Target="https://regis.health.nsw.gov.au/how-to/"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SLHD Base Document" ma:contentTypeID="0x0101000D28586D1073478DB14577C263E8A76E0087D77F468857E84DA32BC5BF28653123" ma:contentTypeVersion="2" ma:contentTypeDescription="NSLHD Document Content Type" ma:contentTypeScope="" ma:versionID="3bf4d03d737781e6f7a1b444225becf6">
  <xsd:schema xmlns:xsd="http://www.w3.org/2001/XMLSchema" xmlns:xs="http://www.w3.org/2001/XMLSchema" xmlns:p="http://schemas.microsoft.com/office/2006/metadata/properties" xmlns:ns3="127d4916-e8cd-4dcc-ad85-19a306b5110b" xmlns:ns4="570a3e1a-5e60-4153-a633-6463d130160e" targetNamespace="http://schemas.microsoft.com/office/2006/metadata/properties" ma:root="true" ma:fieldsID="2b798b2ae302325729f0c11683755ef0" ns3:_="" ns4:_="">
    <xsd:import namespace="127d4916-e8cd-4dcc-ad85-19a306b5110b"/>
    <xsd:import namespace="570a3e1a-5e60-4153-a633-6463d130160e"/>
    <xsd:element name="properties">
      <xsd:complexType>
        <xsd:sequence>
          <xsd:element name="documentManagement">
            <xsd:complexType>
              <xsd:all>
                <xsd:element ref="ns3:NSLHDOwner"/>
                <xsd:element ref="ns4:TaxCatchAll" minOccurs="0"/>
                <xsd:element ref="ns3:NSLHDLocationTaxHTField" minOccurs="0"/>
                <xsd:element ref="ns3:NSLHDCategoryTaxHTField" minOccurs="0"/>
                <xsd:element ref="ns3:NSLHDTopicTaxHTField" minOccurs="0"/>
                <xsd:element ref="ns3:NSLHDSearchKeyword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d4916-e8cd-4dcc-ad85-19a306b5110b" elementFormDefault="qualified">
    <xsd:import namespace="http://schemas.microsoft.com/office/2006/documentManagement/types"/>
    <xsd:import namespace="http://schemas.microsoft.com/office/infopath/2007/PartnerControls"/>
    <xsd:element name="NSLHDOwner" ma:index="11" ma:displayName="Owner" ma:default="CorporateCommunicationteam" ma:internalName="NSLHDOwner">
      <xsd:simpleType>
        <xsd:restriction base="dms:Choice">
          <xsd:enumeration value="ICT Web team"/>
          <xsd:enumeration value="Corporate Communication team"/>
        </xsd:restriction>
      </xsd:simpleType>
    </xsd:element>
    <xsd:element name="NSLHDLocationTaxHTField" ma:index="14" nillable="true" ma:taxonomy="true" ma:internalName="NSLHDLocationTaxHTField" ma:taxonomyFieldName="NSLHDLocation" ma:displayName="Location" ma:default="1033;#NSLHD|b2a24c5c-ddee-4949-b434-bcc3fba4532b" ma:fieldId="{8ead2483-b0ca-4c87-ace8-865c9e707802}" ma:taxonomyMulti="true" ma:sspId="3637a09a-56b1-4753-a791-aaad452b8f76" ma:termSetId="e889ce1b-c1f2-424d-b144-757280bbdc5c" ma:anchorId="00000000-0000-0000-0000-000000000000" ma:open="false" ma:isKeyword="false">
      <xsd:complexType>
        <xsd:sequence>
          <xsd:element ref="pc:Terms" minOccurs="0" maxOccurs="1"/>
        </xsd:sequence>
      </xsd:complexType>
    </xsd:element>
    <xsd:element name="NSLHDCategoryTaxHTField" ma:index="15" nillable="true" ma:taxonomy="true" ma:internalName="NSLHDCategoryTaxHTField" ma:taxonomyFieldName="NSLHDCategory" ma:displayName="Category" ma:default="1033;#Research program|dcbe46b8-0dc6-4f5a-b633-71eff3c48735" ma:fieldId="{be0f1c20-8e42-4b85-92b2-838e57fdd0e1}" ma:taxonomyMulti="true" ma:sspId="3637a09a-56b1-4753-a791-aaad452b8f76" ma:termSetId="786b75a6-e202-4a7e-9e3e-111d86b72f09" ma:anchorId="00000000-0000-0000-0000-000000000000" ma:open="false" ma:isKeyword="false">
      <xsd:complexType>
        <xsd:sequence>
          <xsd:element ref="pc:Terms" minOccurs="0" maxOccurs="1"/>
        </xsd:sequence>
      </xsd:complexType>
    </xsd:element>
    <xsd:element name="NSLHDTopicTaxHTField" ma:index="16" nillable="true" ma:taxonomy="true" ma:internalName="NSLHDTopicTaxHTField" ma:taxonomyFieldName="NSLHDTopic" ma:displayName="Topic" ma:default="1033;#Research|e234a522-abd5-41f7-b37c-eb71684938fd" ma:fieldId="{b9d8b4d5-035e-4ae1-ac13-918e8ddf5ab9}" ma:taxonomyMulti="true" ma:sspId="3637a09a-56b1-4753-a791-aaad452b8f76" ma:termSetId="4108a2f0-923a-478c-b26a-3540f3fa8de9" ma:anchorId="00000000-0000-0000-0000-000000000000" ma:open="false" ma:isKeyword="false">
      <xsd:complexType>
        <xsd:sequence>
          <xsd:element ref="pc:Terms" minOccurs="0" maxOccurs="1"/>
        </xsd:sequence>
      </xsd:complexType>
    </xsd:element>
    <xsd:element name="NSLHDSearchKeywordsTaxHTField" ma:index="17" nillable="true" ma:taxonomy="true" ma:internalName="NSLHDSearchKeywordsTaxHTField" ma:taxonomyFieldName="NSLHDSearchKeywords" ma:displayName="Search Keywords" ma:default="1033;#Research|6541fa60-3dcf-413b-a0e8-5927af90f98e" ma:fieldId="{df3e97c3-232b-4a34-a354-644b7f6230ec}" ma:taxonomyMulti="true" ma:sspId="3637a09a-56b1-4753-a791-aaad452b8f76" ma:termSetId="68765c10-1f33-4be8-8c3b-28ebfbf479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a3e1a-5e60-4153-a633-6463d130160e"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486d3366-2b51-4219-8374-b7b73f723e31}" ma:internalName="TaxCatchAll" ma:showField="CatchAllData" ma:web="570a3e1a-5e60-4153-a633-6463d1301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0a3e1a-5e60-4153-a633-6463d130160e">
      <Value>297</Value>
      <Value>24</Value>
      <Value>296</Value>
      <Value>21</Value>
    </TaxCatchAll>
    <NSLHDLocationTaxHTField xmlns="127d4916-e8cd-4dcc-ad85-19a306b5110b">
      <Terms xmlns="http://schemas.microsoft.com/office/infopath/2007/PartnerControls">
        <TermInfo xmlns="http://schemas.microsoft.com/office/infopath/2007/PartnerControls">
          <TermName xmlns="http://schemas.microsoft.com/office/infopath/2007/PartnerControls">NSLHD</TermName>
          <TermId xmlns="http://schemas.microsoft.com/office/infopath/2007/PartnerControls">b2a24c5c-ddee-4949-b434-bcc3fba4532b</TermId>
        </TermInfo>
      </Terms>
    </NSLHDLocationTaxHTField>
    <NSLHDSearchKeywordsTaxHTField xmlns="127d4916-e8cd-4dcc-ad85-19a306b5110b">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6541fa60-3dcf-413b-a0e8-5927af90f98e</TermId>
        </TermInfo>
      </Terms>
    </NSLHDSearchKeywordsTaxHTField>
    <NSLHDCategoryTaxHTField xmlns="127d4916-e8cd-4dcc-ad85-19a306b5110b">
      <Terms xmlns="http://schemas.microsoft.com/office/infopath/2007/PartnerControls">
        <TermInfo xmlns="http://schemas.microsoft.com/office/infopath/2007/PartnerControls">
          <TermName xmlns="http://schemas.microsoft.com/office/infopath/2007/PartnerControls">Research program</TermName>
          <TermId xmlns="http://schemas.microsoft.com/office/infopath/2007/PartnerControls">dcbe46b8-0dc6-4f5a-b633-71eff3c48735</TermId>
        </TermInfo>
      </Terms>
    </NSLHDCategoryTaxHTField>
    <NSLHDTopicTaxHTField xmlns="127d4916-e8cd-4dcc-ad85-19a306b5110b">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e234a522-abd5-41f7-b37c-eb71684938fd</TermId>
        </TermInfo>
      </Terms>
    </NSLHDTopicTaxHTField>
    <NSLHDOwner xmlns="127d4916-e8cd-4dcc-ad85-19a306b5110b">CorporateCommunicationteam</NSLHD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ECBD-446E-46F5-89CD-697646AD8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d4916-e8cd-4dcc-ad85-19a306b5110b"/>
    <ds:schemaRef ds:uri="570a3e1a-5e60-4153-a633-6463d1301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4689E-0D2E-46FF-91BB-01DF4A188F13}">
  <ds:schemaRefs>
    <ds:schemaRef ds:uri="http://schemas.microsoft.com/sharepoint/v3/contenttype/forms"/>
  </ds:schemaRefs>
</ds:datastoreItem>
</file>

<file path=customXml/itemProps3.xml><?xml version="1.0" encoding="utf-8"?>
<ds:datastoreItem xmlns:ds="http://schemas.openxmlformats.org/officeDocument/2006/customXml" ds:itemID="{A92F6EDF-BFA9-4F1D-8849-027505EC6472}">
  <ds:schemaRefs>
    <ds:schemaRef ds:uri="http://schemas.microsoft.com/office/2006/metadata/properties"/>
    <ds:schemaRef ds:uri="http://schemas.microsoft.com/office/infopath/2007/PartnerControls"/>
    <ds:schemaRef ds:uri="570a3e1a-5e60-4153-a633-6463d130160e"/>
    <ds:schemaRef ds:uri="127d4916-e8cd-4dcc-ad85-19a306b5110b"/>
  </ds:schemaRefs>
</ds:datastoreItem>
</file>

<file path=customXml/itemProps4.xml><?xml version="1.0" encoding="utf-8"?>
<ds:datastoreItem xmlns:ds="http://schemas.openxmlformats.org/officeDocument/2006/customXml" ds:itemID="{6E1A993B-9590-4F5E-8017-03971FC5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NSLHD Protocol Template</vt:lpstr>
    </vt:vector>
  </TitlesOfParts>
  <Company>NSCCH</Company>
  <LinksUpToDate>false</LinksUpToDate>
  <CharactersWithSpaces>25386</CharactersWithSpaces>
  <SharedDoc>false</SharedDoc>
  <HLinks>
    <vt:vector size="12" baseType="variant">
      <vt:variant>
        <vt:i4>4522006</vt:i4>
      </vt:variant>
      <vt:variant>
        <vt:i4>3</vt:i4>
      </vt:variant>
      <vt:variant>
        <vt:i4>0</vt:i4>
      </vt:variant>
      <vt:variant>
        <vt:i4>5</vt:i4>
      </vt:variant>
      <vt:variant>
        <vt:lpwstr>http://www.arpansa.gov.au/Publications/codes/rps8.cfm</vt:lpwstr>
      </vt:variant>
      <vt:variant>
        <vt:lpwstr/>
      </vt:variant>
      <vt:variant>
        <vt:i4>65579</vt:i4>
      </vt:variant>
      <vt:variant>
        <vt:i4>0</vt:i4>
      </vt:variant>
      <vt:variant>
        <vt:i4>0</vt:i4>
      </vt:variant>
      <vt:variant>
        <vt:i4>5</vt:i4>
      </vt:variant>
      <vt:variant>
        <vt:lpwstr>http://www.nhmrc.gov.au/health_ethics/hrecs/reference/_files/090609_nhmrc_position_statement.pdf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NSLHD Protocol Template</dc:title>
  <dc:creator>Emma Watts</dc:creator>
  <cp:lastModifiedBy>Monique Macara (South Eastern Sydney LHD)</cp:lastModifiedBy>
  <cp:revision>3</cp:revision>
  <cp:lastPrinted>2013-06-27T06:30:00Z</cp:lastPrinted>
  <dcterms:created xsi:type="dcterms:W3CDTF">2024-01-17T01:21:00Z</dcterms:created>
  <dcterms:modified xsi:type="dcterms:W3CDTF">2024-03-21T02:40:00Z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0x0101000D28586D1073478DB14577C263E8A76E0087D77F468857E84DA32BC5BF28653123</vt:lpwstr>
  </property>
  <property fmtid="{D5CDD505-2E9C-101B-9397-08002B2CF9AE}" pid="3" name="_dlc_DocIdItemGuid">
    <vt:lpwstr>b2c6418d-2783-4c21-82cd-1dc6228481a9</vt:lpwstr>
  </property>
  <property fmtid="{D5CDD505-2E9C-101B-9397-08002B2CF9AE}" pid="4" name="Metadata">
    <vt:lpwstr>60;#Research|266e79c7-cf41-434a-bb4c-0177270df76d</vt:lpwstr>
  </property>
  <property fmtid="{D5CDD505-2E9C-101B-9397-08002B2CF9AE}" pid="5" name="NSLHDLocation">
    <vt:lpwstr>24;#NSLHD|b2a24c5c-ddee-4949-b434-bcc3fba4532b</vt:lpwstr>
  </property>
  <property fmtid="{D5CDD505-2E9C-101B-9397-08002B2CF9AE}" pid="6" name="NSLHDTopic">
    <vt:lpwstr>296;#Research|e234a522-abd5-41f7-b37c-eb71684938fd</vt:lpwstr>
  </property>
  <property fmtid="{D5CDD505-2E9C-101B-9397-08002B2CF9AE}" pid="7" name="NSLHDCategory">
    <vt:lpwstr>21;#Research program|dcbe46b8-0dc6-4f5a-b633-71eff3c48735</vt:lpwstr>
  </property>
  <property fmtid="{D5CDD505-2E9C-101B-9397-08002B2CF9AE}" pid="8" name="NSLHDSearchKeywords">
    <vt:lpwstr>297;#Research|6541fa60-3dcf-413b-a0e8-5927af90f98e</vt:lpwstr>
  </property>
</Properties>
</file>