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00C6" w14:textId="77777777" w:rsidR="00E06561" w:rsidRPr="00556B2B" w:rsidRDefault="00E06561" w:rsidP="00F812B9">
      <w:pPr>
        <w:pStyle w:val="BodyText"/>
        <w:tabs>
          <w:tab w:val="clear" w:pos="1134"/>
          <w:tab w:val="clear" w:pos="3119"/>
          <w:tab w:val="left" w:pos="1985"/>
        </w:tabs>
        <w:jc w:val="right"/>
        <w:rPr>
          <w:rFonts w:ascii="Calibri Light" w:hAnsi="Calibri Light" w:cs="Calibri Light"/>
          <w:sz w:val="22"/>
          <w:szCs w:val="22"/>
        </w:rPr>
      </w:pPr>
    </w:p>
    <w:p w14:paraId="35CF3707" w14:textId="2716C56F" w:rsidR="007274D1" w:rsidRPr="001C15C5" w:rsidRDefault="004703AE" w:rsidP="001C15C5">
      <w:pPr>
        <w:pStyle w:val="BodyText"/>
        <w:tabs>
          <w:tab w:val="clear" w:pos="1134"/>
          <w:tab w:val="clear" w:pos="3119"/>
          <w:tab w:val="left" w:pos="1985"/>
        </w:tabs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556B2B">
        <w:rPr>
          <w:rFonts w:ascii="Calibri Light" w:hAnsi="Calibri Light" w:cs="Calibri Light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58240" behindDoc="1" locked="1" layoutInCell="1" allowOverlap="1" wp14:anchorId="1178CC74" wp14:editId="702957BF">
            <wp:simplePos x="0" y="0"/>
            <wp:positionH relativeFrom="margin">
              <wp:posOffset>-123825</wp:posOffset>
            </wp:positionH>
            <wp:positionV relativeFrom="margin">
              <wp:posOffset>-295275</wp:posOffset>
            </wp:positionV>
            <wp:extent cx="3110230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432" y="21294"/>
                <wp:lineTo x="21432" y="0"/>
                <wp:lineTo x="0" y="0"/>
              </wp:wrapPolygon>
            </wp:wrapThrough>
            <wp:docPr id="2" name="Picture 2" descr="NSW Health South East Sydney LHD - col gra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W Health South East Sydney LHD - col gra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A9A38" w14:textId="697ED6BD" w:rsidR="004D01A7" w:rsidRPr="00556B2B" w:rsidRDefault="004D01A7" w:rsidP="00F812B9">
      <w:pPr>
        <w:pStyle w:val="BodyText"/>
        <w:tabs>
          <w:tab w:val="clear" w:pos="1134"/>
          <w:tab w:val="clear" w:pos="3119"/>
          <w:tab w:val="left" w:pos="1985"/>
        </w:tabs>
        <w:jc w:val="right"/>
        <w:rPr>
          <w:rFonts w:ascii="Calibri Light" w:hAnsi="Calibri Light" w:cs="Calibri Light"/>
          <w:sz w:val="22"/>
          <w:szCs w:val="22"/>
        </w:rPr>
      </w:pPr>
    </w:p>
    <w:p w14:paraId="1B692047" w14:textId="77777777" w:rsidR="00E06561" w:rsidRPr="00556B2B" w:rsidRDefault="003C6E3F" w:rsidP="00E06561">
      <w:pPr>
        <w:tabs>
          <w:tab w:val="left" w:pos="1305"/>
          <w:tab w:val="right" w:pos="9638"/>
        </w:tabs>
        <w:jc w:val="right"/>
        <w:rPr>
          <w:rFonts w:ascii="Calibri Light" w:hAnsi="Calibri Light" w:cs="Calibri Light"/>
          <w:sz w:val="22"/>
          <w:szCs w:val="22"/>
        </w:rPr>
      </w:pPr>
      <w:r w:rsidRPr="00556B2B">
        <w:rPr>
          <w:rFonts w:ascii="Calibri Light" w:hAnsi="Calibri Light" w:cs="Calibri Light"/>
          <w:sz w:val="22"/>
          <w:szCs w:val="22"/>
        </w:rPr>
        <w:tab/>
      </w:r>
    </w:p>
    <w:p w14:paraId="75582B1F" w14:textId="1663BE3F" w:rsidR="004B46C2" w:rsidRPr="00556B2B" w:rsidRDefault="001C15C5" w:rsidP="005E41F1">
      <w:pPr>
        <w:tabs>
          <w:tab w:val="left" w:pos="1305"/>
          <w:tab w:val="right" w:pos="9638"/>
        </w:tabs>
        <w:jc w:val="right"/>
        <w:rPr>
          <w:rFonts w:ascii="Calibri Light" w:hAnsi="Calibri Light" w:cs="Calibri Light"/>
          <w:sz w:val="22"/>
          <w:szCs w:val="22"/>
        </w:rPr>
      </w:pPr>
      <w:r w:rsidRPr="00C743D2">
        <w:rPr>
          <w:rFonts w:ascii="Calibri Light" w:hAnsi="Calibri Light" w:cs="Calibri Light"/>
          <w:color w:val="FF0000"/>
          <w:sz w:val="22"/>
          <w:szCs w:val="22"/>
        </w:rPr>
        <w:t>Date</w:t>
      </w:r>
    </w:p>
    <w:p w14:paraId="50621A53" w14:textId="77777777" w:rsidR="00490A4B" w:rsidRPr="00556B2B" w:rsidRDefault="00490A4B" w:rsidP="003A43EB">
      <w:pPr>
        <w:tabs>
          <w:tab w:val="left" w:pos="1305"/>
        </w:tabs>
        <w:rPr>
          <w:rFonts w:ascii="Calibri Light" w:hAnsi="Calibri Light" w:cs="Calibri Light"/>
          <w:sz w:val="22"/>
          <w:szCs w:val="22"/>
          <w:lang w:val="en-AU"/>
        </w:rPr>
      </w:pPr>
    </w:p>
    <w:p w14:paraId="638A5B8A" w14:textId="77777777" w:rsidR="00E06561" w:rsidRPr="00556B2B" w:rsidRDefault="00E06561" w:rsidP="00BD3DF7">
      <w:pPr>
        <w:tabs>
          <w:tab w:val="left" w:pos="1305"/>
        </w:tabs>
        <w:rPr>
          <w:rFonts w:ascii="Calibri Light" w:hAnsi="Calibri Light" w:cs="Calibri Light"/>
          <w:sz w:val="22"/>
          <w:szCs w:val="22"/>
          <w:lang w:val="en-AU"/>
        </w:rPr>
      </w:pPr>
    </w:p>
    <w:p w14:paraId="6EF8B4C1" w14:textId="72733F5C" w:rsidR="00BD3DF7" w:rsidRPr="00556B2B" w:rsidRDefault="00BD3DF7" w:rsidP="00BD3DF7">
      <w:pPr>
        <w:tabs>
          <w:tab w:val="left" w:pos="1305"/>
        </w:tabs>
        <w:rPr>
          <w:rFonts w:ascii="Calibri Light" w:hAnsi="Calibri Light" w:cs="Calibri Light"/>
          <w:sz w:val="22"/>
          <w:szCs w:val="22"/>
          <w:lang w:val="en-AU"/>
        </w:rPr>
      </w:pPr>
      <w:r w:rsidRPr="00556B2B">
        <w:rPr>
          <w:rFonts w:ascii="Calibri Light" w:hAnsi="Calibri Light" w:cs="Calibri Light"/>
          <w:sz w:val="22"/>
          <w:szCs w:val="22"/>
          <w:lang w:val="en-AU"/>
        </w:rPr>
        <w:t xml:space="preserve">Dear </w:t>
      </w:r>
      <w:r w:rsidR="002F50DB" w:rsidRPr="00556B2B">
        <w:rPr>
          <w:rFonts w:ascii="Calibri Light" w:hAnsi="Calibri Light" w:cs="Calibri Light"/>
          <w:sz w:val="22"/>
          <w:szCs w:val="22"/>
          <w:lang w:val="en-AU"/>
        </w:rPr>
        <w:t>Governance</w:t>
      </w:r>
      <w:r w:rsidRPr="00556B2B">
        <w:rPr>
          <w:rFonts w:ascii="Calibri Light" w:hAnsi="Calibri Light" w:cs="Calibri Light"/>
          <w:sz w:val="22"/>
          <w:szCs w:val="22"/>
          <w:lang w:val="en-AU"/>
        </w:rPr>
        <w:t xml:space="preserve"> Officer,</w:t>
      </w:r>
    </w:p>
    <w:p w14:paraId="563B3F28" w14:textId="77777777" w:rsidR="00BD3DF7" w:rsidRPr="00556B2B" w:rsidRDefault="00BD3DF7" w:rsidP="00BD3DF7">
      <w:pPr>
        <w:tabs>
          <w:tab w:val="left" w:pos="1305"/>
        </w:tabs>
        <w:rPr>
          <w:rFonts w:ascii="Calibri Light" w:hAnsi="Calibri Light" w:cs="Calibri Light"/>
          <w:sz w:val="22"/>
          <w:szCs w:val="22"/>
          <w:lang w:val="en-AU"/>
        </w:rPr>
      </w:pPr>
    </w:p>
    <w:p w14:paraId="61856E1F" w14:textId="62171225" w:rsidR="00270FDA" w:rsidRPr="00935E38" w:rsidRDefault="00221063" w:rsidP="00270FDA">
      <w:pPr>
        <w:tabs>
          <w:tab w:val="left" w:pos="1305"/>
        </w:tabs>
        <w:rPr>
          <w:rFonts w:ascii="Calibri Light" w:hAnsi="Calibri Light" w:cs="Calibri Light"/>
          <w:sz w:val="22"/>
          <w:szCs w:val="22"/>
          <w:lang w:val="en-AU"/>
        </w:rPr>
      </w:pPr>
      <w:r w:rsidRPr="00556B2B">
        <w:rPr>
          <w:rFonts w:ascii="Calibri Light" w:hAnsi="Calibri Light" w:cs="Calibri Light"/>
          <w:b/>
          <w:bCs/>
          <w:sz w:val="22"/>
          <w:szCs w:val="22"/>
          <w:lang w:val="en-AU"/>
        </w:rPr>
        <w:t xml:space="preserve">HREC </w:t>
      </w:r>
      <w:r w:rsidR="00270FDA" w:rsidRPr="00556B2B">
        <w:rPr>
          <w:rFonts w:ascii="Calibri Light" w:hAnsi="Calibri Light" w:cs="Calibri Light"/>
          <w:b/>
          <w:bCs/>
          <w:sz w:val="22"/>
          <w:szCs w:val="22"/>
          <w:lang w:val="en-AU"/>
        </w:rPr>
        <w:t>Project ID</w:t>
      </w:r>
      <w:r w:rsidRPr="00556B2B">
        <w:rPr>
          <w:rFonts w:ascii="Calibri Light" w:hAnsi="Calibri Light" w:cs="Calibri Light"/>
          <w:b/>
          <w:bCs/>
          <w:sz w:val="22"/>
          <w:szCs w:val="22"/>
          <w:lang w:val="en-AU"/>
        </w:rPr>
        <w:t xml:space="preserve"> Number</w:t>
      </w:r>
      <w:r w:rsidR="00270FDA" w:rsidRPr="00556B2B">
        <w:rPr>
          <w:rFonts w:ascii="Calibri Light" w:hAnsi="Calibri Light" w:cs="Calibri Light"/>
          <w:b/>
          <w:bCs/>
          <w:sz w:val="22"/>
          <w:szCs w:val="22"/>
          <w:lang w:val="en-AU"/>
        </w:rPr>
        <w:t xml:space="preserve">: </w:t>
      </w:r>
      <w:r w:rsidR="001C15C5" w:rsidRPr="00C743D2">
        <w:rPr>
          <w:rFonts w:ascii="Calibri Light" w:hAnsi="Calibri Light" w:cs="Calibri Light"/>
          <w:b/>
          <w:bCs/>
          <w:color w:val="FF0000"/>
          <w:sz w:val="22"/>
          <w:szCs w:val="22"/>
          <w:lang w:val="en-AU"/>
        </w:rPr>
        <w:t>XXXX/ETHXXXX</w:t>
      </w:r>
    </w:p>
    <w:p w14:paraId="298540CE" w14:textId="23C15789" w:rsidR="003E2C24" w:rsidRPr="00FB4D8F" w:rsidRDefault="00BD3DF7" w:rsidP="00270FDA">
      <w:pPr>
        <w:tabs>
          <w:tab w:val="left" w:pos="1305"/>
        </w:tabs>
        <w:rPr>
          <w:rFonts w:ascii="Calibri Light" w:hAnsi="Calibri Light" w:cs="Calibri Light"/>
          <w:sz w:val="22"/>
          <w:szCs w:val="22"/>
          <w:lang w:val="en-AU"/>
        </w:rPr>
      </w:pPr>
      <w:r w:rsidRPr="00C86530">
        <w:rPr>
          <w:rFonts w:ascii="Calibri Light" w:hAnsi="Calibri Light" w:cs="Calibri Light"/>
          <w:b/>
          <w:bCs/>
          <w:sz w:val="22"/>
          <w:szCs w:val="22"/>
          <w:lang w:val="en-AU"/>
        </w:rPr>
        <w:t>SSA Ref:</w:t>
      </w:r>
      <w:r w:rsidR="00271402">
        <w:rPr>
          <w:rFonts w:ascii="Calibri Light" w:hAnsi="Calibri Light" w:cs="Calibri Light"/>
          <w:b/>
          <w:bCs/>
          <w:sz w:val="22"/>
          <w:szCs w:val="22"/>
          <w:lang w:val="en-AU"/>
        </w:rPr>
        <w:t xml:space="preserve"> </w:t>
      </w:r>
      <w:r w:rsidR="001C15C5" w:rsidRPr="00C743D2">
        <w:rPr>
          <w:rFonts w:ascii="Calibri Light" w:hAnsi="Calibri Light" w:cs="Calibri Light"/>
          <w:b/>
          <w:bCs/>
          <w:color w:val="FF0000"/>
          <w:sz w:val="22"/>
          <w:szCs w:val="22"/>
        </w:rPr>
        <w:t>XXXX/</w:t>
      </w:r>
      <w:r w:rsidR="00002C08" w:rsidRPr="00C743D2">
        <w:rPr>
          <w:rFonts w:ascii="Calibri Light" w:hAnsi="Calibri Light" w:cs="Calibri Light"/>
          <w:b/>
          <w:bCs/>
          <w:color w:val="FF0000"/>
          <w:sz w:val="22"/>
          <w:szCs w:val="22"/>
        </w:rPr>
        <w:t>STE</w:t>
      </w:r>
      <w:r w:rsidR="001C15C5" w:rsidRPr="00C743D2">
        <w:rPr>
          <w:rFonts w:ascii="Calibri Light" w:hAnsi="Calibri Light" w:cs="Calibri Light"/>
          <w:b/>
          <w:bCs/>
          <w:color w:val="FF0000"/>
          <w:sz w:val="22"/>
          <w:szCs w:val="22"/>
        </w:rPr>
        <w:t>XXXX</w:t>
      </w:r>
    </w:p>
    <w:p w14:paraId="469CACDA" w14:textId="77777777" w:rsidR="003814D0" w:rsidRDefault="003814D0" w:rsidP="00A4213B">
      <w:pPr>
        <w:pStyle w:val="Default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6CE84092" w14:textId="305F5F81" w:rsidR="00A4213B" w:rsidRPr="00C743D2" w:rsidRDefault="00FB4D8F" w:rsidP="00396561">
      <w:pPr>
        <w:pStyle w:val="Default"/>
        <w:rPr>
          <w:rFonts w:ascii="Calibri Light" w:hAnsi="Calibri Light" w:cs="Calibri Light"/>
          <w:b/>
          <w:bCs/>
          <w:i/>
          <w:iCs/>
          <w:color w:val="FF0000"/>
          <w:sz w:val="22"/>
          <w:szCs w:val="22"/>
        </w:rPr>
      </w:pPr>
      <w:r w:rsidRPr="00C743D2">
        <w:rPr>
          <w:rFonts w:ascii="Calibri Light" w:hAnsi="Calibri Light" w:cs="Calibri Light"/>
          <w:b/>
          <w:bCs/>
          <w:i/>
          <w:iCs/>
          <w:color w:val="FF0000"/>
          <w:sz w:val="22"/>
          <w:szCs w:val="22"/>
        </w:rPr>
        <w:t xml:space="preserve">Title of study </w:t>
      </w:r>
    </w:p>
    <w:p w14:paraId="48E72B17" w14:textId="77777777" w:rsidR="00077F03" w:rsidRPr="00A4213B" w:rsidRDefault="00077F03" w:rsidP="00396561">
      <w:pPr>
        <w:pStyle w:val="Default"/>
        <w:rPr>
          <w:rFonts w:ascii="Calibri Light" w:hAnsi="Calibri Light" w:cs="Calibri Light"/>
          <w:b/>
          <w:bCs/>
          <w:i/>
          <w:iCs/>
          <w:sz w:val="22"/>
          <w:szCs w:val="22"/>
        </w:rPr>
      </w:pPr>
    </w:p>
    <w:p w14:paraId="107F465B" w14:textId="30F5B011" w:rsidR="00077F03" w:rsidRDefault="00CC78A0" w:rsidP="00077F03">
      <w:pPr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556B2B">
        <w:rPr>
          <w:rFonts w:ascii="Calibri Light" w:hAnsi="Calibri Light" w:cs="Calibri Light"/>
          <w:sz w:val="22"/>
          <w:szCs w:val="22"/>
        </w:rPr>
        <w:t xml:space="preserve">This is a site-specific application </w:t>
      </w:r>
      <w:r w:rsidR="00BD1297">
        <w:rPr>
          <w:rFonts w:ascii="Calibri Light" w:hAnsi="Calibri Light" w:cs="Calibri Light"/>
          <w:sz w:val="22"/>
          <w:szCs w:val="22"/>
        </w:rPr>
        <w:t xml:space="preserve">(SSA) </w:t>
      </w:r>
      <w:r w:rsidRPr="00556B2B">
        <w:rPr>
          <w:rFonts w:ascii="Calibri Light" w:hAnsi="Calibri Light" w:cs="Calibri Light"/>
          <w:sz w:val="22"/>
          <w:szCs w:val="22"/>
        </w:rPr>
        <w:t>submission for the above</w:t>
      </w:r>
      <w:r w:rsidR="00BD1297">
        <w:rPr>
          <w:rFonts w:ascii="Calibri Light" w:hAnsi="Calibri Light" w:cs="Calibri Light"/>
          <w:sz w:val="22"/>
          <w:szCs w:val="22"/>
        </w:rPr>
        <w:t xml:space="preserve"> </w:t>
      </w:r>
      <w:r w:rsidRPr="00556B2B">
        <w:rPr>
          <w:rFonts w:ascii="Calibri Light" w:hAnsi="Calibri Light" w:cs="Calibri Light"/>
          <w:sz w:val="22"/>
          <w:szCs w:val="22"/>
        </w:rPr>
        <w:t>study.</w:t>
      </w:r>
    </w:p>
    <w:p w14:paraId="0E947AB8" w14:textId="3FAFB1BF" w:rsidR="002B48BB" w:rsidRPr="00556B2B" w:rsidRDefault="002B48BB" w:rsidP="00077F03">
      <w:pPr>
        <w:autoSpaceDE w:val="0"/>
        <w:autoSpaceDN w:val="0"/>
        <w:adjustRightInd w:val="0"/>
        <w:spacing w:after="120"/>
        <w:rPr>
          <w:rFonts w:ascii="Calibri Light" w:hAnsi="Calibri Light" w:cs="Calibri Light"/>
          <w:sz w:val="22"/>
          <w:szCs w:val="22"/>
        </w:rPr>
      </w:pPr>
      <w:r w:rsidRPr="002B48BB">
        <w:rPr>
          <w:rFonts w:ascii="Calibri Light" w:hAnsi="Calibri Light" w:cs="Calibri Light"/>
          <w:sz w:val="22"/>
          <w:szCs w:val="22"/>
        </w:rPr>
        <w:t xml:space="preserve">The study </w:t>
      </w:r>
      <w:r w:rsidR="00F13F7C">
        <w:rPr>
          <w:rFonts w:ascii="Calibri Light" w:hAnsi="Calibri Light" w:cs="Calibri Light"/>
          <w:sz w:val="22"/>
          <w:szCs w:val="22"/>
        </w:rPr>
        <w:t>site is</w:t>
      </w:r>
      <w:r w:rsidR="006176E4">
        <w:rPr>
          <w:rFonts w:ascii="Calibri Light" w:hAnsi="Calibri Light" w:cs="Calibri Light"/>
          <w:sz w:val="22"/>
          <w:szCs w:val="22"/>
        </w:rPr>
        <w:t>:</w:t>
      </w:r>
      <w:r w:rsidRPr="002B48BB">
        <w:rPr>
          <w:rFonts w:ascii="Calibri Light" w:hAnsi="Calibri Light" w:cs="Calibri Light"/>
          <w:sz w:val="22"/>
          <w:szCs w:val="22"/>
        </w:rPr>
        <w:t xml:space="preserve"> </w:t>
      </w:r>
      <w:r w:rsidRPr="00235B1E">
        <w:rPr>
          <w:rFonts w:ascii="Calibri Light" w:hAnsi="Calibri Light" w:cs="Calibri Light"/>
          <w:color w:val="FF0000"/>
          <w:sz w:val="22"/>
          <w:szCs w:val="22"/>
        </w:rPr>
        <w:t>[Hospital site].</w:t>
      </w:r>
    </w:p>
    <w:p w14:paraId="07F60698" w14:textId="1D839860" w:rsidR="001834A9" w:rsidRPr="00215AD8" w:rsidRDefault="00CC78A0" w:rsidP="00077F03">
      <w:pPr>
        <w:tabs>
          <w:tab w:val="left" w:pos="1305"/>
        </w:tabs>
        <w:spacing w:after="120" w:line="259" w:lineRule="auto"/>
        <w:rPr>
          <w:rFonts w:ascii="Calibri Light" w:hAnsi="Calibri Light" w:cs="Calibri Light"/>
          <w:sz w:val="22"/>
          <w:szCs w:val="22"/>
          <w:lang w:val="en-AU"/>
        </w:rPr>
      </w:pPr>
      <w:r w:rsidRPr="00556B2B">
        <w:rPr>
          <w:rFonts w:ascii="Calibri Light" w:hAnsi="Calibri Light" w:cs="Calibri Light"/>
          <w:sz w:val="22"/>
          <w:szCs w:val="22"/>
          <w:lang w:val="en-AU"/>
        </w:rPr>
        <w:t>The</w:t>
      </w:r>
      <w:r w:rsidR="00A00F2C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Pr="00556B2B">
        <w:rPr>
          <w:rFonts w:ascii="Calibri Light" w:hAnsi="Calibri Light" w:cs="Calibri Light"/>
          <w:sz w:val="22"/>
          <w:szCs w:val="22"/>
          <w:lang w:val="en-AU"/>
        </w:rPr>
        <w:t xml:space="preserve">Principal Investigator </w:t>
      </w:r>
      <w:r w:rsidRPr="00161A2F">
        <w:rPr>
          <w:rFonts w:ascii="Calibri Light" w:hAnsi="Calibri Light" w:cs="Calibri Light"/>
          <w:sz w:val="22"/>
          <w:szCs w:val="22"/>
          <w:lang w:val="en-AU"/>
        </w:rPr>
        <w:t>is</w:t>
      </w:r>
      <w:r w:rsidR="006176E4">
        <w:rPr>
          <w:rFonts w:ascii="Calibri Light" w:hAnsi="Calibri Light" w:cs="Calibri Light"/>
          <w:sz w:val="22"/>
          <w:szCs w:val="22"/>
          <w:lang w:val="en-AU"/>
        </w:rPr>
        <w:t>:</w:t>
      </w:r>
      <w:r w:rsidRPr="00161A2F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635252" w:rsidRPr="00235B1E">
        <w:rPr>
          <w:rFonts w:ascii="Calibri Light" w:hAnsi="Calibri Light" w:cs="Calibri Light"/>
          <w:color w:val="FF0000"/>
          <w:sz w:val="22"/>
          <w:szCs w:val="22"/>
          <w:lang w:val="en-AU"/>
        </w:rPr>
        <w:t>[PI name]</w:t>
      </w:r>
      <w:r w:rsidR="00131B4C" w:rsidRPr="00235B1E">
        <w:rPr>
          <w:rFonts w:ascii="Calibri Light" w:hAnsi="Calibri Light" w:cs="Calibri Light"/>
          <w:color w:val="FF0000"/>
          <w:sz w:val="22"/>
          <w:szCs w:val="22"/>
          <w:lang w:val="en-AU"/>
        </w:rPr>
        <w:t>.</w:t>
      </w:r>
    </w:p>
    <w:p w14:paraId="1A322A25" w14:textId="77777777" w:rsidR="001834A9" w:rsidRDefault="001834A9" w:rsidP="00425489">
      <w:pPr>
        <w:tabs>
          <w:tab w:val="left" w:pos="1305"/>
        </w:tabs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75A16C8A" w14:textId="4BCC8428" w:rsidR="009E2C79" w:rsidRPr="003B3FC0" w:rsidRDefault="00C4766F" w:rsidP="00425489">
      <w:pPr>
        <w:tabs>
          <w:tab w:val="left" w:pos="1305"/>
        </w:tabs>
        <w:spacing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The sub</w:t>
      </w:r>
      <w:r w:rsidR="000F1C7E">
        <w:rPr>
          <w:rFonts w:ascii="Calibri Light" w:hAnsi="Calibri Light" w:cs="Calibri Light"/>
          <w:sz w:val="22"/>
          <w:szCs w:val="22"/>
        </w:rPr>
        <w:t xml:space="preserve">mission </w:t>
      </w:r>
      <w:r w:rsidR="002B66DC">
        <w:rPr>
          <w:rFonts w:ascii="Calibri Light" w:hAnsi="Calibri Light" w:cs="Calibri Light"/>
          <w:sz w:val="22"/>
          <w:szCs w:val="22"/>
        </w:rPr>
        <w:t xml:space="preserve">is complete and </w:t>
      </w:r>
      <w:r w:rsidR="00364D18">
        <w:rPr>
          <w:rFonts w:ascii="Calibri Light" w:hAnsi="Calibri Light" w:cs="Calibri Light"/>
          <w:sz w:val="22"/>
          <w:szCs w:val="22"/>
        </w:rPr>
        <w:t>conforms with local requirements</w:t>
      </w:r>
      <w:r w:rsidR="00EC005F">
        <w:rPr>
          <w:rFonts w:ascii="Calibri Light" w:hAnsi="Calibri Light" w:cs="Calibri Light"/>
          <w:sz w:val="22"/>
          <w:szCs w:val="22"/>
        </w:rPr>
        <w:t xml:space="preserve"> </w:t>
      </w:r>
      <w:r w:rsidR="00364D18" w:rsidRPr="003D5997">
        <w:rPr>
          <w:rFonts w:ascii="Calibri Light" w:hAnsi="Calibri Light" w:cs="Calibri Light"/>
          <w:i/>
          <w:iCs/>
          <w:color w:val="FF0000"/>
          <w:sz w:val="22"/>
          <w:szCs w:val="22"/>
        </w:rPr>
        <w:t>[</w:t>
      </w:r>
      <w:r w:rsidR="005B4D2B">
        <w:rPr>
          <w:rFonts w:ascii="Calibri Light" w:hAnsi="Calibri Light" w:cs="Calibri Light"/>
          <w:i/>
          <w:iCs/>
          <w:color w:val="FF0000"/>
          <w:sz w:val="22"/>
          <w:szCs w:val="22"/>
        </w:rPr>
        <w:t>see</w:t>
      </w:r>
      <w:r w:rsidR="00363D46" w:rsidRPr="003D5997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the SESLHD Governance Pre-submission </w:t>
      </w:r>
      <w:r w:rsidR="00363D46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Guide </w:t>
      </w:r>
      <w:r w:rsidR="001B13C2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and </w:t>
      </w:r>
      <w:r w:rsidR="006C6D77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Governance Eligibility </w:t>
      </w:r>
      <w:r w:rsidR="001B13C2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>Checklist</w:t>
      </w:r>
      <w:r w:rsidR="002172C4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which</w:t>
      </w:r>
      <w:r w:rsidR="007635E9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can be found </w:t>
      </w:r>
      <w:r w:rsidR="00661909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>o</w:t>
      </w:r>
      <w:r w:rsidR="007635E9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n the Prior to Starting </w:t>
      </w:r>
      <w:r w:rsidR="00661909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page </w:t>
      </w:r>
      <w:r w:rsidR="00105AA5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>of the SESLHD Research Website</w:t>
      </w:r>
      <w:r w:rsidR="001E0599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: </w:t>
      </w:r>
      <w:hyperlink r:id="rId9" w:history="1">
        <w:r w:rsidR="001E0599" w:rsidRPr="003B3FC0">
          <w:rPr>
            <w:rStyle w:val="Hyperlink"/>
            <w:rFonts w:ascii="Calibri Light" w:hAnsi="Calibri Light" w:cs="Calibri Light"/>
            <w:i/>
            <w:iCs/>
            <w:color w:val="FF0000"/>
            <w:sz w:val="22"/>
            <w:szCs w:val="22"/>
          </w:rPr>
          <w:t>https://www.seslhd.health.nsw.gov.au/services-clinics/directory/research-home/prior-to-starting</w:t>
        </w:r>
      </w:hyperlink>
      <w:r w:rsidR="005B4D2B" w:rsidRPr="003B3FC0">
        <w:rPr>
          <w:rFonts w:ascii="Calibri Light" w:hAnsi="Calibri Light" w:cs="Calibri Light"/>
          <w:i/>
          <w:iCs/>
          <w:color w:val="FF0000"/>
          <w:sz w:val="22"/>
          <w:szCs w:val="22"/>
        </w:rPr>
        <w:t>].</w:t>
      </w:r>
    </w:p>
    <w:p w14:paraId="703AB14A" w14:textId="77777777" w:rsidR="008E00E4" w:rsidRDefault="008E00E4" w:rsidP="00425489">
      <w:pPr>
        <w:tabs>
          <w:tab w:val="left" w:pos="1305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A15C143" w14:textId="0ADAF292" w:rsidR="001249B8" w:rsidRDefault="002C7EC1" w:rsidP="00425489">
      <w:pPr>
        <w:tabs>
          <w:tab w:val="left" w:pos="1305"/>
        </w:tabs>
        <w:spacing w:line="276" w:lineRule="auto"/>
        <w:rPr>
          <w:rFonts w:ascii="Calibri Light" w:hAnsi="Calibri Light" w:cs="Calibri Light"/>
          <w:color w:val="FF0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</w:t>
      </w:r>
      <w:r w:rsidR="00535E00">
        <w:rPr>
          <w:rFonts w:ascii="Calibri Light" w:hAnsi="Calibri Light" w:cs="Calibri Light"/>
          <w:sz w:val="22"/>
          <w:szCs w:val="22"/>
        </w:rPr>
        <w:t xml:space="preserve">e pre-submission meeting </w:t>
      </w:r>
      <w:r w:rsidR="00D576A7">
        <w:rPr>
          <w:rFonts w:ascii="Calibri Light" w:hAnsi="Calibri Light" w:cs="Calibri Light"/>
          <w:sz w:val="22"/>
          <w:szCs w:val="22"/>
        </w:rPr>
        <w:t xml:space="preserve">for this </w:t>
      </w:r>
      <w:r w:rsidR="0012102E">
        <w:rPr>
          <w:rFonts w:ascii="Calibri Light" w:hAnsi="Calibri Light" w:cs="Calibri Light"/>
          <w:sz w:val="22"/>
          <w:szCs w:val="22"/>
        </w:rPr>
        <w:t>application</w:t>
      </w:r>
      <w:r w:rsidR="00D576A7">
        <w:rPr>
          <w:rFonts w:ascii="Calibri Light" w:hAnsi="Calibri Light" w:cs="Calibri Light"/>
          <w:sz w:val="22"/>
          <w:szCs w:val="22"/>
        </w:rPr>
        <w:t xml:space="preserve"> was </w:t>
      </w:r>
      <w:r w:rsidR="005D1275">
        <w:rPr>
          <w:rFonts w:ascii="Calibri Light" w:hAnsi="Calibri Light" w:cs="Calibri Light"/>
          <w:sz w:val="22"/>
          <w:szCs w:val="22"/>
        </w:rPr>
        <w:t xml:space="preserve">completed on </w:t>
      </w:r>
      <w:r w:rsidR="005D1275" w:rsidRPr="00C33A98">
        <w:rPr>
          <w:rFonts w:ascii="Calibri Light" w:hAnsi="Calibri Light" w:cs="Calibri Light"/>
          <w:color w:val="FF0000"/>
          <w:sz w:val="22"/>
          <w:szCs w:val="22"/>
        </w:rPr>
        <w:t>[insert date</w:t>
      </w:r>
      <w:r w:rsidR="004E07E3" w:rsidRPr="00C33A98">
        <w:rPr>
          <w:rFonts w:ascii="Calibri Light" w:hAnsi="Calibri Light" w:cs="Calibri Light"/>
          <w:color w:val="FF0000"/>
          <w:sz w:val="22"/>
          <w:szCs w:val="22"/>
        </w:rPr>
        <w:t>]</w:t>
      </w:r>
      <w:r w:rsidR="00392BC9">
        <w:rPr>
          <w:rFonts w:ascii="Calibri Light" w:hAnsi="Calibri Light" w:cs="Calibri Light"/>
          <w:sz w:val="22"/>
          <w:szCs w:val="22"/>
        </w:rPr>
        <w:t>.</w:t>
      </w:r>
    </w:p>
    <w:p w14:paraId="00914FB0" w14:textId="54912F84" w:rsidR="00BA7E70" w:rsidRDefault="002348C0" w:rsidP="00425489">
      <w:pPr>
        <w:tabs>
          <w:tab w:val="left" w:pos="1305"/>
        </w:tabs>
        <w:spacing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>
        <w:rPr>
          <w:rFonts w:ascii="Calibri Light" w:hAnsi="Calibri Light" w:cs="Calibri Light"/>
          <w:i/>
          <w:iCs/>
          <w:color w:val="FF0000"/>
          <w:sz w:val="22"/>
          <w:szCs w:val="22"/>
        </w:rPr>
        <w:t>[</w:t>
      </w:r>
      <w:r w:rsidR="00455FE6" w:rsidRPr="00455FE6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A pre-submission meeting ensures the application is complete when submitted which results in faster </w:t>
      </w:r>
      <w:r w:rsidR="00A55F3F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review and </w:t>
      </w:r>
      <w:r w:rsidR="00455FE6" w:rsidRPr="00455FE6">
        <w:rPr>
          <w:rFonts w:ascii="Calibri Light" w:hAnsi="Calibri Light" w:cs="Calibri Light"/>
          <w:i/>
          <w:iCs/>
          <w:color w:val="FF0000"/>
          <w:sz w:val="22"/>
          <w:szCs w:val="22"/>
        </w:rPr>
        <w:t>approval</w:t>
      </w:r>
      <w:r w:rsidR="00AB7605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. </w:t>
      </w:r>
      <w:r w:rsidR="007339F5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A </w:t>
      </w:r>
      <w:r w:rsidR="006E3E4B">
        <w:rPr>
          <w:rFonts w:ascii="Calibri Light" w:hAnsi="Calibri Light" w:cs="Calibri Light"/>
          <w:i/>
          <w:iCs/>
          <w:color w:val="FF0000"/>
          <w:sz w:val="22"/>
          <w:szCs w:val="22"/>
        </w:rPr>
        <w:t>pre-submission</w:t>
      </w:r>
      <w:r w:rsidR="007339F5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meeting is recommended </w:t>
      </w:r>
      <w:r w:rsidR="00D30E04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and can be booked online via: </w:t>
      </w:r>
    </w:p>
    <w:p w14:paraId="1D75A9C0" w14:textId="60D8AFD8" w:rsidR="00B34877" w:rsidRDefault="00B34877" w:rsidP="00B34877">
      <w:pPr>
        <w:tabs>
          <w:tab w:val="left" w:pos="1305"/>
        </w:tabs>
        <w:spacing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hyperlink r:id="rId10" w:history="1">
        <w:r w:rsidRPr="00B34877">
          <w:rPr>
            <w:rStyle w:val="Hyperlink"/>
            <w:rFonts w:ascii="Calibri Light" w:hAnsi="Calibri Light" w:cs="Calibri Light"/>
            <w:i/>
            <w:iCs/>
            <w:color w:val="FF0000"/>
            <w:sz w:val="22"/>
            <w:szCs w:val="22"/>
          </w:rPr>
          <w:t>https://outlook.office.com/book/RSOBookingsSESLHD@bookings.health.nsw.gov.au/?ismsaljsauthenabled</w:t>
        </w:r>
      </w:hyperlink>
      <w:r w:rsidR="002348C0">
        <w:rPr>
          <w:rFonts w:ascii="Calibri Light" w:hAnsi="Calibri Light" w:cs="Calibri Light"/>
          <w:i/>
          <w:iCs/>
          <w:color w:val="FF0000"/>
          <w:sz w:val="22"/>
          <w:szCs w:val="22"/>
        </w:rPr>
        <w:t>]</w:t>
      </w:r>
    </w:p>
    <w:p w14:paraId="18EEF450" w14:textId="77777777" w:rsidR="00061753" w:rsidRPr="00B34877" w:rsidRDefault="00061753" w:rsidP="00B34877">
      <w:pPr>
        <w:tabs>
          <w:tab w:val="left" w:pos="1305"/>
        </w:tabs>
        <w:spacing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</w:p>
    <w:p w14:paraId="66F9D331" w14:textId="0F21C455" w:rsidR="00C04857" w:rsidRDefault="00C04857" w:rsidP="00B30519">
      <w:pPr>
        <w:tabs>
          <w:tab w:val="left" w:pos="1305"/>
        </w:tabs>
        <w:spacing w:before="240" w:line="276" w:lineRule="auto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Ethics</w:t>
      </w:r>
    </w:p>
    <w:p w14:paraId="21F1ED47" w14:textId="79B03FAE" w:rsidR="00530EE2" w:rsidRPr="00CC5E61" w:rsidRDefault="00C2730C" w:rsidP="006B2CA4">
      <w:p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</w:rPr>
      </w:pPr>
      <w:r w:rsidRPr="00CC5E61">
        <w:rPr>
          <w:rFonts w:ascii="Calibri Light" w:hAnsi="Calibri Light" w:cs="Calibri Light"/>
          <w:sz w:val="22"/>
          <w:szCs w:val="22"/>
        </w:rPr>
        <w:t xml:space="preserve">The project has been approved by an external HREC </w:t>
      </w:r>
      <w:r w:rsidR="004C7C67" w:rsidRPr="00CC5E61">
        <w:rPr>
          <w:rFonts w:ascii="Calibri Light" w:hAnsi="Calibri Light" w:cs="Calibri Light"/>
          <w:sz w:val="22"/>
          <w:szCs w:val="22"/>
        </w:rPr>
        <w:t xml:space="preserve">and all ethics-approved documents and HREC approval letters </w:t>
      </w:r>
      <w:r w:rsidR="00CC5E61" w:rsidRPr="00CC5E61">
        <w:rPr>
          <w:rFonts w:ascii="Calibri Light" w:hAnsi="Calibri Light" w:cs="Calibri Light"/>
          <w:sz w:val="22"/>
          <w:szCs w:val="22"/>
        </w:rPr>
        <w:t xml:space="preserve">have been </w:t>
      </w:r>
      <w:r w:rsidR="004C7C67" w:rsidRPr="00CC5E61">
        <w:rPr>
          <w:rFonts w:ascii="Calibri Light" w:hAnsi="Calibri Light" w:cs="Calibri Light"/>
          <w:sz w:val="22"/>
          <w:szCs w:val="22"/>
        </w:rPr>
        <w:t>uploaded to this application.</w:t>
      </w:r>
    </w:p>
    <w:p w14:paraId="217E4349" w14:textId="2B33FB2F" w:rsidR="00B30519" w:rsidRDefault="0004702F" w:rsidP="00425489">
      <w:pPr>
        <w:tabs>
          <w:tab w:val="left" w:pos="1305"/>
        </w:tabs>
        <w:spacing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  <w:r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>[</w:t>
      </w:r>
      <w:r w:rsidR="002E630D">
        <w:rPr>
          <w:rFonts w:ascii="Calibri Light" w:hAnsi="Calibri Light" w:cs="Calibri Light"/>
          <w:i/>
          <w:iCs/>
          <w:color w:val="FF0000"/>
          <w:sz w:val="22"/>
          <w:szCs w:val="22"/>
        </w:rPr>
        <w:t>S</w:t>
      </w:r>
      <w:r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>tate here if</w:t>
      </w:r>
      <w:r w:rsidR="00D60F62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the project has been approved by an external HREC, i.e. outside of NSW or ACT and </w:t>
      </w:r>
      <w:r w:rsidR="002E630D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is </w:t>
      </w:r>
      <w:r w:rsidR="00D60F62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>not in REGIS</w:t>
      </w:r>
      <w:r w:rsidR="00033B2A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. If this is the case, </w:t>
      </w:r>
      <w:r w:rsidR="00D60F62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a copy of </w:t>
      </w:r>
      <w:bookmarkStart w:id="0" w:name="_Hlk200965899"/>
      <w:r w:rsidR="00D60F62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>all ethics-approved documents and all HREC approval letters must be upl</w:t>
      </w:r>
      <w:r w:rsidR="00810970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>oaded</w:t>
      </w:r>
      <w:r w:rsidR="00AA26E1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to th</w:t>
      </w:r>
      <w:r w:rsidR="00E25D80" w:rsidRPr="00424706">
        <w:rPr>
          <w:rFonts w:ascii="Calibri Light" w:hAnsi="Calibri Light" w:cs="Calibri Light"/>
          <w:i/>
          <w:iCs/>
          <w:color w:val="FF0000"/>
          <w:sz w:val="22"/>
          <w:szCs w:val="22"/>
        </w:rPr>
        <w:t>is application</w:t>
      </w:r>
      <w:r w:rsidR="008B52F4">
        <w:rPr>
          <w:rFonts w:ascii="Calibri Light" w:hAnsi="Calibri Light" w:cs="Calibri Light"/>
          <w:i/>
          <w:iCs/>
          <w:color w:val="FF0000"/>
          <w:sz w:val="22"/>
          <w:szCs w:val="22"/>
        </w:rPr>
        <w:t>.</w:t>
      </w:r>
      <w:bookmarkEnd w:id="0"/>
      <w:r w:rsidR="008B52F4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</w:t>
      </w:r>
      <w:r w:rsidR="00BA3107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Please </w:t>
      </w:r>
      <w:r w:rsidR="00462C22">
        <w:rPr>
          <w:rFonts w:ascii="Calibri Light" w:hAnsi="Calibri Light" w:cs="Calibri Light"/>
          <w:i/>
          <w:iCs/>
          <w:color w:val="FF0000"/>
          <w:sz w:val="22"/>
          <w:szCs w:val="22"/>
        </w:rPr>
        <w:t>upload</w:t>
      </w:r>
      <w:r w:rsidR="00BA3107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the ethics approval notification </w:t>
      </w:r>
      <w:r w:rsidR="005C3838">
        <w:rPr>
          <w:rFonts w:ascii="Calibri Light" w:hAnsi="Calibri Light" w:cs="Calibri Light"/>
          <w:i/>
          <w:iCs/>
          <w:color w:val="FF0000"/>
          <w:sz w:val="22"/>
          <w:szCs w:val="22"/>
        </w:rPr>
        <w:t>under ‘</w:t>
      </w:r>
      <w:r w:rsidR="00564572">
        <w:rPr>
          <w:rFonts w:ascii="Calibri Light" w:hAnsi="Calibri Light" w:cs="Calibri Light"/>
          <w:i/>
          <w:iCs/>
          <w:color w:val="FF0000"/>
          <w:sz w:val="22"/>
          <w:szCs w:val="22"/>
        </w:rPr>
        <w:t>Ethics application decision notification’ as a single document</w:t>
      </w:r>
      <w:r w:rsidR="004A2866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so REGIS </w:t>
      </w:r>
      <w:r w:rsidR="003517FF">
        <w:rPr>
          <w:rFonts w:ascii="Calibri Light" w:hAnsi="Calibri Light" w:cs="Calibri Light"/>
          <w:i/>
          <w:iCs/>
          <w:color w:val="FF0000"/>
          <w:sz w:val="22"/>
          <w:szCs w:val="22"/>
        </w:rPr>
        <w:t>identifies</w:t>
      </w:r>
      <w:r w:rsidR="004A2866">
        <w:rPr>
          <w:rFonts w:ascii="Calibri Light" w:hAnsi="Calibri Light" w:cs="Calibri Light"/>
          <w:i/>
          <w:iCs/>
          <w:color w:val="FF0000"/>
          <w:sz w:val="22"/>
          <w:szCs w:val="22"/>
        </w:rPr>
        <w:t xml:space="preserve"> the application as ethics approved</w:t>
      </w:r>
      <w:r w:rsidR="004602D8">
        <w:rPr>
          <w:rFonts w:ascii="Calibri Light" w:hAnsi="Calibri Light" w:cs="Calibri Light"/>
          <w:i/>
          <w:iCs/>
          <w:color w:val="FF0000"/>
          <w:sz w:val="22"/>
          <w:szCs w:val="22"/>
        </w:rPr>
        <w:t>].</w:t>
      </w:r>
    </w:p>
    <w:p w14:paraId="270C4308" w14:textId="77777777" w:rsidR="00061753" w:rsidRPr="00A47C93" w:rsidRDefault="00061753" w:rsidP="00425489">
      <w:pPr>
        <w:tabs>
          <w:tab w:val="left" w:pos="1305"/>
        </w:tabs>
        <w:spacing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</w:rPr>
      </w:pPr>
    </w:p>
    <w:p w14:paraId="55458193" w14:textId="1309848E" w:rsidR="00CA10FD" w:rsidRPr="00CA10FD" w:rsidRDefault="000C3710" w:rsidP="00B30519">
      <w:pPr>
        <w:tabs>
          <w:tab w:val="left" w:pos="1305"/>
        </w:tabs>
        <w:spacing w:before="240" w:line="276" w:lineRule="auto"/>
        <w:rPr>
          <w:rFonts w:ascii="Calibri Light" w:hAnsi="Calibri Light" w:cs="Calibri Light"/>
          <w:b/>
          <w:bCs/>
          <w:sz w:val="22"/>
          <w:szCs w:val="22"/>
          <w:lang w:val="en-AU"/>
        </w:rPr>
      </w:pPr>
      <w:r>
        <w:rPr>
          <w:rFonts w:ascii="Calibri Light" w:hAnsi="Calibri Light" w:cs="Calibri Light"/>
          <w:b/>
          <w:bCs/>
          <w:sz w:val="22"/>
          <w:szCs w:val="22"/>
          <w:lang w:val="en-AU"/>
        </w:rPr>
        <w:t>For your information</w:t>
      </w:r>
    </w:p>
    <w:p w14:paraId="553D7703" w14:textId="392E6906" w:rsidR="007D7D81" w:rsidRDefault="009745AD" w:rsidP="00B80D28">
      <w:pPr>
        <w:autoSpaceDE w:val="0"/>
        <w:autoSpaceDN w:val="0"/>
        <w:adjustRightInd w:val="0"/>
        <w:spacing w:before="120"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  <w:r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</w:t>
      </w:r>
      <w:r w:rsidR="00E32EA3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Include here any </w:t>
      </w:r>
      <w:r w:rsidR="002B34A2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specific information you would like th</w:t>
      </w:r>
      <w:r w:rsidR="00346FB4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e Governance Officer </w:t>
      </w:r>
      <w:r w:rsidR="008B7746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to consider</w:t>
      </w:r>
      <w:r w:rsidR="00FB4EA5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(e.g., anything relevant which is not covered in the sections below</w:t>
      </w:r>
      <w:r w:rsidR="007E3A80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</w:t>
      </w:r>
      <w:r w:rsidR="006E76E8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or </w:t>
      </w:r>
      <w:r w:rsidR="00BA419C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any documentation that is pending</w:t>
      </w:r>
      <w:r w:rsidR="005631B7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)</w:t>
      </w:r>
      <w:r w:rsidR="008B7746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]</w:t>
      </w:r>
    </w:p>
    <w:p w14:paraId="345D9383" w14:textId="77777777" w:rsidR="00061753" w:rsidRDefault="00061753" w:rsidP="00B80D28">
      <w:pPr>
        <w:autoSpaceDE w:val="0"/>
        <w:autoSpaceDN w:val="0"/>
        <w:adjustRightInd w:val="0"/>
        <w:spacing w:before="120"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</w:p>
    <w:p w14:paraId="0D3F14CC" w14:textId="77777777" w:rsidR="00455ED6" w:rsidRPr="001B7971" w:rsidRDefault="00455ED6" w:rsidP="00B80D28">
      <w:pPr>
        <w:autoSpaceDE w:val="0"/>
        <w:autoSpaceDN w:val="0"/>
        <w:adjustRightInd w:val="0"/>
        <w:spacing w:before="120"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</w:p>
    <w:p w14:paraId="5BED494A" w14:textId="77777777" w:rsidR="00455ED6" w:rsidRDefault="00455ED6" w:rsidP="00455ED6">
      <w:pPr>
        <w:tabs>
          <w:tab w:val="left" w:pos="1305"/>
        </w:tabs>
        <w:spacing w:line="259" w:lineRule="auto"/>
        <w:rPr>
          <w:rFonts w:ascii="Calibri Light" w:hAnsi="Calibri Light" w:cs="Calibri Light"/>
          <w:b/>
          <w:bCs/>
          <w:sz w:val="22"/>
          <w:szCs w:val="22"/>
          <w:lang w:val="en-AU"/>
        </w:rPr>
      </w:pPr>
      <w:bookmarkStart w:id="1" w:name="_Hlk198816640"/>
      <w:r>
        <w:rPr>
          <w:rFonts w:ascii="Calibri Light" w:hAnsi="Calibri Light" w:cs="Calibri Light"/>
          <w:b/>
          <w:bCs/>
          <w:sz w:val="22"/>
          <w:szCs w:val="22"/>
          <w:lang w:val="en-AU"/>
        </w:rPr>
        <w:t>Personnel</w:t>
      </w:r>
    </w:p>
    <w:p w14:paraId="56D2FEAB" w14:textId="337EC362" w:rsidR="00455ED6" w:rsidRDefault="00455ED6" w:rsidP="006B2CA4">
      <w:pPr>
        <w:tabs>
          <w:tab w:val="left" w:pos="1305"/>
        </w:tabs>
        <w:spacing w:before="120" w:after="120" w:line="259" w:lineRule="auto"/>
        <w:rPr>
          <w:rFonts w:ascii="Calibri Light" w:hAnsi="Calibri Light" w:cs="Calibri Light"/>
          <w:sz w:val="22"/>
          <w:szCs w:val="22"/>
          <w:lang w:val="en-AU"/>
        </w:rPr>
      </w:pPr>
      <w:r w:rsidRPr="00875DF2">
        <w:rPr>
          <w:rFonts w:ascii="Calibri Light" w:hAnsi="Calibri Light" w:cs="Calibri Light"/>
          <w:sz w:val="22"/>
          <w:szCs w:val="22"/>
          <w:lang w:val="en-AU"/>
        </w:rPr>
        <w:t>The PI is a permanent SESLHD staff member (on NSW Health payroll)</w:t>
      </w:r>
      <w:r w:rsidR="003C72AB">
        <w:rPr>
          <w:rFonts w:ascii="Calibri Light" w:hAnsi="Calibri Light" w:cs="Calibri Light"/>
          <w:sz w:val="22"/>
          <w:szCs w:val="22"/>
          <w:lang w:val="en-AU"/>
        </w:rPr>
        <w:t xml:space="preserve"> and 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employed at the site. </w:t>
      </w:r>
    </w:p>
    <w:p w14:paraId="18542FC2" w14:textId="437EF542" w:rsidR="00E06070" w:rsidRDefault="00455ED6" w:rsidP="00455ED6">
      <w:pPr>
        <w:tabs>
          <w:tab w:val="left" w:pos="1305"/>
        </w:tabs>
        <w:spacing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</w:pPr>
      <w:r w:rsidRPr="00DC755C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lastRenderedPageBreak/>
        <w:t xml:space="preserve">[PI cannot be a student or contingent worker] </w:t>
      </w:r>
    </w:p>
    <w:p w14:paraId="7DC6E18D" w14:textId="3D963139" w:rsidR="00E06070" w:rsidRPr="009D00EB" w:rsidRDefault="009945E6" w:rsidP="00455ED6">
      <w:pPr>
        <w:tabs>
          <w:tab w:val="left" w:pos="1305"/>
        </w:tabs>
        <w:spacing w:after="120" w:line="259" w:lineRule="auto"/>
        <w:rPr>
          <w:rFonts w:ascii="Calibri Light" w:hAnsi="Calibri Light" w:cs="Calibri Light"/>
          <w:sz w:val="22"/>
          <w:szCs w:val="22"/>
          <w:lang w:val="en-AU"/>
        </w:rPr>
      </w:pPr>
      <w:r w:rsidRPr="009D00EB">
        <w:rPr>
          <w:rFonts w:ascii="Calibri Light" w:hAnsi="Calibri Light" w:cs="Calibri Light"/>
          <w:sz w:val="22"/>
          <w:szCs w:val="22"/>
          <w:lang w:val="en-AU"/>
        </w:rPr>
        <w:t>As the Head of Department (HOD) is a Team Member</w:t>
      </w:r>
      <w:r w:rsidR="009D00EB">
        <w:rPr>
          <w:rFonts w:ascii="Calibri Light" w:hAnsi="Calibri Light" w:cs="Calibri Light"/>
          <w:sz w:val="22"/>
          <w:szCs w:val="22"/>
          <w:lang w:val="en-AU"/>
        </w:rPr>
        <w:t xml:space="preserve">, </w:t>
      </w:r>
      <w:r w:rsidR="00C8717C" w:rsidRPr="009D00EB">
        <w:rPr>
          <w:rFonts w:ascii="Calibri Light" w:hAnsi="Calibri Light" w:cs="Calibri Light"/>
          <w:sz w:val="22"/>
          <w:szCs w:val="22"/>
          <w:lang w:val="en-AU"/>
        </w:rPr>
        <w:t>email chain approval for the study has been obtained from their line manager and uploaded with the application</w:t>
      </w:r>
      <w:r w:rsidR="009D00EB" w:rsidRPr="009D00EB">
        <w:rPr>
          <w:rFonts w:ascii="Calibri Light" w:hAnsi="Calibri Light" w:cs="Calibri Light"/>
          <w:sz w:val="22"/>
          <w:szCs w:val="22"/>
          <w:lang w:val="en-AU"/>
        </w:rPr>
        <w:t>.</w:t>
      </w:r>
    </w:p>
    <w:p w14:paraId="65E14B82" w14:textId="3BC0EAA6" w:rsidR="00F81E52" w:rsidRPr="00DC755C" w:rsidRDefault="00E14C2C" w:rsidP="006E76E8">
      <w:pPr>
        <w:tabs>
          <w:tab w:val="left" w:pos="1305"/>
        </w:tabs>
        <w:spacing w:before="120"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</w:pPr>
      <w:r w:rsidRPr="006C2C0E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[If the Head of Department is a study team </w:t>
      </w:r>
      <w:proofErr w:type="gramStart"/>
      <w:r w:rsidRPr="006C2C0E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member</w:t>
      </w:r>
      <w:proofErr w:type="gramEnd"/>
      <w:r w:rsidRPr="006C2C0E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 then email chain approval for the study must be obtained from their line manager and uploaded with the application]</w:t>
      </w:r>
    </w:p>
    <w:p w14:paraId="2530C56C" w14:textId="1AE407D4" w:rsidR="00455ED6" w:rsidRPr="004135B2" w:rsidRDefault="00455ED6" w:rsidP="00455ED6">
      <w:pPr>
        <w:tabs>
          <w:tab w:val="left" w:pos="1305"/>
        </w:tabs>
        <w:spacing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</w:pPr>
      <w:r w:rsidRPr="004135B2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[Any non SESLHD-investigators coming on-site or accessing SESLHD patients or identifiable data must obtain contingent worker status</w:t>
      </w:r>
      <w:r w:rsidR="00A95C31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].</w:t>
      </w:r>
    </w:p>
    <w:p w14:paraId="5B129760" w14:textId="77777777" w:rsidR="00455ED6" w:rsidRDefault="00455ED6" w:rsidP="00455ED6">
      <w:pPr>
        <w:tabs>
          <w:tab w:val="left" w:pos="1305"/>
        </w:tabs>
        <w:spacing w:after="120" w:line="259" w:lineRule="auto"/>
        <w:rPr>
          <w:rFonts w:ascii="Calibri Light" w:hAnsi="Calibri Light" w:cs="Calibri Light"/>
          <w:sz w:val="22"/>
          <w:szCs w:val="22"/>
          <w:lang w:val="en-AU"/>
        </w:rPr>
      </w:pPr>
      <w:r w:rsidRPr="00875DF2">
        <w:rPr>
          <w:rFonts w:ascii="Calibri Light" w:hAnsi="Calibri Light" w:cs="Calibri Light"/>
          <w:sz w:val="22"/>
          <w:szCs w:val="22"/>
          <w:lang w:val="en-AU"/>
        </w:rPr>
        <w:t xml:space="preserve">The following 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non-SESLHD </w:t>
      </w:r>
      <w:r w:rsidRPr="00875DF2">
        <w:rPr>
          <w:rFonts w:ascii="Calibri Light" w:hAnsi="Calibri Light" w:cs="Calibri Light"/>
          <w:sz w:val="22"/>
          <w:szCs w:val="22"/>
          <w:lang w:val="en-AU"/>
        </w:rPr>
        <w:t>team members have contingent worker status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Pr="000546FA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[Please upload confirmation]</w:t>
      </w:r>
      <w:r w:rsidRPr="00875DF2">
        <w:rPr>
          <w:rFonts w:ascii="Calibri Light" w:hAnsi="Calibri Light" w:cs="Calibri Light"/>
          <w:sz w:val="22"/>
          <w:szCs w:val="22"/>
          <w:lang w:val="en-AU"/>
        </w:rPr>
        <w:t>:</w:t>
      </w:r>
    </w:p>
    <w:p w14:paraId="7346213A" w14:textId="77777777" w:rsidR="00455ED6" w:rsidRDefault="00455ED6" w:rsidP="00455ED6">
      <w:pPr>
        <w:pStyle w:val="ListParagraph"/>
        <w:numPr>
          <w:ilvl w:val="0"/>
          <w:numId w:val="40"/>
        </w:numPr>
        <w:tabs>
          <w:tab w:val="left" w:pos="1305"/>
        </w:tabs>
        <w:spacing w:line="259" w:lineRule="auto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t xml:space="preserve"> </w:t>
      </w:r>
    </w:p>
    <w:p w14:paraId="6475A8BA" w14:textId="77777777" w:rsidR="00455ED6" w:rsidRPr="00875DF2" w:rsidRDefault="00455ED6" w:rsidP="00455ED6">
      <w:pPr>
        <w:pStyle w:val="ListParagraph"/>
        <w:numPr>
          <w:ilvl w:val="0"/>
          <w:numId w:val="40"/>
        </w:numPr>
        <w:tabs>
          <w:tab w:val="left" w:pos="1305"/>
        </w:tabs>
        <w:spacing w:line="259" w:lineRule="auto"/>
        <w:rPr>
          <w:rFonts w:ascii="Calibri Light" w:hAnsi="Calibri Light" w:cs="Calibri Light"/>
          <w:sz w:val="22"/>
          <w:szCs w:val="22"/>
          <w:lang w:val="en-AU"/>
        </w:rPr>
      </w:pPr>
    </w:p>
    <w:bookmarkEnd w:id="1"/>
    <w:p w14:paraId="10D6CEC0" w14:textId="77777777" w:rsidR="00455ED6" w:rsidRPr="00556B2B" w:rsidRDefault="00455ED6" w:rsidP="00455ED6">
      <w:pPr>
        <w:tabs>
          <w:tab w:val="left" w:pos="1305"/>
        </w:tabs>
        <w:spacing w:line="259" w:lineRule="auto"/>
        <w:rPr>
          <w:rFonts w:ascii="Calibri Light" w:hAnsi="Calibri Light" w:cs="Calibri Light"/>
          <w:b/>
          <w:bCs/>
          <w:sz w:val="22"/>
          <w:szCs w:val="22"/>
          <w:lang w:val="en-AU"/>
        </w:rPr>
      </w:pPr>
    </w:p>
    <w:p w14:paraId="1BC653CD" w14:textId="77777777" w:rsidR="00455ED6" w:rsidRPr="00556B2B" w:rsidRDefault="00455ED6" w:rsidP="00455ED6">
      <w:pPr>
        <w:tabs>
          <w:tab w:val="left" w:pos="1305"/>
        </w:tabs>
        <w:spacing w:line="259" w:lineRule="auto"/>
        <w:rPr>
          <w:rFonts w:ascii="Calibri Light" w:hAnsi="Calibri Light" w:cs="Calibri Light"/>
          <w:sz w:val="22"/>
          <w:szCs w:val="22"/>
          <w:lang w:val="en-AU"/>
        </w:rPr>
      </w:pPr>
      <w:r w:rsidRPr="00556B2B">
        <w:rPr>
          <w:rFonts w:ascii="Calibri Light" w:hAnsi="Calibri Light" w:cs="Calibri Light"/>
          <w:sz w:val="22"/>
          <w:szCs w:val="22"/>
          <w:lang w:val="en-AU"/>
        </w:rPr>
        <w:t xml:space="preserve">The following </w:t>
      </w:r>
      <w:r>
        <w:rPr>
          <w:rFonts w:ascii="Calibri Light" w:hAnsi="Calibri Light" w:cs="Calibri Light"/>
          <w:sz w:val="22"/>
          <w:szCs w:val="22"/>
          <w:lang w:val="en-AU"/>
        </w:rPr>
        <w:t>non-SESLHD team members have contingent worker status pending:</w:t>
      </w:r>
    </w:p>
    <w:p w14:paraId="22898DDB" w14:textId="77777777" w:rsidR="00455ED6" w:rsidRDefault="00455ED6" w:rsidP="00455ED6">
      <w:pPr>
        <w:pStyle w:val="ListParagraph"/>
        <w:numPr>
          <w:ilvl w:val="0"/>
          <w:numId w:val="40"/>
        </w:num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t xml:space="preserve"> </w:t>
      </w:r>
    </w:p>
    <w:p w14:paraId="31432499" w14:textId="77777777" w:rsidR="007014B4" w:rsidRPr="00FA6815" w:rsidRDefault="007014B4" w:rsidP="00097261">
      <w:pPr>
        <w:pStyle w:val="ListParagraph"/>
        <w:numPr>
          <w:ilvl w:val="0"/>
          <w:numId w:val="40"/>
        </w:num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</w:p>
    <w:p w14:paraId="61A6D344" w14:textId="1C59C16C" w:rsidR="007014B4" w:rsidRPr="00F222F7" w:rsidRDefault="007014B4" w:rsidP="00097261">
      <w:pPr>
        <w:tabs>
          <w:tab w:val="left" w:pos="1305"/>
        </w:tabs>
        <w:spacing w:before="120" w:line="276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</w:pPr>
      <w:r w:rsidRPr="00F222F7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[Undergraduate students doing a SESLHD placement and enrolled through </w:t>
      </w:r>
      <w:proofErr w:type="spellStart"/>
      <w:r w:rsidRPr="00F222F7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ClinConnect</w:t>
      </w:r>
      <w:proofErr w:type="spellEnd"/>
      <w:r w:rsidRPr="00F222F7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 do not require contingent worker statu</w:t>
      </w:r>
      <w:r w:rsidR="0007413E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s</w:t>
      </w:r>
      <w:r w:rsidRPr="00F222F7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. Evidence of </w:t>
      </w:r>
      <w:proofErr w:type="spellStart"/>
      <w:r w:rsidRPr="00F222F7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ClinConnect</w:t>
      </w:r>
      <w:proofErr w:type="spellEnd"/>
      <w:r w:rsidRPr="00F222F7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 registration must be provided. </w:t>
      </w:r>
      <w:r w:rsidR="001E3F1C" w:rsidRPr="001E3F1C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Higher degree or undergraduate students not registered for placements at SESLHD via </w:t>
      </w:r>
      <w:proofErr w:type="spellStart"/>
      <w:r w:rsidR="001E3F1C" w:rsidRPr="001E3F1C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ClinConnect</w:t>
      </w:r>
      <w:proofErr w:type="spellEnd"/>
      <w:r w:rsidR="001E3F1C" w:rsidRPr="001E3F1C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 xml:space="preserve"> will still require Contingent Worker Status</w:t>
      </w:r>
      <w:r w:rsidRPr="00F222F7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.]</w:t>
      </w:r>
    </w:p>
    <w:p w14:paraId="4B404C7F" w14:textId="5AF2F4E9" w:rsidR="00097261" w:rsidRDefault="00097261" w:rsidP="00097261">
      <w:p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t xml:space="preserve">The following </w:t>
      </w:r>
      <w:r w:rsidR="005C2BE4">
        <w:rPr>
          <w:rFonts w:ascii="Calibri Light" w:hAnsi="Calibri Light" w:cs="Calibri Light"/>
          <w:sz w:val="22"/>
          <w:szCs w:val="22"/>
          <w:lang w:val="en-AU"/>
        </w:rPr>
        <w:t xml:space="preserve">undergraduate </w:t>
      </w:r>
      <w:r w:rsidR="00DC0B83">
        <w:rPr>
          <w:rFonts w:ascii="Calibri Light" w:hAnsi="Calibri Light" w:cs="Calibri Light"/>
          <w:sz w:val="22"/>
          <w:szCs w:val="22"/>
          <w:lang w:val="en-AU"/>
        </w:rPr>
        <w:t>student</w:t>
      </w:r>
      <w:r w:rsidR="003D5310">
        <w:rPr>
          <w:rFonts w:ascii="Calibri Light" w:hAnsi="Calibri Light" w:cs="Calibri Light"/>
          <w:sz w:val="22"/>
          <w:szCs w:val="22"/>
          <w:lang w:val="en-AU"/>
        </w:rPr>
        <w:t xml:space="preserve"> is </w:t>
      </w:r>
      <w:r w:rsidR="005C2BE4">
        <w:rPr>
          <w:rFonts w:ascii="Calibri Light" w:hAnsi="Calibri Light" w:cs="Calibri Light"/>
          <w:sz w:val="22"/>
          <w:szCs w:val="22"/>
          <w:lang w:val="en-AU"/>
        </w:rPr>
        <w:t xml:space="preserve">on SESLHD placement and is </w:t>
      </w:r>
      <w:r w:rsidR="008E2A5E">
        <w:rPr>
          <w:rFonts w:ascii="Calibri Light" w:hAnsi="Calibri Light" w:cs="Calibri Light"/>
          <w:sz w:val="22"/>
          <w:szCs w:val="22"/>
          <w:lang w:val="en-AU"/>
        </w:rPr>
        <w:t>enrolled through</w:t>
      </w:r>
      <w:r w:rsidR="003D5310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proofErr w:type="spellStart"/>
      <w:r w:rsidR="003D5310">
        <w:rPr>
          <w:rFonts w:ascii="Calibri Light" w:hAnsi="Calibri Light" w:cs="Calibri Light"/>
          <w:sz w:val="22"/>
          <w:szCs w:val="22"/>
          <w:lang w:val="en-AU"/>
        </w:rPr>
        <w:t>ClinConnect</w:t>
      </w:r>
      <w:proofErr w:type="spellEnd"/>
      <w:r w:rsidR="00F222F7">
        <w:rPr>
          <w:rFonts w:ascii="Calibri Light" w:hAnsi="Calibri Light" w:cs="Calibri Light"/>
          <w:sz w:val="22"/>
          <w:szCs w:val="22"/>
          <w:lang w:val="en-AU"/>
        </w:rPr>
        <w:t>. E</w:t>
      </w:r>
      <w:r w:rsidR="00DC69FC">
        <w:rPr>
          <w:rFonts w:ascii="Calibri Light" w:hAnsi="Calibri Light" w:cs="Calibri Light"/>
          <w:sz w:val="22"/>
          <w:szCs w:val="22"/>
          <w:lang w:val="en-AU"/>
        </w:rPr>
        <w:t xml:space="preserve">vidence </w:t>
      </w:r>
      <w:r w:rsidR="00F222F7">
        <w:rPr>
          <w:rFonts w:ascii="Calibri Light" w:hAnsi="Calibri Light" w:cs="Calibri Light"/>
          <w:sz w:val="22"/>
          <w:szCs w:val="22"/>
          <w:lang w:val="en-AU"/>
        </w:rPr>
        <w:t xml:space="preserve">of </w:t>
      </w:r>
      <w:proofErr w:type="spellStart"/>
      <w:r w:rsidR="0007413E">
        <w:rPr>
          <w:rFonts w:ascii="Calibri Light" w:hAnsi="Calibri Light" w:cs="Calibri Light"/>
          <w:sz w:val="22"/>
          <w:szCs w:val="22"/>
          <w:lang w:val="en-AU"/>
        </w:rPr>
        <w:t>ClinConnect</w:t>
      </w:r>
      <w:proofErr w:type="spellEnd"/>
      <w:r w:rsidR="0007413E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F222F7">
        <w:rPr>
          <w:rFonts w:ascii="Calibri Light" w:hAnsi="Calibri Light" w:cs="Calibri Light"/>
          <w:sz w:val="22"/>
          <w:szCs w:val="22"/>
          <w:lang w:val="en-AU"/>
        </w:rPr>
        <w:t xml:space="preserve">registration </w:t>
      </w:r>
      <w:r w:rsidR="00DC69FC">
        <w:rPr>
          <w:rFonts w:ascii="Calibri Light" w:hAnsi="Calibri Light" w:cs="Calibri Light"/>
          <w:sz w:val="22"/>
          <w:szCs w:val="22"/>
          <w:lang w:val="en-AU"/>
        </w:rPr>
        <w:t>has been uploaded with th</w:t>
      </w:r>
      <w:r w:rsidR="00D30E95">
        <w:rPr>
          <w:rFonts w:ascii="Calibri Light" w:hAnsi="Calibri Light" w:cs="Calibri Light"/>
          <w:sz w:val="22"/>
          <w:szCs w:val="22"/>
          <w:lang w:val="en-AU"/>
        </w:rPr>
        <w:t>e application:</w:t>
      </w:r>
    </w:p>
    <w:p w14:paraId="05EF89B9" w14:textId="0B0851CE" w:rsidR="003D6CC6" w:rsidRDefault="00BA2CBE" w:rsidP="001905BE">
      <w:pPr>
        <w:pStyle w:val="ListParagraph"/>
        <w:numPr>
          <w:ilvl w:val="0"/>
          <w:numId w:val="40"/>
        </w:num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t xml:space="preserve"> </w:t>
      </w:r>
    </w:p>
    <w:p w14:paraId="2CB9DF93" w14:textId="77777777" w:rsidR="00BA2CBE" w:rsidRPr="001905BE" w:rsidRDefault="00BA2CBE" w:rsidP="001905BE">
      <w:pPr>
        <w:pStyle w:val="ListParagraph"/>
        <w:numPr>
          <w:ilvl w:val="0"/>
          <w:numId w:val="40"/>
        </w:num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</w:p>
    <w:p w14:paraId="52A5DC55" w14:textId="77777777" w:rsidR="00FA6815" w:rsidRDefault="00FA6815" w:rsidP="0028671B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</w:pPr>
    </w:p>
    <w:p w14:paraId="3AD09854" w14:textId="0E1B9167" w:rsidR="008B738D" w:rsidRPr="0028671B" w:rsidRDefault="008B738D" w:rsidP="0028671B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  <w:t>Budget &amp; c</w:t>
      </w:r>
      <w:r w:rsidR="008F0B52"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  <w:t>osts</w:t>
      </w:r>
      <w:r w:rsidR="006B388F"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  <w:t xml:space="preserve"> </w:t>
      </w:r>
    </w:p>
    <w:p w14:paraId="2479655B" w14:textId="2C0E4743" w:rsidR="008B2032" w:rsidRPr="00C6097D" w:rsidRDefault="002348C0" w:rsidP="008F0B52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  <w:r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</w:t>
      </w:r>
      <w:r w:rsidR="006548B5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I</w:t>
      </w:r>
      <w:r w:rsidR="00F31E0C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f </w:t>
      </w:r>
      <w:r w:rsidR="00E05434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there are no financial costs </w:t>
      </w:r>
      <w:r w:rsidR="003E5AF8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but</w:t>
      </w:r>
      <w:r w:rsidR="00F31E0C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SESLHD personnel are conducting study-related tasks </w:t>
      </w:r>
      <w:proofErr w:type="gramStart"/>
      <w:r w:rsidR="00F31E0C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during the course of</w:t>
      </w:r>
      <w:proofErr w:type="gramEnd"/>
      <w:r w:rsidR="00F31E0C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their usual duties then th</w:t>
      </w:r>
      <w:r w:rsidR="00503D2E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at </w:t>
      </w:r>
      <w:r w:rsidR="00F31E0C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is a non-financial (in-kind) cost and is to be estimated in dollars </w:t>
      </w:r>
      <w:r w:rsidR="003E5AF8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in the SSA and </w:t>
      </w:r>
      <w:r w:rsidR="00884A25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specified in </w:t>
      </w:r>
      <w:r w:rsidR="000A614A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the </w:t>
      </w:r>
      <w:proofErr w:type="gramStart"/>
      <w:r w:rsidR="000A614A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Non-financial</w:t>
      </w:r>
      <w:proofErr w:type="gramEnd"/>
      <w:r w:rsidR="000A614A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cost row </w:t>
      </w:r>
      <w:r w:rsidR="00C6097D" w:rsidRPr="00C6097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of the table below].</w:t>
      </w:r>
    </w:p>
    <w:p w14:paraId="5F2D57A8" w14:textId="77777777" w:rsidR="008F0B52" w:rsidRDefault="008F0B52" w:rsidP="008F0B52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sz w:val="22"/>
          <w:szCs w:val="22"/>
          <w:lang w:val="en-AU" w:eastAsia="en-AU" w:bidi="th-TH"/>
        </w:rPr>
      </w:pPr>
      <w:r>
        <w:rPr>
          <w:rFonts w:ascii="Calibri Light" w:hAnsi="Calibri Light" w:cs="Calibri Light"/>
          <w:sz w:val="22"/>
          <w:szCs w:val="22"/>
          <w:lang w:val="en-AU" w:eastAsia="en-AU" w:bidi="th-TH"/>
        </w:rPr>
        <w:t>The budget summary is: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1825"/>
        <w:gridCol w:w="4837"/>
      </w:tblGrid>
      <w:tr w:rsidR="008F0B52" w14:paraId="1342BCA5" w14:textId="77777777" w:rsidTr="00B96734">
        <w:tc>
          <w:tcPr>
            <w:tcW w:w="2689" w:type="dxa"/>
            <w:vAlign w:val="center"/>
          </w:tcPr>
          <w:p w14:paraId="6988BF51" w14:textId="745AAC07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Financial cost:</w:t>
            </w:r>
          </w:p>
        </w:tc>
        <w:tc>
          <w:tcPr>
            <w:tcW w:w="1825" w:type="dxa"/>
            <w:vAlign w:val="center"/>
          </w:tcPr>
          <w:p w14:paraId="3E2066DC" w14:textId="77777777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$</w:t>
            </w:r>
          </w:p>
        </w:tc>
        <w:tc>
          <w:tcPr>
            <w:tcW w:w="4837" w:type="dxa"/>
            <w:vAlign w:val="center"/>
          </w:tcPr>
          <w:p w14:paraId="7C16D6FE" w14:textId="2C562713" w:rsidR="008F0B52" w:rsidRPr="001B7971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</w:pPr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>Financial cost of conducting the study at the site</w:t>
            </w:r>
            <w:r w:rsidR="005F4BE0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 xml:space="preserve">. </w:t>
            </w:r>
          </w:p>
        </w:tc>
      </w:tr>
      <w:tr w:rsidR="008F0B52" w14:paraId="10F623B0" w14:textId="77777777" w:rsidTr="00B96734">
        <w:tc>
          <w:tcPr>
            <w:tcW w:w="2689" w:type="dxa"/>
            <w:vAlign w:val="center"/>
          </w:tcPr>
          <w:p w14:paraId="024BCEDA" w14:textId="77777777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Funding:</w:t>
            </w:r>
          </w:p>
        </w:tc>
        <w:tc>
          <w:tcPr>
            <w:tcW w:w="1825" w:type="dxa"/>
            <w:vAlign w:val="center"/>
          </w:tcPr>
          <w:p w14:paraId="314B2A8F" w14:textId="77777777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$</w:t>
            </w:r>
          </w:p>
        </w:tc>
        <w:tc>
          <w:tcPr>
            <w:tcW w:w="4837" w:type="dxa"/>
            <w:vAlign w:val="center"/>
          </w:tcPr>
          <w:p w14:paraId="2BAC6D9E" w14:textId="77777777" w:rsidR="008F0B52" w:rsidRPr="001B7971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</w:pPr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>Amount of funding, and source (e.g., Commercial Sponsor, NHMRC grant)</w:t>
            </w:r>
          </w:p>
        </w:tc>
      </w:tr>
      <w:tr w:rsidR="008F0B52" w14:paraId="0F43DEA0" w14:textId="77777777" w:rsidTr="00B96734">
        <w:tc>
          <w:tcPr>
            <w:tcW w:w="2689" w:type="dxa"/>
            <w:vAlign w:val="center"/>
          </w:tcPr>
          <w:p w14:paraId="4DC3CFE2" w14:textId="77777777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Surplus/deficit/breakeven:</w:t>
            </w:r>
          </w:p>
        </w:tc>
        <w:tc>
          <w:tcPr>
            <w:tcW w:w="1825" w:type="dxa"/>
            <w:vAlign w:val="center"/>
          </w:tcPr>
          <w:p w14:paraId="6C0AECBD" w14:textId="77777777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$</w:t>
            </w:r>
          </w:p>
        </w:tc>
        <w:tc>
          <w:tcPr>
            <w:tcW w:w="4837" w:type="dxa"/>
            <w:vAlign w:val="center"/>
          </w:tcPr>
          <w:p w14:paraId="7A28EE1E" w14:textId="77777777" w:rsidR="008F0B52" w:rsidRPr="001B7971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</w:pPr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>Difference between financial cost and funding, if breakeven then =$0</w:t>
            </w:r>
          </w:p>
        </w:tc>
      </w:tr>
      <w:tr w:rsidR="008F0B52" w14:paraId="4D7CCC6E" w14:textId="77777777" w:rsidTr="00B96734">
        <w:tc>
          <w:tcPr>
            <w:tcW w:w="2689" w:type="dxa"/>
            <w:vAlign w:val="center"/>
          </w:tcPr>
          <w:p w14:paraId="39C05EFE" w14:textId="50CF0516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 xml:space="preserve">Non-financial </w:t>
            </w:r>
            <w:r w:rsidR="000F563C"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 xml:space="preserve">(in-kind) </w:t>
            </w: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cost:</w:t>
            </w:r>
          </w:p>
        </w:tc>
        <w:tc>
          <w:tcPr>
            <w:tcW w:w="1825" w:type="dxa"/>
            <w:vAlign w:val="center"/>
          </w:tcPr>
          <w:p w14:paraId="2408F8F6" w14:textId="77777777" w:rsidR="008F0B52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 w:eastAsia="en-AU" w:bidi="th-TH"/>
              </w:rPr>
              <w:t>$</w:t>
            </w:r>
          </w:p>
        </w:tc>
        <w:tc>
          <w:tcPr>
            <w:tcW w:w="4837" w:type="dxa"/>
            <w:vAlign w:val="center"/>
          </w:tcPr>
          <w:p w14:paraId="0743C22C" w14:textId="77777777" w:rsidR="008F0B52" w:rsidRPr="001B7971" w:rsidRDefault="008F0B52" w:rsidP="002D0B43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</w:pPr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 xml:space="preserve">If SESLHD personnel are conducting study-related tasks </w:t>
            </w:r>
            <w:proofErr w:type="gramStart"/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>during the course of</w:t>
            </w:r>
            <w:proofErr w:type="gramEnd"/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 xml:space="preserve"> their usual </w:t>
            </w:r>
            <w:proofErr w:type="gramStart"/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>duties</w:t>
            </w:r>
            <w:proofErr w:type="gramEnd"/>
            <w:r w:rsidRPr="001B7971">
              <w:rPr>
                <w:rFonts w:ascii="Calibri Light" w:hAnsi="Calibri Light" w:cs="Calibri Light"/>
                <w:i/>
                <w:iCs/>
                <w:color w:val="FF0000"/>
                <w:sz w:val="20"/>
                <w:szCs w:val="20"/>
                <w:lang w:val="en-AU" w:eastAsia="en-AU" w:bidi="th-TH"/>
              </w:rPr>
              <w:t xml:space="preserve"> then this is a non-financial (in-kind) cost and is to be estimated in dollars based on published award rates.</w:t>
            </w:r>
          </w:p>
        </w:tc>
      </w:tr>
    </w:tbl>
    <w:p w14:paraId="4671FB05" w14:textId="1B6FD354" w:rsidR="0028671B" w:rsidRPr="008F7899" w:rsidRDefault="00B47FF4" w:rsidP="008F7899">
      <w:pPr>
        <w:spacing w:after="160" w:line="259" w:lineRule="auto"/>
        <w:rPr>
          <w:rFonts w:ascii="Calibri Light" w:eastAsia="Calibri" w:hAnsi="Calibri Light" w:cs="Calibri Light"/>
          <w:i/>
          <w:iCs/>
          <w:sz w:val="22"/>
          <w:szCs w:val="22"/>
          <w:lang w:val="en-AU"/>
        </w:rPr>
      </w:pPr>
      <w:r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[F</w:t>
      </w:r>
      <w:r w:rsidR="003144B2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or clinical trials (</w:t>
      </w:r>
      <w:r w:rsidR="00F85AAA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with </w:t>
      </w:r>
      <w:r w:rsidR="00250F64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commercial </w:t>
      </w:r>
      <w:r w:rsidR="001353A6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or </w:t>
      </w:r>
      <w:r w:rsidR="00250F64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non-commercial sponsors), e</w:t>
      </w:r>
      <w:r w:rsidR="0028671B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nsure any Research Ethics, Governance and CTMS fees have been included in the </w:t>
      </w:r>
      <w:r w:rsidR="001353A6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study b</w:t>
      </w:r>
      <w:r w:rsidR="0028671B" w:rsidRPr="0022293D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udget. </w:t>
      </w:r>
      <w:r w:rsidR="0032451D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CTMS and </w:t>
      </w:r>
      <w:r w:rsidR="001905BE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ethics/governance </w:t>
      </w:r>
      <w:r w:rsidR="0032451D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review fees </w:t>
      </w:r>
      <w:r w:rsidR="001905BE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are </w:t>
      </w:r>
      <w:r w:rsidR="0032451D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set by OHMR (Ministry of Health) </w:t>
      </w:r>
      <w:hyperlink r:id="rId11" w:history="1">
        <w:r w:rsidR="0032451D" w:rsidRPr="0022293D">
          <w:rPr>
            <w:rFonts w:ascii="Calibri Light" w:eastAsia="Calibri" w:hAnsi="Calibri Light" w:cs="Calibri Light"/>
            <w:i/>
            <w:iCs/>
            <w:color w:val="0563C1"/>
            <w:sz w:val="22"/>
            <w:szCs w:val="22"/>
            <w:u w:val="single"/>
            <w:lang w:val="en-AU"/>
          </w:rPr>
          <w:t>PD2025_017</w:t>
        </w:r>
      </w:hyperlink>
      <w:r w:rsidR="0032451D" w:rsidRPr="0022293D">
        <w:rPr>
          <w:rFonts w:ascii="Calibri Light" w:eastAsia="Calibri" w:hAnsi="Calibri Light" w:cs="Calibri Light"/>
          <w:i/>
          <w:iCs/>
          <w:sz w:val="22"/>
          <w:szCs w:val="22"/>
          <w:lang w:val="en-AU"/>
        </w:rPr>
        <w:t xml:space="preserve"> </w:t>
      </w:r>
      <w:r w:rsidR="0032451D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and the </w:t>
      </w:r>
      <w:hyperlink r:id="rId12" w:history="1">
        <w:r w:rsidR="0032451D" w:rsidRPr="0022293D">
          <w:rPr>
            <w:rFonts w:ascii="Calibri Light" w:eastAsia="Calibri" w:hAnsi="Calibri Light" w:cs="Calibri Light"/>
            <w:i/>
            <w:iCs/>
            <w:color w:val="0563C1"/>
            <w:sz w:val="22"/>
            <w:szCs w:val="22"/>
            <w:u w:val="single"/>
            <w:lang w:val="en-AU"/>
          </w:rPr>
          <w:t>SESLHD CTMS service policy</w:t>
        </w:r>
      </w:hyperlink>
      <w:r w:rsidR="0032451D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.</w:t>
      </w:r>
      <w:r w:rsidR="00634008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 Please ensure a completed </w:t>
      </w:r>
      <w:hyperlink r:id="rId13" w:history="1">
        <w:r w:rsidR="00634008" w:rsidRPr="002956A7">
          <w:rPr>
            <w:rStyle w:val="Hyperlink"/>
            <w:rFonts w:ascii="Calibri Light" w:eastAsia="Calibri" w:hAnsi="Calibri Light" w:cs="Calibri Light"/>
            <w:i/>
            <w:iCs/>
            <w:sz w:val="22"/>
            <w:szCs w:val="22"/>
            <w:lang w:val="en-AU"/>
          </w:rPr>
          <w:t>Method of Payment (MOP)</w:t>
        </w:r>
      </w:hyperlink>
      <w:r w:rsidR="00634008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 form </w:t>
      </w:r>
      <w:r w:rsidR="000C64F6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has been</w:t>
      </w:r>
      <w:r w:rsidR="007B4B02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 uploaded with your submission</w:t>
      </w:r>
      <w:r w:rsidR="000C64F6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.</w:t>
      </w:r>
      <w:r w:rsidR="001905BE" w:rsidRPr="0022293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]</w:t>
      </w:r>
    </w:p>
    <w:p w14:paraId="445BFF40" w14:textId="77777777" w:rsidR="00FA6815" w:rsidRDefault="00FA6815" w:rsidP="008F0B52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</w:pPr>
    </w:p>
    <w:p w14:paraId="7B322C5A" w14:textId="0A7EFA7B" w:rsidR="008F0B52" w:rsidRPr="008C05D9" w:rsidRDefault="008F0B52" w:rsidP="008F0B52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</w:pPr>
      <w:r w:rsidRPr="008C05D9"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  <w:t>Grant funding</w:t>
      </w:r>
    </w:p>
    <w:p w14:paraId="10166691" w14:textId="53E895DF" w:rsidR="00472110" w:rsidRDefault="00472110" w:rsidP="008F0B52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color w:val="FF0000"/>
          <w:sz w:val="22"/>
          <w:szCs w:val="22"/>
          <w:lang w:val="en-AU" w:eastAsia="en-AU" w:bidi="th-TH"/>
        </w:rPr>
      </w:pPr>
      <w:r w:rsidRPr="009372BB">
        <w:rPr>
          <w:rFonts w:ascii="Calibri Light" w:hAnsi="Calibri Light" w:cs="Calibri Light"/>
          <w:sz w:val="22"/>
          <w:szCs w:val="22"/>
          <w:lang w:val="en-AU" w:eastAsia="en-AU" w:bidi="th-TH"/>
        </w:rPr>
        <w:t xml:space="preserve">The study is funded by </w:t>
      </w:r>
      <w:r w:rsidR="00365E9F" w:rsidRPr="00B03D97">
        <w:rPr>
          <w:rFonts w:ascii="Calibri Light" w:hAnsi="Calibri Light" w:cs="Calibri Light"/>
          <w:sz w:val="22"/>
          <w:szCs w:val="22"/>
          <w:lang w:val="en-AU" w:eastAsia="en-AU" w:bidi="th-TH"/>
        </w:rPr>
        <w:t>a</w:t>
      </w:r>
      <w:r w:rsidR="00365E9F" w:rsidRPr="00AF3B36">
        <w:rPr>
          <w:rFonts w:ascii="Calibri Light" w:hAnsi="Calibri Light" w:cs="Calibri Light"/>
          <w:i/>
          <w:iCs/>
          <w:sz w:val="22"/>
          <w:szCs w:val="22"/>
          <w:lang w:val="en-AU" w:eastAsia="en-AU" w:bidi="th-TH"/>
        </w:rPr>
        <w:t xml:space="preserve"> </w:t>
      </w:r>
      <w:r w:rsidR="00365E9F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[Insert grant details]</w:t>
      </w:r>
      <w:r w:rsidR="009372BB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</w:t>
      </w:r>
      <w:r w:rsidR="009372BB" w:rsidRPr="00B03D97">
        <w:rPr>
          <w:rFonts w:ascii="Calibri Light" w:hAnsi="Calibri Light" w:cs="Calibri Light"/>
          <w:sz w:val="22"/>
          <w:szCs w:val="22"/>
          <w:lang w:val="en-AU" w:eastAsia="en-AU" w:bidi="th-TH"/>
        </w:rPr>
        <w:t>and</w:t>
      </w:r>
      <w:r w:rsidR="006C30AA" w:rsidRPr="006C30AA">
        <w:rPr>
          <w:rFonts w:ascii="Calibri Light" w:hAnsi="Calibri Light" w:cs="Calibri Light"/>
          <w:sz w:val="22"/>
          <w:szCs w:val="22"/>
          <w:lang w:val="en-AU" w:eastAsia="en-AU" w:bidi="th-TH"/>
        </w:rPr>
        <w:t xml:space="preserve"> the award acknowledgment letter has been uploaded.</w:t>
      </w:r>
    </w:p>
    <w:p w14:paraId="6D7607C2" w14:textId="234118F2" w:rsidR="00324061" w:rsidRDefault="008F0B52" w:rsidP="008F0B52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  <w:r w:rsidRPr="006C2C0E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[If the study is funded by a grant (e.g., NHMRC, MRFF), please </w:t>
      </w:r>
      <w:r w:rsidR="00D03397" w:rsidRPr="006C2C0E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provide grant </w:t>
      </w:r>
      <w:r w:rsidR="00193E4D" w:rsidRPr="006C2C0E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details</w:t>
      </w:r>
      <w:r w:rsidRPr="006C2C0E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and upload the award acknowledgement letter].</w:t>
      </w:r>
    </w:p>
    <w:p w14:paraId="1D95BDE3" w14:textId="77777777" w:rsidR="00FA6815" w:rsidRDefault="00FA6815" w:rsidP="00B30519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</w:pPr>
    </w:p>
    <w:p w14:paraId="343E996B" w14:textId="185C076E" w:rsidR="008F0B52" w:rsidRPr="000F35AA" w:rsidRDefault="008F0B52" w:rsidP="00B30519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  <w:r w:rsidRPr="008B38DB"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  <w:t>Surplus/deficit</w:t>
      </w:r>
    </w:p>
    <w:p w14:paraId="386E6250" w14:textId="323A9D96" w:rsidR="00374F2D" w:rsidRPr="00AF3B36" w:rsidRDefault="00374F2D" w:rsidP="008E2947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  <w:r w:rsidRPr="009E1CB5">
        <w:rPr>
          <w:rFonts w:ascii="Calibri Light" w:hAnsi="Calibri Light" w:cs="Calibri Light"/>
          <w:sz w:val="22"/>
          <w:szCs w:val="22"/>
          <w:lang w:val="en-AU" w:eastAsia="en-AU" w:bidi="th-TH"/>
        </w:rPr>
        <w:t>The budget results in a deficit/surp</w:t>
      </w:r>
      <w:r w:rsidR="009F448B" w:rsidRPr="009E1CB5">
        <w:rPr>
          <w:rFonts w:ascii="Calibri Light" w:hAnsi="Calibri Light" w:cs="Calibri Light"/>
          <w:sz w:val="22"/>
          <w:szCs w:val="22"/>
          <w:lang w:val="en-AU" w:eastAsia="en-AU" w:bidi="th-TH"/>
        </w:rPr>
        <w:t>lus</w:t>
      </w:r>
      <w:r w:rsidR="009C15E4">
        <w:rPr>
          <w:rFonts w:ascii="Calibri Light" w:hAnsi="Calibri Light" w:cs="Calibri Light"/>
          <w:color w:val="FF0000"/>
          <w:sz w:val="22"/>
          <w:szCs w:val="22"/>
          <w:lang w:val="en-AU" w:eastAsia="en-AU" w:bidi="th-TH"/>
        </w:rPr>
        <w:t xml:space="preserve"> </w:t>
      </w:r>
      <w:r w:rsidR="009C15E4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[delete as re</w:t>
      </w:r>
      <w:r w:rsidR="00953086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levant]</w:t>
      </w:r>
      <w:r w:rsidR="009F448B" w:rsidRPr="00AF3B36">
        <w:rPr>
          <w:rFonts w:ascii="Calibri Light" w:hAnsi="Calibri Light" w:cs="Calibri Light"/>
          <w:i/>
          <w:iCs/>
          <w:sz w:val="22"/>
          <w:szCs w:val="22"/>
          <w:lang w:val="en-AU" w:eastAsia="en-AU" w:bidi="th-TH"/>
        </w:rPr>
        <w:t>.</w:t>
      </w:r>
      <w:r w:rsidR="00D545E9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</w:t>
      </w:r>
      <w:r w:rsidR="009C15E4" w:rsidRPr="009E1CB5">
        <w:rPr>
          <w:rFonts w:ascii="Calibri Light" w:hAnsi="Calibri Light" w:cs="Calibri Light"/>
          <w:sz w:val="22"/>
          <w:szCs w:val="22"/>
          <w:lang w:val="en-AU" w:eastAsia="en-AU" w:bidi="th-TH"/>
        </w:rPr>
        <w:t xml:space="preserve">The deficit will be covered </w:t>
      </w:r>
      <w:r w:rsidR="00953086" w:rsidRPr="009E1CB5">
        <w:rPr>
          <w:rFonts w:ascii="Calibri Light" w:hAnsi="Calibri Light" w:cs="Calibri Light"/>
          <w:sz w:val="22"/>
          <w:szCs w:val="22"/>
          <w:lang w:val="en-AU" w:eastAsia="en-AU" w:bidi="th-TH"/>
        </w:rPr>
        <w:t xml:space="preserve">by </w:t>
      </w:r>
      <w:r w:rsidR="00953086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[insert Cost Centre details or </w:t>
      </w:r>
      <w:r w:rsidR="00D545E9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source of funds]</w:t>
      </w:r>
      <w:r w:rsidR="001F7206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or,</w:t>
      </w:r>
      <w:r w:rsidR="001F7206">
        <w:rPr>
          <w:rFonts w:ascii="Calibri Light" w:hAnsi="Calibri Light" w:cs="Calibri Light"/>
          <w:color w:val="FF0000"/>
          <w:sz w:val="22"/>
          <w:szCs w:val="22"/>
          <w:lang w:val="en-AU" w:eastAsia="en-AU" w:bidi="th-TH"/>
        </w:rPr>
        <w:t xml:space="preserve"> </w:t>
      </w:r>
      <w:proofErr w:type="gramStart"/>
      <w:r w:rsidR="00D545E9" w:rsidRPr="009E1CB5">
        <w:rPr>
          <w:rFonts w:ascii="Calibri Light" w:hAnsi="Calibri Light" w:cs="Calibri Light"/>
          <w:sz w:val="22"/>
          <w:szCs w:val="22"/>
          <w:lang w:val="en-AU" w:eastAsia="en-AU" w:bidi="th-TH"/>
        </w:rPr>
        <w:t>The</w:t>
      </w:r>
      <w:proofErr w:type="gramEnd"/>
      <w:r w:rsidR="00E1268C" w:rsidRPr="009E1CB5">
        <w:rPr>
          <w:rFonts w:ascii="Calibri Light" w:hAnsi="Calibri Light" w:cs="Calibri Light"/>
          <w:sz w:val="22"/>
          <w:szCs w:val="22"/>
          <w:lang w:val="en-AU" w:eastAsia="en-AU" w:bidi="th-TH"/>
        </w:rPr>
        <w:t xml:space="preserve"> intended purpose of surplus funds </w:t>
      </w:r>
      <w:r w:rsidR="009E1CB5" w:rsidRPr="009E1CB5">
        <w:rPr>
          <w:rFonts w:ascii="Calibri Light" w:hAnsi="Calibri Light" w:cs="Calibri Light"/>
          <w:sz w:val="22"/>
          <w:szCs w:val="22"/>
          <w:lang w:val="en-AU" w:eastAsia="en-AU" w:bidi="th-TH"/>
        </w:rPr>
        <w:t xml:space="preserve">is to </w:t>
      </w:r>
      <w:r w:rsidR="009E1CB5" w:rsidRPr="00AF3B3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[insert intended purpose].</w:t>
      </w:r>
    </w:p>
    <w:p w14:paraId="7ED582F2" w14:textId="2BFD3B87" w:rsidR="00F81E52" w:rsidRPr="00F81E52" w:rsidRDefault="008F0B52" w:rsidP="00F81E52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highlight w:val="yellow"/>
          <w:lang w:val="en-AU" w:eastAsia="en-AU" w:bidi="th-TH"/>
        </w:rPr>
      </w:pPr>
      <w:r w:rsidRPr="004135B2">
        <w:rPr>
          <w:rFonts w:ascii="Calibri Light" w:hAnsi="Calibri Light" w:cs="Calibri Light"/>
          <w:color w:val="FF0000"/>
          <w:sz w:val="22"/>
          <w:szCs w:val="22"/>
          <w:lang w:val="en-AU" w:eastAsia="en-AU" w:bidi="th-TH"/>
        </w:rPr>
        <w:t>[</w:t>
      </w:r>
      <w:r w:rsidRPr="004135B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If the budget results in a deficit or a surplus, s</w:t>
      </w:r>
      <w:r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pecify </w:t>
      </w:r>
      <w:r w:rsidRPr="004135B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how the deficit will be covered (e.g., the Cost Centre which will cover it) or the intended purpose of surplus funds (e.g., staff training and development, equipment, future research projects)].</w:t>
      </w:r>
    </w:p>
    <w:p w14:paraId="353FA5C8" w14:textId="77777777" w:rsidR="00FA6815" w:rsidRDefault="00FA6815" w:rsidP="00B30519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</w:pPr>
    </w:p>
    <w:p w14:paraId="34DBC236" w14:textId="14A2666A" w:rsidR="00450D4E" w:rsidRPr="006E4FF5" w:rsidRDefault="006E4FF5" w:rsidP="00B30519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</w:pPr>
      <w:r w:rsidRPr="006E4FF5">
        <w:rPr>
          <w:rFonts w:ascii="Calibri Light" w:hAnsi="Calibri Light" w:cs="Calibri Light"/>
          <w:b/>
          <w:bCs/>
          <w:sz w:val="22"/>
          <w:szCs w:val="22"/>
          <w:lang w:val="en-AU" w:eastAsia="en-AU" w:bidi="th-TH"/>
        </w:rPr>
        <w:t>Research Agreement</w:t>
      </w:r>
    </w:p>
    <w:p w14:paraId="3C2D99F3" w14:textId="2AB4F805" w:rsidR="006E4FF5" w:rsidRDefault="006E4FF5" w:rsidP="00B80D28">
      <w:pPr>
        <w:autoSpaceDE w:val="0"/>
        <w:autoSpaceDN w:val="0"/>
        <w:adjustRightInd w:val="0"/>
        <w:spacing w:before="120" w:after="120" w:line="259" w:lineRule="auto"/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</w:pPr>
      <w:r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The study involves an external partner </w:t>
      </w:r>
      <w:r w:rsidR="00167D22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and </w:t>
      </w:r>
      <w:r w:rsidR="00036C00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a partially executed </w:t>
      </w:r>
      <w:r w:rsidR="00036C00"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</w:t>
      </w:r>
      <w:r w:rsidR="00E900A4"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signed by all parties except the SESLHD signatory</w:t>
      </w:r>
      <w:r w:rsidR="00036C00"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] </w:t>
      </w:r>
      <w:r w:rsidR="00036C00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research agreement has been uploaded.</w:t>
      </w:r>
    </w:p>
    <w:p w14:paraId="0B8FCA4F" w14:textId="68BABDC9" w:rsidR="00450D4E" w:rsidRDefault="00395598" w:rsidP="00B80D28">
      <w:pPr>
        <w:autoSpaceDE w:val="0"/>
        <w:autoSpaceDN w:val="0"/>
        <w:adjustRightInd w:val="0"/>
        <w:spacing w:before="120" w:after="120" w:line="259" w:lineRule="auto"/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</w:pPr>
      <w:r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T</w:t>
      </w:r>
      <w:r w:rsidR="003B1F26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he contract </w:t>
      </w:r>
      <w:r w:rsidR="00B167A4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includes Special Conditions </w:t>
      </w:r>
      <w:r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</w:t>
      </w:r>
      <w:r w:rsidR="00840FCB"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e.g., </w:t>
      </w:r>
      <w:r w:rsidR="00394DC7"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Schedule 7 of a CTRA or Schedule 4 in a CTRA CRG</w:t>
      </w:r>
      <w:r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]</w:t>
      </w:r>
      <w:r w:rsidRPr="00F13649">
        <w:rPr>
          <w:rFonts w:ascii="Calibri Light" w:hAnsi="Calibri Light" w:cs="Calibri Light"/>
          <w:color w:val="FF0000"/>
          <w:sz w:val="22"/>
          <w:szCs w:val="22"/>
          <w:lang w:val="en-AU" w:eastAsia="en-AU" w:bidi="th-TH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and </w:t>
      </w:r>
      <w:r w:rsidR="00875032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the </w:t>
      </w:r>
      <w:r w:rsidR="004B506D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corresponding </w:t>
      </w:r>
      <w:r w:rsidR="00EE1DC7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SEBS/</w:t>
      </w:r>
      <w:proofErr w:type="spellStart"/>
      <w:r w:rsidR="00EE1DC7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NaCTA</w:t>
      </w:r>
      <w:proofErr w:type="spellEnd"/>
      <w:r w:rsidR="004B506D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 approval </w:t>
      </w:r>
      <w:r w:rsidR="00CD7F1B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letter </w:t>
      </w:r>
      <w:r w:rsidR="00241DE9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has been submitted</w:t>
      </w:r>
      <w:r w:rsidR="00583ECA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 </w:t>
      </w:r>
      <w:r w:rsidR="00583ECA" w:rsidRPr="00701E6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[unless it is a standard approved clause</w:t>
      </w:r>
      <w:r w:rsidR="00F13649" w:rsidRPr="00F13649">
        <w:rPr>
          <w:rFonts w:ascii="Calibri Light" w:hAnsi="Calibri Light" w:cs="Calibri Light"/>
          <w:color w:val="FF0000"/>
          <w:sz w:val="22"/>
          <w:szCs w:val="22"/>
          <w:lang w:val="en-AU" w:eastAsia="en-AU" w:bidi="th-TH"/>
        </w:rPr>
        <w:t>]</w:t>
      </w:r>
      <w:r w:rsidR="00F13649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.</w:t>
      </w:r>
    </w:p>
    <w:p w14:paraId="6786386B" w14:textId="32E5D7AD" w:rsidR="003361B4" w:rsidRPr="003361B4" w:rsidRDefault="00721466" w:rsidP="003361B4">
      <w:pPr>
        <w:spacing w:after="160" w:line="259" w:lineRule="auto"/>
        <w:contextualSpacing/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</w:pPr>
      <w:r w:rsidRPr="00D90055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[</w:t>
      </w:r>
      <w:r w:rsidR="003361B4" w:rsidRPr="003361B4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For clinical trials with a commercial or non-commercial external sponsor, CTMS/SSA/HREC review fees are payable in accordance to the current Ministry of Health Research Fee Policy </w:t>
      </w:r>
      <w:hyperlink r:id="rId14" w:history="1">
        <w:r w:rsidR="003361B4" w:rsidRPr="003361B4">
          <w:rPr>
            <w:rFonts w:ascii="Calibri Light" w:eastAsia="Calibri" w:hAnsi="Calibri Light" w:cs="Calibri Light"/>
            <w:i/>
            <w:iCs/>
            <w:color w:val="0563C1"/>
            <w:sz w:val="22"/>
            <w:szCs w:val="22"/>
            <w:u w:val="single"/>
            <w:lang w:val="en-AU"/>
          </w:rPr>
          <w:t>PD2025_017</w:t>
        </w:r>
      </w:hyperlink>
      <w:r w:rsidR="003361B4" w:rsidRPr="003361B4">
        <w:rPr>
          <w:rFonts w:ascii="Calibri Light" w:eastAsia="Calibri" w:hAnsi="Calibri Light" w:cs="Calibri Light"/>
          <w:i/>
          <w:iCs/>
          <w:sz w:val="22"/>
          <w:szCs w:val="22"/>
          <w:lang w:val="en-AU"/>
        </w:rPr>
        <w:t xml:space="preserve"> </w:t>
      </w:r>
      <w:r w:rsidR="003361B4" w:rsidRPr="003361B4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and the </w:t>
      </w:r>
      <w:hyperlink r:id="rId15" w:history="1">
        <w:r w:rsidR="003361B4" w:rsidRPr="003361B4">
          <w:rPr>
            <w:rFonts w:ascii="Calibri Light" w:eastAsia="Calibri" w:hAnsi="Calibri Light" w:cs="Calibri Light"/>
            <w:i/>
            <w:iCs/>
            <w:color w:val="0563C1"/>
            <w:sz w:val="22"/>
            <w:szCs w:val="22"/>
            <w:u w:val="single"/>
            <w:lang w:val="en-AU"/>
          </w:rPr>
          <w:t>SESLHD CTMS service policy</w:t>
        </w:r>
      </w:hyperlink>
      <w:r w:rsidR="003361B4" w:rsidRPr="003361B4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. Please ensure the following statement is included in </w:t>
      </w:r>
      <w:r w:rsidR="00EA6D4F" w:rsidRPr="00D90055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the fee</w:t>
      </w:r>
      <w:r w:rsidR="00270CC8" w:rsidRPr="00D90055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 Schedule</w:t>
      </w:r>
      <w:r w:rsidR="003361B4" w:rsidRPr="003361B4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: CTMS and Research Review fees are pass-through charges, payable by the Sponsor and invoiced directly by the SESLHD Research Office.</w:t>
      </w:r>
      <w:r w:rsidR="00FA47ED" w:rsidRPr="00FA47E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 </w:t>
      </w:r>
      <w:r w:rsidR="00FA47E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Please ensure a completed </w:t>
      </w:r>
      <w:hyperlink r:id="rId16" w:history="1">
        <w:r w:rsidR="00FA47ED" w:rsidRPr="002956A7">
          <w:rPr>
            <w:rStyle w:val="Hyperlink"/>
            <w:rFonts w:ascii="Calibri Light" w:eastAsia="Calibri" w:hAnsi="Calibri Light" w:cs="Calibri Light"/>
            <w:i/>
            <w:iCs/>
            <w:sz w:val="22"/>
            <w:szCs w:val="22"/>
            <w:lang w:val="en-AU"/>
          </w:rPr>
          <w:t>Method of Payment (MOP)</w:t>
        </w:r>
      </w:hyperlink>
      <w:r w:rsidR="00FA47ED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 xml:space="preserve"> form has been uploaded with your submission.</w:t>
      </w:r>
      <w:r w:rsidRPr="00D90055">
        <w:rPr>
          <w:rFonts w:ascii="Calibri Light" w:eastAsia="Calibri" w:hAnsi="Calibri Light" w:cs="Calibri Light"/>
          <w:i/>
          <w:iCs/>
          <w:color w:val="FF0000"/>
          <w:sz w:val="22"/>
          <w:szCs w:val="22"/>
          <w:lang w:val="en-AU"/>
        </w:rPr>
        <w:t>]</w:t>
      </w:r>
    </w:p>
    <w:p w14:paraId="3C7B471C" w14:textId="77777777" w:rsidR="00FA6815" w:rsidRDefault="00FA6815" w:rsidP="00B30519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</w:pPr>
    </w:p>
    <w:p w14:paraId="633C30CA" w14:textId="65C7C91D" w:rsidR="00005273" w:rsidRDefault="00005273" w:rsidP="00B30519">
      <w:pPr>
        <w:autoSpaceDE w:val="0"/>
        <w:autoSpaceDN w:val="0"/>
        <w:adjustRightInd w:val="0"/>
        <w:spacing w:before="240" w:after="120" w:line="259" w:lineRule="auto"/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  <w:t xml:space="preserve">Data </w:t>
      </w:r>
      <w:r w:rsidR="00210A23">
        <w:rPr>
          <w:rFonts w:ascii="Calibri Light" w:hAnsi="Calibri Light" w:cs="Calibri Light"/>
          <w:b/>
          <w:bCs/>
          <w:color w:val="000000"/>
          <w:sz w:val="22"/>
          <w:szCs w:val="22"/>
          <w:lang w:val="en-AU" w:eastAsia="en-AU" w:bidi="th-TH"/>
        </w:rPr>
        <w:t>trajectory</w:t>
      </w:r>
    </w:p>
    <w:p w14:paraId="4F9CEA30" w14:textId="675CC3D7" w:rsidR="00005273" w:rsidRDefault="005E70FF" w:rsidP="00A4213B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</w:pPr>
      <w:r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Data </w:t>
      </w:r>
      <w:r w:rsidR="00534F2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[e.g., </w:t>
      </w:r>
      <w:r w:rsidR="000E7B9F" w:rsidRPr="00534F2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medical record data and/or research</w:t>
      </w:r>
      <w:r w:rsidR="00534F2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-</w:t>
      </w:r>
      <w:r w:rsidR="00851D40" w:rsidRPr="00534F2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generate</w:t>
      </w:r>
      <w:r w:rsidR="00B91C3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d data</w:t>
      </w:r>
      <w:r w:rsidR="00851D40" w:rsidRPr="00534F2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] </w:t>
      </w:r>
      <w:r w:rsidR="00FC5A9A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is going external </w:t>
      </w:r>
      <w:r w:rsidR="001C0985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to SESLHD</w:t>
      </w:r>
      <w:r w:rsidR="0086766D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 </w:t>
      </w:r>
      <w:r w:rsidR="00D554E9" w:rsidRP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[e.g., </w:t>
      </w:r>
      <w:r w:rsidR="00EF740A" w:rsidRP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to </w:t>
      </w:r>
      <w:proofErr w:type="spellStart"/>
      <w:r w:rsidR="00EF740A" w:rsidRP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REDCap</w:t>
      </w:r>
      <w:proofErr w:type="spellEnd"/>
      <w:r w:rsidR="00EF740A" w:rsidRP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 </w:t>
      </w:r>
      <w:r w:rsidR="00080FAE" w:rsidRP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hosted by an external organisa</w:t>
      </w:r>
      <w:r w:rsid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ti</w:t>
      </w:r>
      <w:r w:rsidR="00080FAE" w:rsidRP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on]</w:t>
      </w:r>
      <w:r w:rsidR="00080FAE" w:rsidRPr="00A46F5D">
        <w:rPr>
          <w:rFonts w:ascii="Calibri Light" w:hAnsi="Calibri Light" w:cs="Calibri Light"/>
          <w:color w:val="FF0000"/>
          <w:sz w:val="22"/>
          <w:szCs w:val="22"/>
          <w:lang w:val="en-AU" w:eastAsia="en-AU" w:bidi="th-TH"/>
        </w:rPr>
        <w:t xml:space="preserve"> </w:t>
      </w:r>
      <w:r w:rsidR="0086766D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and a </w:t>
      </w:r>
      <w:r w:rsidR="00005273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Data Custodian </w:t>
      </w:r>
      <w:r w:rsidR="00FE660B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Request </w:t>
      </w:r>
      <w:r w:rsidR="0086766D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(DCR) f</w:t>
      </w:r>
      <w:r w:rsidR="00005273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orm has been </w:t>
      </w:r>
      <w:r w:rsidR="00451D84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 xml:space="preserve">included </w:t>
      </w:r>
      <w:r w:rsidR="00005273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in this submission</w:t>
      </w:r>
      <w:r w:rsidR="00FE660B">
        <w:rPr>
          <w:rFonts w:ascii="Calibri Light" w:hAnsi="Calibri Light" w:cs="Calibri Light"/>
          <w:color w:val="000000"/>
          <w:sz w:val="22"/>
          <w:szCs w:val="22"/>
          <w:lang w:val="en-AU" w:eastAsia="en-AU" w:bidi="th-TH"/>
        </w:rPr>
        <w:t>.</w:t>
      </w:r>
    </w:p>
    <w:p w14:paraId="56FB22B9" w14:textId="1AE55F7B" w:rsidR="00B0162A" w:rsidRPr="00A47C93" w:rsidRDefault="00FE7E6B" w:rsidP="00A47C93">
      <w:pPr>
        <w:autoSpaceDE w:val="0"/>
        <w:autoSpaceDN w:val="0"/>
        <w:adjustRightInd w:val="0"/>
        <w:spacing w:after="120" w:line="259" w:lineRule="auto"/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</w:pPr>
      <w:r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[I</w:t>
      </w:r>
      <w:r w:rsidR="007762EB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f data </w:t>
      </w:r>
      <w:r w:rsidR="008D4D07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stored or </w:t>
      </w:r>
      <w:r w:rsidR="007762EB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generated within SESLHD (e.g., medical record data or researc</w:t>
      </w:r>
      <w:r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h-</w:t>
      </w:r>
      <w:r w:rsidR="007762EB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generated data) is leaving the District a DCR form is </w:t>
      </w:r>
      <w:r w:rsidR="000137F6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required</w:t>
      </w:r>
      <w:r w:rsidR="007762EB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. </w:t>
      </w:r>
      <w:r w:rsidR="00943AD9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This applies to </w:t>
      </w:r>
      <w:r w:rsidR="00FC2423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 xml:space="preserve">identifiable and non-identifiable data. </w:t>
      </w:r>
      <w:r w:rsidR="007762EB" w:rsidRPr="001B7971">
        <w:rPr>
          <w:rFonts w:ascii="Calibri Light" w:hAnsi="Calibri Light" w:cs="Calibri Light"/>
          <w:i/>
          <w:iCs/>
          <w:color w:val="FF0000"/>
          <w:sz w:val="22"/>
          <w:szCs w:val="22"/>
          <w:lang w:val="en-AU" w:eastAsia="en-AU" w:bidi="th-TH"/>
        </w:rPr>
        <w:t>See Governance Pre-Submission Guide. Ensure the current template is used, downloadable from the SESLHD Research website]</w:t>
      </w:r>
    </w:p>
    <w:p w14:paraId="70D7C449" w14:textId="77777777" w:rsidR="00FA6815" w:rsidRDefault="00FA6815" w:rsidP="00B30519">
      <w:pPr>
        <w:tabs>
          <w:tab w:val="left" w:pos="1305"/>
        </w:tabs>
        <w:spacing w:before="240" w:line="276" w:lineRule="auto"/>
        <w:rPr>
          <w:rFonts w:ascii="Calibri Light" w:hAnsi="Calibri Light" w:cs="Calibri Light"/>
          <w:b/>
          <w:bCs/>
          <w:sz w:val="22"/>
          <w:szCs w:val="22"/>
          <w:lang w:val="en-AU"/>
        </w:rPr>
      </w:pPr>
    </w:p>
    <w:p w14:paraId="1E64986B" w14:textId="6063D463" w:rsidR="0097481D" w:rsidRPr="008A4D9A" w:rsidRDefault="0097481D" w:rsidP="00B30519">
      <w:pPr>
        <w:tabs>
          <w:tab w:val="left" w:pos="1305"/>
        </w:tabs>
        <w:spacing w:before="240" w:line="276" w:lineRule="auto"/>
        <w:rPr>
          <w:rFonts w:ascii="Calibri Light" w:hAnsi="Calibri Light" w:cs="Calibri Light"/>
          <w:b/>
          <w:bCs/>
          <w:sz w:val="22"/>
          <w:szCs w:val="22"/>
          <w:lang w:val="en-AU"/>
        </w:rPr>
      </w:pPr>
      <w:r w:rsidRPr="008A4D9A">
        <w:rPr>
          <w:rFonts w:ascii="Calibri Light" w:hAnsi="Calibri Light" w:cs="Calibri Light"/>
          <w:b/>
          <w:bCs/>
          <w:sz w:val="22"/>
          <w:szCs w:val="22"/>
          <w:lang w:val="en-AU"/>
        </w:rPr>
        <w:t>Site-specific and patient-facing documentation</w:t>
      </w:r>
    </w:p>
    <w:p w14:paraId="6AAD2926" w14:textId="2E06C02E" w:rsidR="0097481D" w:rsidRPr="00A47C93" w:rsidRDefault="0097481D" w:rsidP="00404CB9">
      <w:p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lastRenderedPageBreak/>
        <w:t xml:space="preserve">The file names and format </w:t>
      </w:r>
      <w:r w:rsidRPr="00265122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[e.g., document footers]</w:t>
      </w:r>
      <w:r w:rsidRPr="005E11AF">
        <w:rPr>
          <w:rFonts w:ascii="Calibri Light" w:hAnsi="Calibri Light" w:cs="Calibri Light"/>
          <w:color w:val="FF0000"/>
          <w:sz w:val="22"/>
          <w:szCs w:val="22"/>
          <w:lang w:val="en-AU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n-AU"/>
        </w:rPr>
        <w:t>of s</w:t>
      </w:r>
      <w:r w:rsidRPr="008A4D9A">
        <w:rPr>
          <w:rFonts w:ascii="Calibri Light" w:hAnsi="Calibri Light" w:cs="Calibri Light"/>
          <w:sz w:val="22"/>
          <w:szCs w:val="22"/>
          <w:lang w:val="en-AU"/>
        </w:rPr>
        <w:t>ite-specific and patient-facing documentation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 conform to </w:t>
      </w:r>
      <w:r w:rsidR="00F412C2">
        <w:rPr>
          <w:rFonts w:ascii="Calibri Light" w:hAnsi="Calibri Light" w:cs="Calibri Light"/>
          <w:sz w:val="22"/>
          <w:szCs w:val="22"/>
          <w:lang w:val="en-AU"/>
        </w:rPr>
        <w:t xml:space="preserve">SESLHD 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requirements </w:t>
      </w:r>
      <w:r w:rsidRPr="006B676F">
        <w:rPr>
          <w:rFonts w:ascii="Calibri Light" w:hAnsi="Calibri Light" w:cs="Calibri Light"/>
          <w:i/>
          <w:iCs/>
          <w:color w:val="FF0000"/>
          <w:sz w:val="22"/>
          <w:szCs w:val="22"/>
          <w:lang w:val="en-AU"/>
        </w:rPr>
        <w:t>[as per the SESLHD Governance Pre-submission Guide]</w:t>
      </w:r>
      <w:r>
        <w:rPr>
          <w:rFonts w:ascii="Calibri Light" w:hAnsi="Calibri Light" w:cs="Calibri Light"/>
          <w:sz w:val="22"/>
          <w:szCs w:val="22"/>
          <w:lang w:val="en-AU"/>
        </w:rPr>
        <w:t>.</w:t>
      </w:r>
    </w:p>
    <w:p w14:paraId="4A714A65" w14:textId="77777777" w:rsidR="004B1877" w:rsidRDefault="004B1877" w:rsidP="00404CB9">
      <w:p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</w:p>
    <w:p w14:paraId="5D26C361" w14:textId="26FD24BF" w:rsidR="005C2E8B" w:rsidRPr="00556B2B" w:rsidRDefault="002B3DBF" w:rsidP="00404CB9">
      <w:pPr>
        <w:tabs>
          <w:tab w:val="left" w:pos="1305"/>
        </w:tabs>
        <w:spacing w:before="120" w:line="276" w:lineRule="auto"/>
        <w:rPr>
          <w:rFonts w:ascii="Calibri Light" w:hAnsi="Calibri Light" w:cs="Calibri Light"/>
          <w:sz w:val="22"/>
          <w:szCs w:val="22"/>
          <w:lang w:val="en-AU"/>
        </w:rPr>
      </w:pPr>
      <w:r w:rsidRPr="00556B2B">
        <w:rPr>
          <w:rFonts w:ascii="Calibri Light" w:hAnsi="Calibri Light" w:cs="Calibri Light"/>
          <w:sz w:val="22"/>
          <w:szCs w:val="22"/>
          <w:lang w:val="en-AU"/>
        </w:rPr>
        <w:t xml:space="preserve">Should you have any queries, please do not hesitate </w:t>
      </w:r>
      <w:r w:rsidR="00896C80" w:rsidRPr="00556B2B">
        <w:rPr>
          <w:rFonts w:ascii="Calibri Light" w:hAnsi="Calibri Light" w:cs="Calibri Light"/>
          <w:sz w:val="22"/>
          <w:szCs w:val="22"/>
          <w:lang w:val="en-AU"/>
        </w:rPr>
        <w:t xml:space="preserve">to contact </w:t>
      </w:r>
      <w:r w:rsidR="00BC0DBA" w:rsidRPr="00556B2B">
        <w:rPr>
          <w:rFonts w:ascii="Calibri Light" w:hAnsi="Calibri Light" w:cs="Calibri Light"/>
          <w:sz w:val="22"/>
          <w:szCs w:val="22"/>
          <w:lang w:val="en-AU"/>
        </w:rPr>
        <w:t>myself on</w:t>
      </w:r>
      <w:r w:rsidR="00BD3DF7" w:rsidRPr="00556B2B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ED7A64" w:rsidRPr="00926A3A">
        <w:rPr>
          <w:rFonts w:ascii="Calibri Light" w:hAnsi="Calibri Light" w:cs="Calibri Light"/>
          <w:color w:val="FF0000"/>
          <w:sz w:val="22"/>
          <w:szCs w:val="22"/>
          <w:lang w:val="en-AU"/>
        </w:rPr>
        <w:t xml:space="preserve">[phone number] </w:t>
      </w:r>
      <w:r w:rsidR="001536F2" w:rsidRPr="00556B2B">
        <w:rPr>
          <w:rFonts w:ascii="Calibri Light" w:hAnsi="Calibri Light" w:cs="Calibri Light"/>
          <w:sz w:val="22"/>
          <w:szCs w:val="22"/>
          <w:lang w:val="en-AU"/>
        </w:rPr>
        <w:t xml:space="preserve">or </w:t>
      </w:r>
      <w:r w:rsidRPr="00556B2B">
        <w:rPr>
          <w:rFonts w:ascii="Calibri Light" w:hAnsi="Calibri Light" w:cs="Calibri Light"/>
          <w:sz w:val="22"/>
          <w:szCs w:val="22"/>
          <w:lang w:val="en-AU"/>
        </w:rPr>
        <w:t>v</w:t>
      </w:r>
      <w:r w:rsidR="00ED7A64">
        <w:rPr>
          <w:rFonts w:ascii="Calibri Light" w:hAnsi="Calibri Light" w:cs="Calibri Light"/>
          <w:sz w:val="22"/>
          <w:szCs w:val="22"/>
          <w:lang w:val="en-AU"/>
        </w:rPr>
        <w:t xml:space="preserve">ia email </w:t>
      </w:r>
      <w:r w:rsidR="00ED7A64" w:rsidRPr="00926A3A">
        <w:rPr>
          <w:rFonts w:ascii="Calibri Light" w:hAnsi="Calibri Light" w:cs="Calibri Light"/>
          <w:color w:val="FF0000"/>
          <w:sz w:val="22"/>
          <w:szCs w:val="22"/>
          <w:lang w:val="en-AU"/>
        </w:rPr>
        <w:t>[</w:t>
      </w:r>
      <w:r w:rsidR="00A16182" w:rsidRPr="00926A3A">
        <w:rPr>
          <w:rFonts w:ascii="Calibri Light" w:hAnsi="Calibri Light" w:cs="Calibri Light"/>
          <w:color w:val="FF0000"/>
          <w:sz w:val="22"/>
          <w:szCs w:val="22"/>
          <w:lang w:val="en-AU"/>
        </w:rPr>
        <w:t>email address].</w:t>
      </w:r>
    </w:p>
    <w:p w14:paraId="332245D8" w14:textId="77777777" w:rsidR="005C2E8B" w:rsidRPr="00556B2B" w:rsidRDefault="005C2E8B" w:rsidP="005C2E8B">
      <w:pPr>
        <w:tabs>
          <w:tab w:val="left" w:pos="1305"/>
        </w:tabs>
        <w:rPr>
          <w:rFonts w:ascii="Calibri Light" w:hAnsi="Calibri Light" w:cs="Calibri Light"/>
          <w:sz w:val="22"/>
          <w:szCs w:val="22"/>
        </w:rPr>
      </w:pPr>
    </w:p>
    <w:p w14:paraId="44DE2EA2" w14:textId="56687614" w:rsidR="004B46C2" w:rsidRPr="00556B2B" w:rsidRDefault="00967B0B" w:rsidP="00694575">
      <w:pPr>
        <w:tabs>
          <w:tab w:val="left" w:pos="1305"/>
        </w:tabs>
        <w:rPr>
          <w:rFonts w:ascii="Calibri Light" w:hAnsi="Calibri Light" w:cs="Calibri Light"/>
          <w:sz w:val="22"/>
          <w:szCs w:val="22"/>
        </w:rPr>
      </w:pPr>
      <w:r w:rsidRPr="00556B2B">
        <w:rPr>
          <w:rFonts w:ascii="Calibri Light" w:hAnsi="Calibri Light" w:cs="Calibri Light"/>
          <w:sz w:val="22"/>
          <w:szCs w:val="22"/>
        </w:rPr>
        <w:t>Yours Sincerely,</w:t>
      </w:r>
    </w:p>
    <w:p w14:paraId="55F8971D" w14:textId="36C047DB" w:rsidR="007274D1" w:rsidRPr="00556B2B" w:rsidRDefault="007274D1" w:rsidP="00694575">
      <w:pPr>
        <w:tabs>
          <w:tab w:val="left" w:pos="1305"/>
        </w:tabs>
        <w:rPr>
          <w:rFonts w:ascii="Calibri Light" w:hAnsi="Calibri Light" w:cs="Calibri Light"/>
          <w:sz w:val="22"/>
          <w:szCs w:val="22"/>
        </w:rPr>
      </w:pPr>
    </w:p>
    <w:p w14:paraId="7FE3786A" w14:textId="7A946C74" w:rsidR="00507B3B" w:rsidRPr="00556B2B" w:rsidRDefault="00507B3B" w:rsidP="00694575">
      <w:pPr>
        <w:tabs>
          <w:tab w:val="left" w:pos="1305"/>
        </w:tabs>
        <w:rPr>
          <w:rFonts w:ascii="Calibri Light" w:hAnsi="Calibri Light" w:cs="Calibri Light"/>
          <w:sz w:val="22"/>
          <w:szCs w:val="22"/>
        </w:rPr>
      </w:pPr>
    </w:p>
    <w:p w14:paraId="7392120C" w14:textId="22E6EEB4" w:rsidR="00A16182" w:rsidRPr="00926A3A" w:rsidRDefault="00A16182" w:rsidP="007274D1">
      <w:pPr>
        <w:spacing w:line="276" w:lineRule="auto"/>
        <w:rPr>
          <w:rFonts w:ascii="Calibri Light" w:eastAsiaTheme="minorEastAsia" w:hAnsi="Calibri Light" w:cs="Calibri Light"/>
          <w:b/>
          <w:bCs/>
          <w:noProof/>
          <w:color w:val="FF0000"/>
          <w:sz w:val="22"/>
          <w:szCs w:val="22"/>
          <w:lang w:eastAsia="en-AU"/>
        </w:rPr>
      </w:pPr>
      <w:r w:rsidRPr="00926A3A">
        <w:rPr>
          <w:rFonts w:ascii="Calibri Light" w:eastAsiaTheme="minorEastAsia" w:hAnsi="Calibri Light" w:cs="Calibri Light"/>
          <w:b/>
          <w:bCs/>
          <w:noProof/>
          <w:color w:val="FF0000"/>
          <w:sz w:val="22"/>
          <w:szCs w:val="22"/>
          <w:lang w:eastAsia="en-AU"/>
        </w:rPr>
        <w:t>Name</w:t>
      </w:r>
    </w:p>
    <w:p w14:paraId="5855AA3A" w14:textId="70790725" w:rsidR="00F46A6D" w:rsidRPr="00926A3A" w:rsidRDefault="00A16182" w:rsidP="007D7D81">
      <w:pPr>
        <w:pStyle w:val="NoSpacing"/>
        <w:spacing w:line="276" w:lineRule="auto"/>
        <w:rPr>
          <w:rFonts w:ascii="Calibri Light" w:eastAsiaTheme="minorEastAsia" w:hAnsi="Calibri Light" w:cs="Calibri Light"/>
          <w:bCs/>
          <w:i/>
          <w:iCs/>
          <w:noProof/>
          <w:color w:val="FF0000"/>
          <w:lang w:eastAsia="en-AU"/>
        </w:rPr>
      </w:pPr>
      <w:r w:rsidRPr="00926A3A">
        <w:rPr>
          <w:rFonts w:ascii="Calibri Light" w:hAnsi="Calibri Light" w:cs="Calibri Light"/>
          <w:noProof/>
          <w:color w:val="FF0000"/>
          <w:lang w:eastAsia="en-AU"/>
        </w:rPr>
        <w:t>Position</w:t>
      </w:r>
      <w:r w:rsidR="007274D1" w:rsidRPr="00926A3A">
        <w:rPr>
          <w:rFonts w:ascii="Calibri Light" w:hAnsi="Calibri Light" w:cs="Calibri Light"/>
          <w:noProof/>
          <w:color w:val="FF0000"/>
          <w:lang w:eastAsia="en-AU"/>
        </w:rPr>
        <w:br/>
      </w:r>
      <w:r w:rsidRPr="00926A3A">
        <w:rPr>
          <w:rFonts w:ascii="Calibri Light" w:hAnsi="Calibri Light" w:cs="Calibri Light"/>
          <w:noProof/>
          <w:color w:val="FF0000"/>
          <w:lang w:eastAsia="en-AU"/>
        </w:rPr>
        <w:t>Affiliation</w:t>
      </w:r>
    </w:p>
    <w:sectPr w:rsidR="00F46A6D" w:rsidRPr="00926A3A" w:rsidSect="0028725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2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987B" w14:textId="77777777" w:rsidR="009B4C58" w:rsidRDefault="009B4C58">
      <w:r>
        <w:separator/>
      </w:r>
    </w:p>
  </w:endnote>
  <w:endnote w:type="continuationSeparator" w:id="0">
    <w:p w14:paraId="473ADEA6" w14:textId="77777777" w:rsidR="009B4C58" w:rsidRDefault="009B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3EB8" w14:textId="77777777" w:rsidR="00A319D7" w:rsidRDefault="00A31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699708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A2DBC84" w14:textId="02741318" w:rsidR="000A75BB" w:rsidRPr="00012B41" w:rsidRDefault="00FF0BF9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12B41">
          <w:rPr>
            <w:rFonts w:asciiTheme="minorHAnsi" w:hAnsiTheme="minorHAnsi" w:cstheme="minorHAnsi"/>
            <w:sz w:val="20"/>
            <w:szCs w:val="20"/>
          </w:rPr>
          <w:t>SESLHD</w:t>
        </w:r>
        <w:r w:rsidR="00131B5C" w:rsidRPr="00012B41">
          <w:rPr>
            <w:rFonts w:asciiTheme="minorHAnsi" w:hAnsiTheme="minorHAnsi" w:cstheme="minorHAnsi"/>
            <w:sz w:val="20"/>
            <w:szCs w:val="20"/>
          </w:rPr>
          <w:t xml:space="preserve"> RSO </w:t>
        </w:r>
        <w:r w:rsidR="00995179">
          <w:rPr>
            <w:rFonts w:asciiTheme="minorHAnsi" w:hAnsiTheme="minorHAnsi" w:cstheme="minorHAnsi"/>
            <w:sz w:val="20"/>
            <w:szCs w:val="20"/>
          </w:rPr>
          <w:t xml:space="preserve">SSA Cover Letter Template </w:t>
        </w:r>
        <w:r w:rsidR="000811DB" w:rsidRPr="00012B41">
          <w:rPr>
            <w:rFonts w:asciiTheme="minorHAnsi" w:hAnsiTheme="minorHAnsi" w:cstheme="minorHAnsi"/>
            <w:sz w:val="20"/>
            <w:szCs w:val="20"/>
          </w:rPr>
          <w:t>v</w:t>
        </w:r>
        <w:r w:rsidR="009F659D">
          <w:rPr>
            <w:rFonts w:asciiTheme="minorHAnsi" w:hAnsiTheme="minorHAnsi" w:cstheme="minorHAnsi"/>
            <w:sz w:val="20"/>
            <w:szCs w:val="20"/>
          </w:rPr>
          <w:t>2</w:t>
        </w:r>
        <w:r w:rsidR="000811DB" w:rsidRPr="00012B41">
          <w:rPr>
            <w:rFonts w:asciiTheme="minorHAnsi" w:hAnsiTheme="minorHAnsi" w:cstheme="minorHAnsi"/>
            <w:sz w:val="20"/>
            <w:szCs w:val="20"/>
          </w:rPr>
          <w:t xml:space="preserve">.0 </w:t>
        </w:r>
        <w:r w:rsidR="009F659D">
          <w:rPr>
            <w:rFonts w:asciiTheme="minorHAnsi" w:hAnsiTheme="minorHAnsi" w:cstheme="minorHAnsi"/>
            <w:sz w:val="20"/>
            <w:szCs w:val="20"/>
          </w:rPr>
          <w:t>14</w:t>
        </w:r>
        <w:r w:rsidR="000811DB" w:rsidRPr="00012B41">
          <w:rPr>
            <w:rFonts w:asciiTheme="minorHAnsi" w:hAnsiTheme="minorHAnsi" w:cstheme="minorHAnsi"/>
            <w:sz w:val="20"/>
            <w:szCs w:val="20"/>
          </w:rPr>
          <w:t>-</w:t>
        </w:r>
        <w:r w:rsidR="009F659D">
          <w:rPr>
            <w:rFonts w:asciiTheme="minorHAnsi" w:hAnsiTheme="minorHAnsi" w:cstheme="minorHAnsi"/>
            <w:sz w:val="20"/>
            <w:szCs w:val="20"/>
          </w:rPr>
          <w:t>Nov</w:t>
        </w:r>
        <w:r w:rsidR="000811DB" w:rsidRPr="00012B41">
          <w:rPr>
            <w:rFonts w:asciiTheme="minorHAnsi" w:hAnsiTheme="minorHAnsi" w:cstheme="minorHAnsi"/>
            <w:sz w:val="20"/>
            <w:szCs w:val="20"/>
          </w:rPr>
          <w:t>-25</w:t>
        </w:r>
        <w:r w:rsidR="00012B41">
          <w:rPr>
            <w:sz w:val="20"/>
            <w:szCs w:val="20"/>
          </w:rPr>
          <w:tab/>
        </w:r>
        <w:r w:rsidR="00012B41">
          <w:rPr>
            <w:sz w:val="20"/>
            <w:szCs w:val="20"/>
          </w:rPr>
          <w:tab/>
        </w:r>
        <w:r w:rsidR="000A75BB" w:rsidRPr="00012B4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0A75BB" w:rsidRPr="00012B4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0A75BB" w:rsidRPr="00012B4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A75BB" w:rsidRPr="00012B41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="000A75BB" w:rsidRPr="00012B4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8942" w14:textId="77777777" w:rsidR="00A319D7" w:rsidRDefault="00A31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554F" w14:textId="77777777" w:rsidR="009B4C58" w:rsidRDefault="009B4C58">
      <w:r>
        <w:separator/>
      </w:r>
    </w:p>
  </w:footnote>
  <w:footnote w:type="continuationSeparator" w:id="0">
    <w:p w14:paraId="13239147" w14:textId="77777777" w:rsidR="009B4C58" w:rsidRDefault="009B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EEBC" w14:textId="77777777" w:rsidR="00A319D7" w:rsidRDefault="00A31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FAD7" w14:textId="3FD024DD" w:rsidR="00D13B11" w:rsidRPr="00CE79FD" w:rsidRDefault="00D13B11" w:rsidP="003270F0">
    <w:pPr>
      <w:pStyle w:val="Header"/>
      <w:jc w:val="center"/>
      <w:rPr>
        <w:rFonts w:asciiTheme="minorHAnsi" w:hAnsiTheme="minorHAnsi" w:cstheme="minorHAnsi"/>
        <w:i/>
        <w:iCs/>
        <w:color w:val="FF0000"/>
        <w:sz w:val="22"/>
        <w:szCs w:val="22"/>
      </w:rPr>
    </w:pPr>
    <w:r w:rsidRPr="00CE79FD">
      <w:rPr>
        <w:rFonts w:asciiTheme="minorHAnsi" w:hAnsiTheme="minorHAnsi" w:cstheme="minorHAnsi"/>
        <w:i/>
        <w:iCs/>
        <w:color w:val="FF0000"/>
        <w:sz w:val="22"/>
        <w:szCs w:val="22"/>
      </w:rPr>
      <w:t xml:space="preserve">[Please </w:t>
    </w:r>
    <w:r w:rsidR="000150C3" w:rsidRPr="00CE79FD">
      <w:rPr>
        <w:rFonts w:asciiTheme="minorHAnsi" w:hAnsiTheme="minorHAnsi" w:cstheme="minorHAnsi"/>
        <w:i/>
        <w:iCs/>
        <w:color w:val="FF0000"/>
        <w:sz w:val="22"/>
        <w:szCs w:val="22"/>
      </w:rPr>
      <w:t>delete instructions and irrelevant sections</w:t>
    </w:r>
    <w:r w:rsidR="00A319D7">
      <w:rPr>
        <w:rFonts w:asciiTheme="minorHAnsi" w:hAnsiTheme="minorHAnsi" w:cstheme="minorHAnsi"/>
        <w:i/>
        <w:iCs/>
        <w:color w:val="FF0000"/>
        <w:sz w:val="22"/>
        <w:szCs w:val="22"/>
      </w:rPr>
      <w:t>.</w:t>
    </w:r>
    <w:r w:rsidR="00CE79FD" w:rsidRPr="00CE79FD">
      <w:rPr>
        <w:rFonts w:asciiTheme="minorHAnsi" w:hAnsiTheme="minorHAnsi" w:cstheme="minorHAnsi"/>
        <w:i/>
        <w:iCs/>
        <w:color w:val="FF0000"/>
        <w:sz w:val="22"/>
        <w:szCs w:val="22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78CF" w14:textId="77777777" w:rsidR="00A319D7" w:rsidRDefault="00A31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4E5"/>
    <w:multiLevelType w:val="hybridMultilevel"/>
    <w:tmpl w:val="2D50A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435F"/>
    <w:multiLevelType w:val="hybridMultilevel"/>
    <w:tmpl w:val="B0F421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F2157"/>
    <w:multiLevelType w:val="hybridMultilevel"/>
    <w:tmpl w:val="8070DD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58B5"/>
    <w:multiLevelType w:val="hybridMultilevel"/>
    <w:tmpl w:val="C3426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CDA"/>
    <w:multiLevelType w:val="hybridMultilevel"/>
    <w:tmpl w:val="2368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3893"/>
    <w:multiLevelType w:val="hybridMultilevel"/>
    <w:tmpl w:val="6CEE5E3C"/>
    <w:lvl w:ilvl="0" w:tplc="FB0E0650">
      <w:start w:val="7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855177F"/>
    <w:multiLevelType w:val="hybridMultilevel"/>
    <w:tmpl w:val="1722E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21346"/>
    <w:multiLevelType w:val="hybridMultilevel"/>
    <w:tmpl w:val="145672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5A4359"/>
    <w:multiLevelType w:val="hybridMultilevel"/>
    <w:tmpl w:val="6C0ED3B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BDF7CCC"/>
    <w:multiLevelType w:val="hybridMultilevel"/>
    <w:tmpl w:val="02DA9E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3E8A"/>
    <w:multiLevelType w:val="hybridMultilevel"/>
    <w:tmpl w:val="FCEEF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90ECB"/>
    <w:multiLevelType w:val="hybridMultilevel"/>
    <w:tmpl w:val="6F78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07C3"/>
    <w:multiLevelType w:val="hybridMultilevel"/>
    <w:tmpl w:val="86AA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E54BE"/>
    <w:multiLevelType w:val="hybridMultilevel"/>
    <w:tmpl w:val="6FA8F6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67A4"/>
    <w:multiLevelType w:val="hybridMultilevel"/>
    <w:tmpl w:val="B1EE6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10FE2"/>
    <w:multiLevelType w:val="hybridMultilevel"/>
    <w:tmpl w:val="22B6E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6F7F"/>
    <w:multiLevelType w:val="hybridMultilevel"/>
    <w:tmpl w:val="5C9C5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2941"/>
    <w:multiLevelType w:val="hybridMultilevel"/>
    <w:tmpl w:val="11C280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94611"/>
    <w:multiLevelType w:val="hybridMultilevel"/>
    <w:tmpl w:val="70E44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72A25"/>
    <w:multiLevelType w:val="hybridMultilevel"/>
    <w:tmpl w:val="44C6CC54"/>
    <w:lvl w:ilvl="0" w:tplc="D466E762">
      <w:start w:val="6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92E385C"/>
    <w:multiLevelType w:val="hybridMultilevel"/>
    <w:tmpl w:val="0F1E519A"/>
    <w:lvl w:ilvl="0" w:tplc="96F24380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A793A56"/>
    <w:multiLevelType w:val="hybridMultilevel"/>
    <w:tmpl w:val="A7AAD564"/>
    <w:lvl w:ilvl="0" w:tplc="66D208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960A4"/>
    <w:multiLevelType w:val="hybridMultilevel"/>
    <w:tmpl w:val="79B6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FDC"/>
    <w:multiLevelType w:val="hybridMultilevel"/>
    <w:tmpl w:val="1CAEB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51E7B"/>
    <w:multiLevelType w:val="hybridMultilevel"/>
    <w:tmpl w:val="F572CD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34A0A"/>
    <w:multiLevelType w:val="hybridMultilevel"/>
    <w:tmpl w:val="71509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27A6C"/>
    <w:multiLevelType w:val="hybridMultilevel"/>
    <w:tmpl w:val="95C897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665F3"/>
    <w:multiLevelType w:val="hybridMultilevel"/>
    <w:tmpl w:val="CDE68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63F1E"/>
    <w:multiLevelType w:val="hybridMultilevel"/>
    <w:tmpl w:val="639E20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150E2"/>
    <w:multiLevelType w:val="hybridMultilevel"/>
    <w:tmpl w:val="C1F8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6068A"/>
    <w:multiLevelType w:val="hybridMultilevel"/>
    <w:tmpl w:val="A0960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3681A"/>
    <w:multiLevelType w:val="hybridMultilevel"/>
    <w:tmpl w:val="451CD540"/>
    <w:lvl w:ilvl="0" w:tplc="1778C716">
      <w:start w:val="3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E701B71"/>
    <w:multiLevelType w:val="hybridMultilevel"/>
    <w:tmpl w:val="C9AC5F98"/>
    <w:lvl w:ilvl="0" w:tplc="FAB6A094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15786"/>
    <w:multiLevelType w:val="hybridMultilevel"/>
    <w:tmpl w:val="029C75E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D05E86"/>
    <w:multiLevelType w:val="hybridMultilevel"/>
    <w:tmpl w:val="FC2847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6574BE"/>
    <w:multiLevelType w:val="hybridMultilevel"/>
    <w:tmpl w:val="E67A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5376B"/>
    <w:multiLevelType w:val="hybridMultilevel"/>
    <w:tmpl w:val="AA4239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53521C"/>
    <w:multiLevelType w:val="hybridMultilevel"/>
    <w:tmpl w:val="233AB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E2E46"/>
    <w:multiLevelType w:val="hybridMultilevel"/>
    <w:tmpl w:val="C4AE00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D15AB"/>
    <w:multiLevelType w:val="multilevel"/>
    <w:tmpl w:val="F2B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6814DE"/>
    <w:multiLevelType w:val="hybridMultilevel"/>
    <w:tmpl w:val="2C762088"/>
    <w:lvl w:ilvl="0" w:tplc="727EDF38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0557119">
    <w:abstractNumId w:val="31"/>
  </w:num>
  <w:num w:numId="2" w16cid:durableId="1108626213">
    <w:abstractNumId w:val="20"/>
  </w:num>
  <w:num w:numId="3" w16cid:durableId="278343693">
    <w:abstractNumId w:val="5"/>
  </w:num>
  <w:num w:numId="4" w16cid:durableId="1506245588">
    <w:abstractNumId w:val="19"/>
  </w:num>
  <w:num w:numId="5" w16cid:durableId="81684235">
    <w:abstractNumId w:val="9"/>
  </w:num>
  <w:num w:numId="6" w16cid:durableId="1058823476">
    <w:abstractNumId w:val="33"/>
  </w:num>
  <w:num w:numId="7" w16cid:durableId="85928748">
    <w:abstractNumId w:val="17"/>
  </w:num>
  <w:num w:numId="8" w16cid:durableId="574243717">
    <w:abstractNumId w:val="28"/>
  </w:num>
  <w:num w:numId="9" w16cid:durableId="95634745">
    <w:abstractNumId w:val="1"/>
  </w:num>
  <w:num w:numId="10" w16cid:durableId="1191839641">
    <w:abstractNumId w:val="2"/>
  </w:num>
  <w:num w:numId="11" w16cid:durableId="1553348365">
    <w:abstractNumId w:val="30"/>
  </w:num>
  <w:num w:numId="12" w16cid:durableId="1667443712">
    <w:abstractNumId w:val="0"/>
  </w:num>
  <w:num w:numId="13" w16cid:durableId="1824470778">
    <w:abstractNumId w:val="7"/>
  </w:num>
  <w:num w:numId="14" w16cid:durableId="692146924">
    <w:abstractNumId w:val="26"/>
  </w:num>
  <w:num w:numId="15" w16cid:durableId="1387683154">
    <w:abstractNumId w:val="16"/>
  </w:num>
  <w:num w:numId="16" w16cid:durableId="1135832754">
    <w:abstractNumId w:val="37"/>
  </w:num>
  <w:num w:numId="17" w16cid:durableId="484124457">
    <w:abstractNumId w:val="35"/>
  </w:num>
  <w:num w:numId="18" w16cid:durableId="427316852">
    <w:abstractNumId w:val="29"/>
  </w:num>
  <w:num w:numId="19" w16cid:durableId="310911091">
    <w:abstractNumId w:val="22"/>
  </w:num>
  <w:num w:numId="20" w16cid:durableId="978414672">
    <w:abstractNumId w:val="12"/>
  </w:num>
  <w:num w:numId="21" w16cid:durableId="433551827">
    <w:abstractNumId w:val="4"/>
  </w:num>
  <w:num w:numId="22" w16cid:durableId="1441997629">
    <w:abstractNumId w:val="11"/>
  </w:num>
  <w:num w:numId="23" w16cid:durableId="324212723">
    <w:abstractNumId w:val="34"/>
  </w:num>
  <w:num w:numId="24" w16cid:durableId="1093550498">
    <w:abstractNumId w:val="27"/>
  </w:num>
  <w:num w:numId="25" w16cid:durableId="2081169185">
    <w:abstractNumId w:val="25"/>
  </w:num>
  <w:num w:numId="26" w16cid:durableId="25835951">
    <w:abstractNumId w:val="32"/>
  </w:num>
  <w:num w:numId="27" w16cid:durableId="132525446">
    <w:abstractNumId w:val="40"/>
  </w:num>
  <w:num w:numId="28" w16cid:durableId="154996265">
    <w:abstractNumId w:val="39"/>
  </w:num>
  <w:num w:numId="29" w16cid:durableId="1786735428">
    <w:abstractNumId w:val="23"/>
  </w:num>
  <w:num w:numId="30" w16cid:durableId="600645887">
    <w:abstractNumId w:val="15"/>
  </w:num>
  <w:num w:numId="31" w16cid:durableId="1912421766">
    <w:abstractNumId w:val="14"/>
  </w:num>
  <w:num w:numId="32" w16cid:durableId="1426462556">
    <w:abstractNumId w:val="6"/>
  </w:num>
  <w:num w:numId="33" w16cid:durableId="1316179437">
    <w:abstractNumId w:val="21"/>
  </w:num>
  <w:num w:numId="34" w16cid:durableId="1700278463">
    <w:abstractNumId w:val="24"/>
  </w:num>
  <w:num w:numId="35" w16cid:durableId="2075352391">
    <w:abstractNumId w:val="13"/>
  </w:num>
  <w:num w:numId="36" w16cid:durableId="1649238031">
    <w:abstractNumId w:val="38"/>
  </w:num>
  <w:num w:numId="37" w16cid:durableId="44380377">
    <w:abstractNumId w:val="8"/>
  </w:num>
  <w:num w:numId="38" w16cid:durableId="426273853">
    <w:abstractNumId w:val="18"/>
  </w:num>
  <w:num w:numId="39" w16cid:durableId="1321039683">
    <w:abstractNumId w:val="10"/>
  </w:num>
  <w:num w:numId="40" w16cid:durableId="1289506394">
    <w:abstractNumId w:val="3"/>
  </w:num>
  <w:num w:numId="41" w16cid:durableId="12472990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A7"/>
    <w:rsid w:val="0000028E"/>
    <w:rsid w:val="00001831"/>
    <w:rsid w:val="0000276A"/>
    <w:rsid w:val="00002C08"/>
    <w:rsid w:val="00005273"/>
    <w:rsid w:val="00006842"/>
    <w:rsid w:val="00010C77"/>
    <w:rsid w:val="000128A1"/>
    <w:rsid w:val="00012B41"/>
    <w:rsid w:val="000137F6"/>
    <w:rsid w:val="000148B5"/>
    <w:rsid w:val="000150C3"/>
    <w:rsid w:val="00016151"/>
    <w:rsid w:val="00016D64"/>
    <w:rsid w:val="00021202"/>
    <w:rsid w:val="00026882"/>
    <w:rsid w:val="00030669"/>
    <w:rsid w:val="000320C4"/>
    <w:rsid w:val="00033B2A"/>
    <w:rsid w:val="000340EB"/>
    <w:rsid w:val="00035F49"/>
    <w:rsid w:val="00036C00"/>
    <w:rsid w:val="00037251"/>
    <w:rsid w:val="000409E6"/>
    <w:rsid w:val="00041449"/>
    <w:rsid w:val="00041863"/>
    <w:rsid w:val="00042C9D"/>
    <w:rsid w:val="000446FE"/>
    <w:rsid w:val="0004471D"/>
    <w:rsid w:val="00044B57"/>
    <w:rsid w:val="00044D3D"/>
    <w:rsid w:val="00044F5A"/>
    <w:rsid w:val="0004702F"/>
    <w:rsid w:val="00047EB8"/>
    <w:rsid w:val="00051526"/>
    <w:rsid w:val="000516EF"/>
    <w:rsid w:val="00051B7B"/>
    <w:rsid w:val="0005304D"/>
    <w:rsid w:val="000546FA"/>
    <w:rsid w:val="00055F01"/>
    <w:rsid w:val="00056197"/>
    <w:rsid w:val="000603F3"/>
    <w:rsid w:val="00060A4A"/>
    <w:rsid w:val="00061753"/>
    <w:rsid w:val="00061D5C"/>
    <w:rsid w:val="00063F90"/>
    <w:rsid w:val="00064552"/>
    <w:rsid w:val="00064E29"/>
    <w:rsid w:val="00065856"/>
    <w:rsid w:val="00067C14"/>
    <w:rsid w:val="00072458"/>
    <w:rsid w:val="00073BB9"/>
    <w:rsid w:val="0007413E"/>
    <w:rsid w:val="000758A1"/>
    <w:rsid w:val="000762B0"/>
    <w:rsid w:val="00077C92"/>
    <w:rsid w:val="00077F03"/>
    <w:rsid w:val="00077FC0"/>
    <w:rsid w:val="00080517"/>
    <w:rsid w:val="00080FAE"/>
    <w:rsid w:val="000811DB"/>
    <w:rsid w:val="00081EAA"/>
    <w:rsid w:val="00082F0F"/>
    <w:rsid w:val="000836D8"/>
    <w:rsid w:val="000849EB"/>
    <w:rsid w:val="00086937"/>
    <w:rsid w:val="000879FA"/>
    <w:rsid w:val="00092658"/>
    <w:rsid w:val="000942BF"/>
    <w:rsid w:val="00097261"/>
    <w:rsid w:val="00097B73"/>
    <w:rsid w:val="000A614A"/>
    <w:rsid w:val="000A6BC6"/>
    <w:rsid w:val="000A7323"/>
    <w:rsid w:val="000A75BB"/>
    <w:rsid w:val="000B451D"/>
    <w:rsid w:val="000B4EDF"/>
    <w:rsid w:val="000B7C8E"/>
    <w:rsid w:val="000C1B98"/>
    <w:rsid w:val="000C3560"/>
    <w:rsid w:val="000C3710"/>
    <w:rsid w:val="000C56FC"/>
    <w:rsid w:val="000C64F6"/>
    <w:rsid w:val="000C6EBB"/>
    <w:rsid w:val="000D08B4"/>
    <w:rsid w:val="000D3BFD"/>
    <w:rsid w:val="000D43B8"/>
    <w:rsid w:val="000D5138"/>
    <w:rsid w:val="000D61A5"/>
    <w:rsid w:val="000D7125"/>
    <w:rsid w:val="000D7220"/>
    <w:rsid w:val="000D7660"/>
    <w:rsid w:val="000E18CB"/>
    <w:rsid w:val="000E1E82"/>
    <w:rsid w:val="000E2EF5"/>
    <w:rsid w:val="000E3DD3"/>
    <w:rsid w:val="000E4C64"/>
    <w:rsid w:val="000E73FE"/>
    <w:rsid w:val="000E7B9F"/>
    <w:rsid w:val="000F1C7E"/>
    <w:rsid w:val="000F3595"/>
    <w:rsid w:val="000F35AA"/>
    <w:rsid w:val="000F4053"/>
    <w:rsid w:val="000F563C"/>
    <w:rsid w:val="000F6D0D"/>
    <w:rsid w:val="000F779B"/>
    <w:rsid w:val="00101602"/>
    <w:rsid w:val="001019B5"/>
    <w:rsid w:val="00102E05"/>
    <w:rsid w:val="00105AA5"/>
    <w:rsid w:val="0010717B"/>
    <w:rsid w:val="00110485"/>
    <w:rsid w:val="00110686"/>
    <w:rsid w:val="00110899"/>
    <w:rsid w:val="00111DCD"/>
    <w:rsid w:val="001162CE"/>
    <w:rsid w:val="001172FF"/>
    <w:rsid w:val="0011790E"/>
    <w:rsid w:val="00117B84"/>
    <w:rsid w:val="0012102E"/>
    <w:rsid w:val="00122132"/>
    <w:rsid w:val="001249B8"/>
    <w:rsid w:val="0012738E"/>
    <w:rsid w:val="00127531"/>
    <w:rsid w:val="00130756"/>
    <w:rsid w:val="00131B4C"/>
    <w:rsid w:val="00131B5C"/>
    <w:rsid w:val="001325B8"/>
    <w:rsid w:val="00133196"/>
    <w:rsid w:val="001353A6"/>
    <w:rsid w:val="001356DD"/>
    <w:rsid w:val="00135B14"/>
    <w:rsid w:val="00137919"/>
    <w:rsid w:val="00137DAD"/>
    <w:rsid w:val="00147256"/>
    <w:rsid w:val="00152BDC"/>
    <w:rsid w:val="00152FD4"/>
    <w:rsid w:val="001532B4"/>
    <w:rsid w:val="001536F2"/>
    <w:rsid w:val="00153BAE"/>
    <w:rsid w:val="00153FCF"/>
    <w:rsid w:val="001543FA"/>
    <w:rsid w:val="0015625F"/>
    <w:rsid w:val="0015769C"/>
    <w:rsid w:val="00160A7A"/>
    <w:rsid w:val="001613A0"/>
    <w:rsid w:val="00161754"/>
    <w:rsid w:val="00161A2F"/>
    <w:rsid w:val="00162809"/>
    <w:rsid w:val="00162CE6"/>
    <w:rsid w:val="00165780"/>
    <w:rsid w:val="00166376"/>
    <w:rsid w:val="00166EE2"/>
    <w:rsid w:val="00167764"/>
    <w:rsid w:val="00167D22"/>
    <w:rsid w:val="00170575"/>
    <w:rsid w:val="00171B28"/>
    <w:rsid w:val="00171C59"/>
    <w:rsid w:val="00173F0D"/>
    <w:rsid w:val="001752C1"/>
    <w:rsid w:val="00175975"/>
    <w:rsid w:val="001762C5"/>
    <w:rsid w:val="00176A98"/>
    <w:rsid w:val="00177D90"/>
    <w:rsid w:val="001834A9"/>
    <w:rsid w:val="0018592C"/>
    <w:rsid w:val="001905BE"/>
    <w:rsid w:val="00191AF6"/>
    <w:rsid w:val="00192BB8"/>
    <w:rsid w:val="001931AE"/>
    <w:rsid w:val="00193E4D"/>
    <w:rsid w:val="00196B63"/>
    <w:rsid w:val="00197104"/>
    <w:rsid w:val="0019746D"/>
    <w:rsid w:val="001A47DC"/>
    <w:rsid w:val="001A6E26"/>
    <w:rsid w:val="001A7840"/>
    <w:rsid w:val="001A7D38"/>
    <w:rsid w:val="001B13C2"/>
    <w:rsid w:val="001B23CF"/>
    <w:rsid w:val="001B26A6"/>
    <w:rsid w:val="001B29D2"/>
    <w:rsid w:val="001B3433"/>
    <w:rsid w:val="001B45E5"/>
    <w:rsid w:val="001B7971"/>
    <w:rsid w:val="001B7FD8"/>
    <w:rsid w:val="001C04DD"/>
    <w:rsid w:val="001C0985"/>
    <w:rsid w:val="001C15C5"/>
    <w:rsid w:val="001C2B35"/>
    <w:rsid w:val="001C3853"/>
    <w:rsid w:val="001C4125"/>
    <w:rsid w:val="001C54B2"/>
    <w:rsid w:val="001D2050"/>
    <w:rsid w:val="001D316A"/>
    <w:rsid w:val="001D32AF"/>
    <w:rsid w:val="001D4FBD"/>
    <w:rsid w:val="001D6112"/>
    <w:rsid w:val="001D7A3B"/>
    <w:rsid w:val="001E0599"/>
    <w:rsid w:val="001E1ADC"/>
    <w:rsid w:val="001E20E8"/>
    <w:rsid w:val="001E313A"/>
    <w:rsid w:val="001E3F1C"/>
    <w:rsid w:val="001E5FF4"/>
    <w:rsid w:val="001E7586"/>
    <w:rsid w:val="001E7FA1"/>
    <w:rsid w:val="001F2707"/>
    <w:rsid w:val="001F2E63"/>
    <w:rsid w:val="001F5C81"/>
    <w:rsid w:val="001F62D0"/>
    <w:rsid w:val="001F62DA"/>
    <w:rsid w:val="001F7206"/>
    <w:rsid w:val="001F76B5"/>
    <w:rsid w:val="00200E83"/>
    <w:rsid w:val="00202F95"/>
    <w:rsid w:val="00203FCF"/>
    <w:rsid w:val="00204333"/>
    <w:rsid w:val="00205884"/>
    <w:rsid w:val="00206643"/>
    <w:rsid w:val="00210A23"/>
    <w:rsid w:val="00211D45"/>
    <w:rsid w:val="00212076"/>
    <w:rsid w:val="0021427B"/>
    <w:rsid w:val="0021561B"/>
    <w:rsid w:val="00215AD8"/>
    <w:rsid w:val="00215E07"/>
    <w:rsid w:val="002172C4"/>
    <w:rsid w:val="00221063"/>
    <w:rsid w:val="0022293D"/>
    <w:rsid w:val="00222D16"/>
    <w:rsid w:val="00224949"/>
    <w:rsid w:val="00225F67"/>
    <w:rsid w:val="00226FC2"/>
    <w:rsid w:val="002272C6"/>
    <w:rsid w:val="002313FC"/>
    <w:rsid w:val="00231721"/>
    <w:rsid w:val="00231BB1"/>
    <w:rsid w:val="00233185"/>
    <w:rsid w:val="002348C0"/>
    <w:rsid w:val="00235570"/>
    <w:rsid w:val="00235B1E"/>
    <w:rsid w:val="0023685F"/>
    <w:rsid w:val="00236A54"/>
    <w:rsid w:val="00241DE9"/>
    <w:rsid w:val="00241E2E"/>
    <w:rsid w:val="00241EB9"/>
    <w:rsid w:val="00242E36"/>
    <w:rsid w:val="0024360E"/>
    <w:rsid w:val="00243AAB"/>
    <w:rsid w:val="0024549F"/>
    <w:rsid w:val="00245F7B"/>
    <w:rsid w:val="00250EC6"/>
    <w:rsid w:val="00250F64"/>
    <w:rsid w:val="00251735"/>
    <w:rsid w:val="0025276E"/>
    <w:rsid w:val="0025407C"/>
    <w:rsid w:val="00254339"/>
    <w:rsid w:val="0025437C"/>
    <w:rsid w:val="002543D4"/>
    <w:rsid w:val="00255422"/>
    <w:rsid w:val="00256356"/>
    <w:rsid w:val="0026078F"/>
    <w:rsid w:val="00260A0A"/>
    <w:rsid w:val="00260DA7"/>
    <w:rsid w:val="00261D31"/>
    <w:rsid w:val="00261F8F"/>
    <w:rsid w:val="00264DAF"/>
    <w:rsid w:val="002650AE"/>
    <w:rsid w:val="00265122"/>
    <w:rsid w:val="00266BDC"/>
    <w:rsid w:val="00267426"/>
    <w:rsid w:val="00270574"/>
    <w:rsid w:val="00270CC8"/>
    <w:rsid w:val="00270FDA"/>
    <w:rsid w:val="00271402"/>
    <w:rsid w:val="00273DB5"/>
    <w:rsid w:val="00274B91"/>
    <w:rsid w:val="00275217"/>
    <w:rsid w:val="0027600E"/>
    <w:rsid w:val="00280B9F"/>
    <w:rsid w:val="00282C74"/>
    <w:rsid w:val="00282F8E"/>
    <w:rsid w:val="00283A7F"/>
    <w:rsid w:val="002842BB"/>
    <w:rsid w:val="0028671B"/>
    <w:rsid w:val="0028725D"/>
    <w:rsid w:val="00287814"/>
    <w:rsid w:val="002956A7"/>
    <w:rsid w:val="002966CD"/>
    <w:rsid w:val="002A1125"/>
    <w:rsid w:val="002A45BC"/>
    <w:rsid w:val="002A68F5"/>
    <w:rsid w:val="002A7217"/>
    <w:rsid w:val="002B053F"/>
    <w:rsid w:val="002B2E63"/>
    <w:rsid w:val="002B34A2"/>
    <w:rsid w:val="002B3DBF"/>
    <w:rsid w:val="002B3E6A"/>
    <w:rsid w:val="002B46B4"/>
    <w:rsid w:val="002B48BB"/>
    <w:rsid w:val="002B5474"/>
    <w:rsid w:val="002B5E6F"/>
    <w:rsid w:val="002B65AE"/>
    <w:rsid w:val="002B66DC"/>
    <w:rsid w:val="002B7D17"/>
    <w:rsid w:val="002C02F8"/>
    <w:rsid w:val="002C120C"/>
    <w:rsid w:val="002C1CB1"/>
    <w:rsid w:val="002C20EE"/>
    <w:rsid w:val="002C3E05"/>
    <w:rsid w:val="002C3FEC"/>
    <w:rsid w:val="002C6C7F"/>
    <w:rsid w:val="002C7EC1"/>
    <w:rsid w:val="002D2DEE"/>
    <w:rsid w:val="002D3272"/>
    <w:rsid w:val="002E0C20"/>
    <w:rsid w:val="002E2EB7"/>
    <w:rsid w:val="002E4E01"/>
    <w:rsid w:val="002E630D"/>
    <w:rsid w:val="002E66C1"/>
    <w:rsid w:val="002E69F6"/>
    <w:rsid w:val="002E7C3B"/>
    <w:rsid w:val="002F0CFB"/>
    <w:rsid w:val="002F31CA"/>
    <w:rsid w:val="002F445B"/>
    <w:rsid w:val="002F4CA9"/>
    <w:rsid w:val="002F50DB"/>
    <w:rsid w:val="002F7225"/>
    <w:rsid w:val="00301562"/>
    <w:rsid w:val="00303960"/>
    <w:rsid w:val="003040CB"/>
    <w:rsid w:val="00304529"/>
    <w:rsid w:val="003045D8"/>
    <w:rsid w:val="003144B2"/>
    <w:rsid w:val="00314764"/>
    <w:rsid w:val="003155BA"/>
    <w:rsid w:val="0032087D"/>
    <w:rsid w:val="00322AD3"/>
    <w:rsid w:val="003237F6"/>
    <w:rsid w:val="003238BA"/>
    <w:rsid w:val="00324061"/>
    <w:rsid w:val="0032451D"/>
    <w:rsid w:val="0032468E"/>
    <w:rsid w:val="003257B6"/>
    <w:rsid w:val="003258B1"/>
    <w:rsid w:val="003270F0"/>
    <w:rsid w:val="00330E68"/>
    <w:rsid w:val="003318C8"/>
    <w:rsid w:val="00331B9D"/>
    <w:rsid w:val="00331F12"/>
    <w:rsid w:val="003361B4"/>
    <w:rsid w:val="0034118E"/>
    <w:rsid w:val="00341504"/>
    <w:rsid w:val="00341803"/>
    <w:rsid w:val="003429FF"/>
    <w:rsid w:val="003436A7"/>
    <w:rsid w:val="0034627C"/>
    <w:rsid w:val="00346FB4"/>
    <w:rsid w:val="00350226"/>
    <w:rsid w:val="00350984"/>
    <w:rsid w:val="003517FF"/>
    <w:rsid w:val="00353306"/>
    <w:rsid w:val="00353EF7"/>
    <w:rsid w:val="0035453D"/>
    <w:rsid w:val="00357A77"/>
    <w:rsid w:val="00360D44"/>
    <w:rsid w:val="00361935"/>
    <w:rsid w:val="00363A3D"/>
    <w:rsid w:val="00363AB3"/>
    <w:rsid w:val="00363D46"/>
    <w:rsid w:val="00364D18"/>
    <w:rsid w:val="0036563A"/>
    <w:rsid w:val="00365E9F"/>
    <w:rsid w:val="003678DC"/>
    <w:rsid w:val="00370DE5"/>
    <w:rsid w:val="00374F2D"/>
    <w:rsid w:val="00377F1E"/>
    <w:rsid w:val="003808B9"/>
    <w:rsid w:val="00380991"/>
    <w:rsid w:val="003814D0"/>
    <w:rsid w:val="00381B6E"/>
    <w:rsid w:val="00382BD2"/>
    <w:rsid w:val="003846FF"/>
    <w:rsid w:val="0038760C"/>
    <w:rsid w:val="0039112B"/>
    <w:rsid w:val="00391509"/>
    <w:rsid w:val="00391AC8"/>
    <w:rsid w:val="00392865"/>
    <w:rsid w:val="00392BC9"/>
    <w:rsid w:val="00393FB5"/>
    <w:rsid w:val="00394104"/>
    <w:rsid w:val="00394DC7"/>
    <w:rsid w:val="00395268"/>
    <w:rsid w:val="00395379"/>
    <w:rsid w:val="00395598"/>
    <w:rsid w:val="00396561"/>
    <w:rsid w:val="00396CBA"/>
    <w:rsid w:val="00397022"/>
    <w:rsid w:val="003A1640"/>
    <w:rsid w:val="003A43EB"/>
    <w:rsid w:val="003A6D4A"/>
    <w:rsid w:val="003A7B83"/>
    <w:rsid w:val="003B1F26"/>
    <w:rsid w:val="003B39E5"/>
    <w:rsid w:val="003B3FC0"/>
    <w:rsid w:val="003B6B9E"/>
    <w:rsid w:val="003C0370"/>
    <w:rsid w:val="003C0FF4"/>
    <w:rsid w:val="003C3A09"/>
    <w:rsid w:val="003C3A2C"/>
    <w:rsid w:val="003C4062"/>
    <w:rsid w:val="003C41AF"/>
    <w:rsid w:val="003C6E3F"/>
    <w:rsid w:val="003C72AB"/>
    <w:rsid w:val="003D0B8F"/>
    <w:rsid w:val="003D4212"/>
    <w:rsid w:val="003D5310"/>
    <w:rsid w:val="003D5997"/>
    <w:rsid w:val="003D6CC6"/>
    <w:rsid w:val="003E085C"/>
    <w:rsid w:val="003E15E2"/>
    <w:rsid w:val="003E2C24"/>
    <w:rsid w:val="003E4E92"/>
    <w:rsid w:val="003E5AF8"/>
    <w:rsid w:val="003E750A"/>
    <w:rsid w:val="003E7702"/>
    <w:rsid w:val="003E7743"/>
    <w:rsid w:val="003E7840"/>
    <w:rsid w:val="003E7BA1"/>
    <w:rsid w:val="003F1A5D"/>
    <w:rsid w:val="003F3075"/>
    <w:rsid w:val="00400AEC"/>
    <w:rsid w:val="00403E06"/>
    <w:rsid w:val="00404CB9"/>
    <w:rsid w:val="00405EAA"/>
    <w:rsid w:val="00406627"/>
    <w:rsid w:val="00407615"/>
    <w:rsid w:val="00411119"/>
    <w:rsid w:val="00412F18"/>
    <w:rsid w:val="004135B2"/>
    <w:rsid w:val="00415F55"/>
    <w:rsid w:val="00421D46"/>
    <w:rsid w:val="00424706"/>
    <w:rsid w:val="00425489"/>
    <w:rsid w:val="004255FD"/>
    <w:rsid w:val="00427414"/>
    <w:rsid w:val="004314FE"/>
    <w:rsid w:val="00433660"/>
    <w:rsid w:val="004359BD"/>
    <w:rsid w:val="00436106"/>
    <w:rsid w:val="00436354"/>
    <w:rsid w:val="004414B7"/>
    <w:rsid w:val="004433E9"/>
    <w:rsid w:val="004451C2"/>
    <w:rsid w:val="0044562D"/>
    <w:rsid w:val="004463A5"/>
    <w:rsid w:val="00450D4E"/>
    <w:rsid w:val="004512FC"/>
    <w:rsid w:val="00451D84"/>
    <w:rsid w:val="00452799"/>
    <w:rsid w:val="004539ED"/>
    <w:rsid w:val="00454617"/>
    <w:rsid w:val="00454CD4"/>
    <w:rsid w:val="00454DA2"/>
    <w:rsid w:val="00455713"/>
    <w:rsid w:val="00455ED6"/>
    <w:rsid w:val="00455FE6"/>
    <w:rsid w:val="004562A3"/>
    <w:rsid w:val="004602D8"/>
    <w:rsid w:val="00462C22"/>
    <w:rsid w:val="0046401B"/>
    <w:rsid w:val="0046626F"/>
    <w:rsid w:val="004670A2"/>
    <w:rsid w:val="004672FC"/>
    <w:rsid w:val="0047013B"/>
    <w:rsid w:val="004703AE"/>
    <w:rsid w:val="0047136F"/>
    <w:rsid w:val="00472110"/>
    <w:rsid w:val="0047295B"/>
    <w:rsid w:val="004730ED"/>
    <w:rsid w:val="004739B5"/>
    <w:rsid w:val="0047414A"/>
    <w:rsid w:val="00476817"/>
    <w:rsid w:val="00476E1E"/>
    <w:rsid w:val="00477D2C"/>
    <w:rsid w:val="00480E5A"/>
    <w:rsid w:val="00482A0C"/>
    <w:rsid w:val="00483662"/>
    <w:rsid w:val="00484B45"/>
    <w:rsid w:val="00490A4B"/>
    <w:rsid w:val="00492A61"/>
    <w:rsid w:val="00493ABC"/>
    <w:rsid w:val="00495EC5"/>
    <w:rsid w:val="004A060B"/>
    <w:rsid w:val="004A2866"/>
    <w:rsid w:val="004A35A0"/>
    <w:rsid w:val="004A3FA9"/>
    <w:rsid w:val="004A44BE"/>
    <w:rsid w:val="004A5E58"/>
    <w:rsid w:val="004A7522"/>
    <w:rsid w:val="004B0F07"/>
    <w:rsid w:val="004B1877"/>
    <w:rsid w:val="004B3822"/>
    <w:rsid w:val="004B46C2"/>
    <w:rsid w:val="004B506D"/>
    <w:rsid w:val="004B562E"/>
    <w:rsid w:val="004B5CB6"/>
    <w:rsid w:val="004B64F1"/>
    <w:rsid w:val="004B7C94"/>
    <w:rsid w:val="004C0CB3"/>
    <w:rsid w:val="004C3494"/>
    <w:rsid w:val="004C4861"/>
    <w:rsid w:val="004C6F11"/>
    <w:rsid w:val="004C7C67"/>
    <w:rsid w:val="004C7D41"/>
    <w:rsid w:val="004D01A7"/>
    <w:rsid w:val="004D3A80"/>
    <w:rsid w:val="004D5D8F"/>
    <w:rsid w:val="004D709F"/>
    <w:rsid w:val="004E07E3"/>
    <w:rsid w:val="004E199E"/>
    <w:rsid w:val="004E1A48"/>
    <w:rsid w:val="004E2C72"/>
    <w:rsid w:val="004E2D87"/>
    <w:rsid w:val="004F1615"/>
    <w:rsid w:val="004F1EA7"/>
    <w:rsid w:val="004F1F56"/>
    <w:rsid w:val="004F440B"/>
    <w:rsid w:val="004F6515"/>
    <w:rsid w:val="004F69C6"/>
    <w:rsid w:val="00501A30"/>
    <w:rsid w:val="005024F5"/>
    <w:rsid w:val="0050314F"/>
    <w:rsid w:val="00503D2E"/>
    <w:rsid w:val="00505870"/>
    <w:rsid w:val="00505A8D"/>
    <w:rsid w:val="00506DE8"/>
    <w:rsid w:val="00507B3B"/>
    <w:rsid w:val="0051031C"/>
    <w:rsid w:val="00511E52"/>
    <w:rsid w:val="0051247E"/>
    <w:rsid w:val="00512827"/>
    <w:rsid w:val="005134BC"/>
    <w:rsid w:val="00520713"/>
    <w:rsid w:val="00521D39"/>
    <w:rsid w:val="00522E03"/>
    <w:rsid w:val="00525909"/>
    <w:rsid w:val="00526DE7"/>
    <w:rsid w:val="005278F9"/>
    <w:rsid w:val="00530EE2"/>
    <w:rsid w:val="0053477B"/>
    <w:rsid w:val="00534A68"/>
    <w:rsid w:val="00534F21"/>
    <w:rsid w:val="00535E00"/>
    <w:rsid w:val="005364A9"/>
    <w:rsid w:val="00541517"/>
    <w:rsid w:val="00541AEA"/>
    <w:rsid w:val="00541EFC"/>
    <w:rsid w:val="00543403"/>
    <w:rsid w:val="00543D8E"/>
    <w:rsid w:val="00544114"/>
    <w:rsid w:val="005442E2"/>
    <w:rsid w:val="00546E12"/>
    <w:rsid w:val="00550680"/>
    <w:rsid w:val="00552EAD"/>
    <w:rsid w:val="0055339A"/>
    <w:rsid w:val="00556B2B"/>
    <w:rsid w:val="0056109C"/>
    <w:rsid w:val="005619E6"/>
    <w:rsid w:val="00562961"/>
    <w:rsid w:val="00562BA9"/>
    <w:rsid w:val="005631B7"/>
    <w:rsid w:val="00564572"/>
    <w:rsid w:val="00564722"/>
    <w:rsid w:val="0056790F"/>
    <w:rsid w:val="005718E3"/>
    <w:rsid w:val="00571A12"/>
    <w:rsid w:val="0057323C"/>
    <w:rsid w:val="0057372A"/>
    <w:rsid w:val="00573DE5"/>
    <w:rsid w:val="00574C22"/>
    <w:rsid w:val="00577278"/>
    <w:rsid w:val="00580100"/>
    <w:rsid w:val="00583ECA"/>
    <w:rsid w:val="005846F0"/>
    <w:rsid w:val="00585815"/>
    <w:rsid w:val="005858AB"/>
    <w:rsid w:val="005861A6"/>
    <w:rsid w:val="005912D9"/>
    <w:rsid w:val="00591CD9"/>
    <w:rsid w:val="00591E2B"/>
    <w:rsid w:val="00593BEA"/>
    <w:rsid w:val="005A0745"/>
    <w:rsid w:val="005A2772"/>
    <w:rsid w:val="005A4284"/>
    <w:rsid w:val="005A5CC2"/>
    <w:rsid w:val="005A5EEB"/>
    <w:rsid w:val="005A6CEB"/>
    <w:rsid w:val="005A70B7"/>
    <w:rsid w:val="005A7B1D"/>
    <w:rsid w:val="005B172C"/>
    <w:rsid w:val="005B4D2B"/>
    <w:rsid w:val="005B5029"/>
    <w:rsid w:val="005B6B33"/>
    <w:rsid w:val="005B7E30"/>
    <w:rsid w:val="005C2BE4"/>
    <w:rsid w:val="005C2E8B"/>
    <w:rsid w:val="005C3838"/>
    <w:rsid w:val="005C39C3"/>
    <w:rsid w:val="005C58BA"/>
    <w:rsid w:val="005C672D"/>
    <w:rsid w:val="005C769E"/>
    <w:rsid w:val="005D0199"/>
    <w:rsid w:val="005D0FB5"/>
    <w:rsid w:val="005D1275"/>
    <w:rsid w:val="005D4C4C"/>
    <w:rsid w:val="005D50AF"/>
    <w:rsid w:val="005D555B"/>
    <w:rsid w:val="005D583B"/>
    <w:rsid w:val="005E11AF"/>
    <w:rsid w:val="005E1E6E"/>
    <w:rsid w:val="005E33D1"/>
    <w:rsid w:val="005E41F1"/>
    <w:rsid w:val="005E5BB0"/>
    <w:rsid w:val="005E6422"/>
    <w:rsid w:val="005E6DA3"/>
    <w:rsid w:val="005E70FF"/>
    <w:rsid w:val="005E7567"/>
    <w:rsid w:val="005E7C8D"/>
    <w:rsid w:val="005F4BE0"/>
    <w:rsid w:val="005F529D"/>
    <w:rsid w:val="005F699D"/>
    <w:rsid w:val="0060087D"/>
    <w:rsid w:val="0060208F"/>
    <w:rsid w:val="0060358D"/>
    <w:rsid w:val="00604B90"/>
    <w:rsid w:val="00611BD7"/>
    <w:rsid w:val="00612E30"/>
    <w:rsid w:val="0061363F"/>
    <w:rsid w:val="00614306"/>
    <w:rsid w:val="00616073"/>
    <w:rsid w:val="006176E4"/>
    <w:rsid w:val="006221D2"/>
    <w:rsid w:val="00623961"/>
    <w:rsid w:val="0062423A"/>
    <w:rsid w:val="006242DC"/>
    <w:rsid w:val="0062685F"/>
    <w:rsid w:val="006270EA"/>
    <w:rsid w:val="006273A3"/>
    <w:rsid w:val="0063162F"/>
    <w:rsid w:val="0063205A"/>
    <w:rsid w:val="00634008"/>
    <w:rsid w:val="00634764"/>
    <w:rsid w:val="00635252"/>
    <w:rsid w:val="00636967"/>
    <w:rsid w:val="00636EB9"/>
    <w:rsid w:val="00637A6E"/>
    <w:rsid w:val="0064187A"/>
    <w:rsid w:val="006424A6"/>
    <w:rsid w:val="0064366C"/>
    <w:rsid w:val="006441F8"/>
    <w:rsid w:val="006446DE"/>
    <w:rsid w:val="00644871"/>
    <w:rsid w:val="00647983"/>
    <w:rsid w:val="0065078C"/>
    <w:rsid w:val="006548B5"/>
    <w:rsid w:val="006558C6"/>
    <w:rsid w:val="006611D9"/>
    <w:rsid w:val="00661909"/>
    <w:rsid w:val="006620F9"/>
    <w:rsid w:val="00665A5E"/>
    <w:rsid w:val="0066675D"/>
    <w:rsid w:val="006669C6"/>
    <w:rsid w:val="00666B25"/>
    <w:rsid w:val="00667D22"/>
    <w:rsid w:val="00672D05"/>
    <w:rsid w:val="00673FEA"/>
    <w:rsid w:val="006744F2"/>
    <w:rsid w:val="00680074"/>
    <w:rsid w:val="00682326"/>
    <w:rsid w:val="006868DD"/>
    <w:rsid w:val="00693A0E"/>
    <w:rsid w:val="00694575"/>
    <w:rsid w:val="00694C66"/>
    <w:rsid w:val="00696278"/>
    <w:rsid w:val="006963BA"/>
    <w:rsid w:val="0069765C"/>
    <w:rsid w:val="006A0D57"/>
    <w:rsid w:val="006A30C2"/>
    <w:rsid w:val="006A3310"/>
    <w:rsid w:val="006A33F5"/>
    <w:rsid w:val="006B1A44"/>
    <w:rsid w:val="006B2CA4"/>
    <w:rsid w:val="006B388F"/>
    <w:rsid w:val="006B4BB1"/>
    <w:rsid w:val="006B5572"/>
    <w:rsid w:val="006B5C19"/>
    <w:rsid w:val="006B676F"/>
    <w:rsid w:val="006B7378"/>
    <w:rsid w:val="006C2C0E"/>
    <w:rsid w:val="006C30AA"/>
    <w:rsid w:val="006C64C1"/>
    <w:rsid w:val="006C6D77"/>
    <w:rsid w:val="006D37C5"/>
    <w:rsid w:val="006D3E01"/>
    <w:rsid w:val="006D6835"/>
    <w:rsid w:val="006E080A"/>
    <w:rsid w:val="006E1406"/>
    <w:rsid w:val="006E3E4B"/>
    <w:rsid w:val="006E4FF5"/>
    <w:rsid w:val="006E549F"/>
    <w:rsid w:val="006E6875"/>
    <w:rsid w:val="006E76E8"/>
    <w:rsid w:val="006F4220"/>
    <w:rsid w:val="006F43C1"/>
    <w:rsid w:val="006F5739"/>
    <w:rsid w:val="006F79B4"/>
    <w:rsid w:val="0070053B"/>
    <w:rsid w:val="00700BE1"/>
    <w:rsid w:val="007014B4"/>
    <w:rsid w:val="00701DB6"/>
    <w:rsid w:val="00701E69"/>
    <w:rsid w:val="00705FC2"/>
    <w:rsid w:val="007103F9"/>
    <w:rsid w:val="0071213A"/>
    <w:rsid w:val="007130F8"/>
    <w:rsid w:val="00721466"/>
    <w:rsid w:val="00721DA0"/>
    <w:rsid w:val="0072351F"/>
    <w:rsid w:val="007274D1"/>
    <w:rsid w:val="007276C8"/>
    <w:rsid w:val="00732B16"/>
    <w:rsid w:val="00733267"/>
    <w:rsid w:val="007339F5"/>
    <w:rsid w:val="00733BD9"/>
    <w:rsid w:val="00740CA1"/>
    <w:rsid w:val="00741D01"/>
    <w:rsid w:val="00742626"/>
    <w:rsid w:val="007468A0"/>
    <w:rsid w:val="00753F99"/>
    <w:rsid w:val="00754EF3"/>
    <w:rsid w:val="00755082"/>
    <w:rsid w:val="007570AE"/>
    <w:rsid w:val="00762374"/>
    <w:rsid w:val="007635E9"/>
    <w:rsid w:val="00763DDA"/>
    <w:rsid w:val="00764391"/>
    <w:rsid w:val="0076735B"/>
    <w:rsid w:val="00767E54"/>
    <w:rsid w:val="007704E8"/>
    <w:rsid w:val="007715E6"/>
    <w:rsid w:val="00773EEF"/>
    <w:rsid w:val="00775D2E"/>
    <w:rsid w:val="00775DFD"/>
    <w:rsid w:val="007762EB"/>
    <w:rsid w:val="0078071C"/>
    <w:rsid w:val="007816AF"/>
    <w:rsid w:val="00781852"/>
    <w:rsid w:val="00784964"/>
    <w:rsid w:val="00786959"/>
    <w:rsid w:val="00786FF7"/>
    <w:rsid w:val="00787111"/>
    <w:rsid w:val="007900C0"/>
    <w:rsid w:val="00792DC9"/>
    <w:rsid w:val="007947B5"/>
    <w:rsid w:val="00795286"/>
    <w:rsid w:val="007B173D"/>
    <w:rsid w:val="007B3494"/>
    <w:rsid w:val="007B4640"/>
    <w:rsid w:val="007B4B02"/>
    <w:rsid w:val="007B4E82"/>
    <w:rsid w:val="007B7393"/>
    <w:rsid w:val="007C1481"/>
    <w:rsid w:val="007C5719"/>
    <w:rsid w:val="007D20FB"/>
    <w:rsid w:val="007D2533"/>
    <w:rsid w:val="007D2BBF"/>
    <w:rsid w:val="007D3BBC"/>
    <w:rsid w:val="007D5D46"/>
    <w:rsid w:val="007D7D81"/>
    <w:rsid w:val="007E1205"/>
    <w:rsid w:val="007E19EC"/>
    <w:rsid w:val="007E3A80"/>
    <w:rsid w:val="007E4135"/>
    <w:rsid w:val="007E74EC"/>
    <w:rsid w:val="007F25D5"/>
    <w:rsid w:val="007F35CF"/>
    <w:rsid w:val="007F3C66"/>
    <w:rsid w:val="007F6291"/>
    <w:rsid w:val="00801AC7"/>
    <w:rsid w:val="0080236A"/>
    <w:rsid w:val="0080314B"/>
    <w:rsid w:val="00804C77"/>
    <w:rsid w:val="0080536D"/>
    <w:rsid w:val="0081094C"/>
    <w:rsid w:val="00810970"/>
    <w:rsid w:val="00811703"/>
    <w:rsid w:val="00812DEE"/>
    <w:rsid w:val="00813441"/>
    <w:rsid w:val="0081411C"/>
    <w:rsid w:val="008179F0"/>
    <w:rsid w:val="008214DC"/>
    <w:rsid w:val="00823A1A"/>
    <w:rsid w:val="00826CB4"/>
    <w:rsid w:val="0083545D"/>
    <w:rsid w:val="0083652D"/>
    <w:rsid w:val="008378A4"/>
    <w:rsid w:val="0084097E"/>
    <w:rsid w:val="00840FCB"/>
    <w:rsid w:val="00842738"/>
    <w:rsid w:val="0084314C"/>
    <w:rsid w:val="00843B92"/>
    <w:rsid w:val="00846636"/>
    <w:rsid w:val="00847425"/>
    <w:rsid w:val="00850F4C"/>
    <w:rsid w:val="00851D40"/>
    <w:rsid w:val="00852EA7"/>
    <w:rsid w:val="00853122"/>
    <w:rsid w:val="008570F1"/>
    <w:rsid w:val="00861F6E"/>
    <w:rsid w:val="0086269E"/>
    <w:rsid w:val="00863C5E"/>
    <w:rsid w:val="00867005"/>
    <w:rsid w:val="00867489"/>
    <w:rsid w:val="0086766D"/>
    <w:rsid w:val="0087038E"/>
    <w:rsid w:val="00870F12"/>
    <w:rsid w:val="00871080"/>
    <w:rsid w:val="00873029"/>
    <w:rsid w:val="00875032"/>
    <w:rsid w:val="00875169"/>
    <w:rsid w:val="00875DF2"/>
    <w:rsid w:val="00875F8A"/>
    <w:rsid w:val="0087636B"/>
    <w:rsid w:val="00880B36"/>
    <w:rsid w:val="008818A0"/>
    <w:rsid w:val="00881975"/>
    <w:rsid w:val="00882D7B"/>
    <w:rsid w:val="00884A25"/>
    <w:rsid w:val="00886713"/>
    <w:rsid w:val="00887B34"/>
    <w:rsid w:val="00887F21"/>
    <w:rsid w:val="00891A7C"/>
    <w:rsid w:val="008920C0"/>
    <w:rsid w:val="00892504"/>
    <w:rsid w:val="008939F1"/>
    <w:rsid w:val="008966F9"/>
    <w:rsid w:val="00896C80"/>
    <w:rsid w:val="008A1E84"/>
    <w:rsid w:val="008A3522"/>
    <w:rsid w:val="008A438F"/>
    <w:rsid w:val="008A4D9A"/>
    <w:rsid w:val="008A4E39"/>
    <w:rsid w:val="008A5923"/>
    <w:rsid w:val="008A5B44"/>
    <w:rsid w:val="008A6A03"/>
    <w:rsid w:val="008A772A"/>
    <w:rsid w:val="008B1C83"/>
    <w:rsid w:val="008B1E9C"/>
    <w:rsid w:val="008B2032"/>
    <w:rsid w:val="008B38DB"/>
    <w:rsid w:val="008B5078"/>
    <w:rsid w:val="008B52F4"/>
    <w:rsid w:val="008B5B8C"/>
    <w:rsid w:val="008B738D"/>
    <w:rsid w:val="008B7746"/>
    <w:rsid w:val="008C05D9"/>
    <w:rsid w:val="008C196E"/>
    <w:rsid w:val="008C2E8B"/>
    <w:rsid w:val="008C7E70"/>
    <w:rsid w:val="008D1AEE"/>
    <w:rsid w:val="008D321C"/>
    <w:rsid w:val="008D353F"/>
    <w:rsid w:val="008D4D07"/>
    <w:rsid w:val="008E00E4"/>
    <w:rsid w:val="008E1B55"/>
    <w:rsid w:val="008E2947"/>
    <w:rsid w:val="008E2A5E"/>
    <w:rsid w:val="008E4344"/>
    <w:rsid w:val="008E4FC5"/>
    <w:rsid w:val="008E53B4"/>
    <w:rsid w:val="008E597E"/>
    <w:rsid w:val="008E6202"/>
    <w:rsid w:val="008F0B52"/>
    <w:rsid w:val="008F259B"/>
    <w:rsid w:val="008F27D9"/>
    <w:rsid w:val="008F5F8E"/>
    <w:rsid w:val="008F7899"/>
    <w:rsid w:val="00905041"/>
    <w:rsid w:val="009055A3"/>
    <w:rsid w:val="00905ECB"/>
    <w:rsid w:val="00906F3D"/>
    <w:rsid w:val="00907951"/>
    <w:rsid w:val="00912454"/>
    <w:rsid w:val="00914FE1"/>
    <w:rsid w:val="0091515C"/>
    <w:rsid w:val="00916641"/>
    <w:rsid w:val="00916CE3"/>
    <w:rsid w:val="009207AF"/>
    <w:rsid w:val="00925CEF"/>
    <w:rsid w:val="0092686B"/>
    <w:rsid w:val="00926A3A"/>
    <w:rsid w:val="009275CE"/>
    <w:rsid w:val="00931ECA"/>
    <w:rsid w:val="0093218F"/>
    <w:rsid w:val="009359FB"/>
    <w:rsid w:val="00935E38"/>
    <w:rsid w:val="009362C1"/>
    <w:rsid w:val="00936AD0"/>
    <w:rsid w:val="009372BB"/>
    <w:rsid w:val="00941FFD"/>
    <w:rsid w:val="00943AD9"/>
    <w:rsid w:val="00946405"/>
    <w:rsid w:val="00947125"/>
    <w:rsid w:val="00953086"/>
    <w:rsid w:val="009530BE"/>
    <w:rsid w:val="0095772F"/>
    <w:rsid w:val="00960F5B"/>
    <w:rsid w:val="009622F2"/>
    <w:rsid w:val="009628E9"/>
    <w:rsid w:val="009669F7"/>
    <w:rsid w:val="00967B0B"/>
    <w:rsid w:val="009729E2"/>
    <w:rsid w:val="00974086"/>
    <w:rsid w:val="009745AD"/>
    <w:rsid w:val="0097481D"/>
    <w:rsid w:val="00975C01"/>
    <w:rsid w:val="00976F4F"/>
    <w:rsid w:val="0097745B"/>
    <w:rsid w:val="00982087"/>
    <w:rsid w:val="00982932"/>
    <w:rsid w:val="00984820"/>
    <w:rsid w:val="00990CCD"/>
    <w:rsid w:val="0099266B"/>
    <w:rsid w:val="009945E6"/>
    <w:rsid w:val="00995179"/>
    <w:rsid w:val="00995CDE"/>
    <w:rsid w:val="00996A3D"/>
    <w:rsid w:val="00996EF9"/>
    <w:rsid w:val="00997AED"/>
    <w:rsid w:val="009A15C8"/>
    <w:rsid w:val="009A188A"/>
    <w:rsid w:val="009A6CE2"/>
    <w:rsid w:val="009A76C3"/>
    <w:rsid w:val="009B0250"/>
    <w:rsid w:val="009B1630"/>
    <w:rsid w:val="009B2024"/>
    <w:rsid w:val="009B32FB"/>
    <w:rsid w:val="009B4C58"/>
    <w:rsid w:val="009B4CA9"/>
    <w:rsid w:val="009B4DF8"/>
    <w:rsid w:val="009B548E"/>
    <w:rsid w:val="009C0E20"/>
    <w:rsid w:val="009C15E4"/>
    <w:rsid w:val="009C2C5E"/>
    <w:rsid w:val="009C2EEC"/>
    <w:rsid w:val="009C496D"/>
    <w:rsid w:val="009D00EB"/>
    <w:rsid w:val="009D11FF"/>
    <w:rsid w:val="009D14C3"/>
    <w:rsid w:val="009D1B4D"/>
    <w:rsid w:val="009D2141"/>
    <w:rsid w:val="009D4AEF"/>
    <w:rsid w:val="009D59A2"/>
    <w:rsid w:val="009E1CB5"/>
    <w:rsid w:val="009E2C79"/>
    <w:rsid w:val="009E32E4"/>
    <w:rsid w:val="009E4B99"/>
    <w:rsid w:val="009E60E1"/>
    <w:rsid w:val="009E6121"/>
    <w:rsid w:val="009E6ED1"/>
    <w:rsid w:val="009F042E"/>
    <w:rsid w:val="009F3126"/>
    <w:rsid w:val="009F448B"/>
    <w:rsid w:val="009F4CEA"/>
    <w:rsid w:val="009F549B"/>
    <w:rsid w:val="009F659D"/>
    <w:rsid w:val="009F7594"/>
    <w:rsid w:val="009F7851"/>
    <w:rsid w:val="00A00F2C"/>
    <w:rsid w:val="00A01D48"/>
    <w:rsid w:val="00A02765"/>
    <w:rsid w:val="00A02B90"/>
    <w:rsid w:val="00A04C21"/>
    <w:rsid w:val="00A10B07"/>
    <w:rsid w:val="00A1266C"/>
    <w:rsid w:val="00A147DD"/>
    <w:rsid w:val="00A14E76"/>
    <w:rsid w:val="00A16182"/>
    <w:rsid w:val="00A16386"/>
    <w:rsid w:val="00A175B0"/>
    <w:rsid w:val="00A2212A"/>
    <w:rsid w:val="00A23C82"/>
    <w:rsid w:val="00A23FC3"/>
    <w:rsid w:val="00A24B6C"/>
    <w:rsid w:val="00A2655B"/>
    <w:rsid w:val="00A269D0"/>
    <w:rsid w:val="00A308F3"/>
    <w:rsid w:val="00A319D7"/>
    <w:rsid w:val="00A326C8"/>
    <w:rsid w:val="00A32824"/>
    <w:rsid w:val="00A370C8"/>
    <w:rsid w:val="00A407A9"/>
    <w:rsid w:val="00A40A61"/>
    <w:rsid w:val="00A4213B"/>
    <w:rsid w:val="00A4248E"/>
    <w:rsid w:val="00A465D1"/>
    <w:rsid w:val="00A46F5D"/>
    <w:rsid w:val="00A47A02"/>
    <w:rsid w:val="00A47C93"/>
    <w:rsid w:val="00A50603"/>
    <w:rsid w:val="00A5144C"/>
    <w:rsid w:val="00A55F3F"/>
    <w:rsid w:val="00A6172C"/>
    <w:rsid w:val="00A6193E"/>
    <w:rsid w:val="00A63428"/>
    <w:rsid w:val="00A653E8"/>
    <w:rsid w:val="00A65F59"/>
    <w:rsid w:val="00A7061C"/>
    <w:rsid w:val="00A72B67"/>
    <w:rsid w:val="00A7527F"/>
    <w:rsid w:val="00A75495"/>
    <w:rsid w:val="00A76A0B"/>
    <w:rsid w:val="00A76FAF"/>
    <w:rsid w:val="00A828C0"/>
    <w:rsid w:val="00A829AE"/>
    <w:rsid w:val="00A84E7C"/>
    <w:rsid w:val="00A84F5B"/>
    <w:rsid w:val="00A862A3"/>
    <w:rsid w:val="00A86895"/>
    <w:rsid w:val="00A87DE1"/>
    <w:rsid w:val="00A87F81"/>
    <w:rsid w:val="00A900DE"/>
    <w:rsid w:val="00A902DC"/>
    <w:rsid w:val="00A91954"/>
    <w:rsid w:val="00A926A9"/>
    <w:rsid w:val="00A92E18"/>
    <w:rsid w:val="00A94D0F"/>
    <w:rsid w:val="00A95C31"/>
    <w:rsid w:val="00AA0C64"/>
    <w:rsid w:val="00AA26E1"/>
    <w:rsid w:val="00AA6AD8"/>
    <w:rsid w:val="00AB00E2"/>
    <w:rsid w:val="00AB0A6F"/>
    <w:rsid w:val="00AB2A05"/>
    <w:rsid w:val="00AB2F52"/>
    <w:rsid w:val="00AB42D4"/>
    <w:rsid w:val="00AB4427"/>
    <w:rsid w:val="00AB4B0A"/>
    <w:rsid w:val="00AB5486"/>
    <w:rsid w:val="00AB7605"/>
    <w:rsid w:val="00AC2F76"/>
    <w:rsid w:val="00AC34D6"/>
    <w:rsid w:val="00AC6011"/>
    <w:rsid w:val="00AC6ED1"/>
    <w:rsid w:val="00AC7D00"/>
    <w:rsid w:val="00AD3AAF"/>
    <w:rsid w:val="00AD3C4A"/>
    <w:rsid w:val="00AD5ED6"/>
    <w:rsid w:val="00AF010F"/>
    <w:rsid w:val="00AF1352"/>
    <w:rsid w:val="00AF1F1C"/>
    <w:rsid w:val="00AF2A03"/>
    <w:rsid w:val="00AF2D9D"/>
    <w:rsid w:val="00AF3125"/>
    <w:rsid w:val="00AF3B36"/>
    <w:rsid w:val="00AF72E1"/>
    <w:rsid w:val="00B002A1"/>
    <w:rsid w:val="00B013F4"/>
    <w:rsid w:val="00B0162A"/>
    <w:rsid w:val="00B03D97"/>
    <w:rsid w:val="00B04F2A"/>
    <w:rsid w:val="00B05AA7"/>
    <w:rsid w:val="00B068EE"/>
    <w:rsid w:val="00B1022E"/>
    <w:rsid w:val="00B10C77"/>
    <w:rsid w:val="00B11DBF"/>
    <w:rsid w:val="00B15B54"/>
    <w:rsid w:val="00B167A4"/>
    <w:rsid w:val="00B16F61"/>
    <w:rsid w:val="00B176E5"/>
    <w:rsid w:val="00B2005C"/>
    <w:rsid w:val="00B26DD7"/>
    <w:rsid w:val="00B30519"/>
    <w:rsid w:val="00B3213A"/>
    <w:rsid w:val="00B322B0"/>
    <w:rsid w:val="00B32AE6"/>
    <w:rsid w:val="00B34877"/>
    <w:rsid w:val="00B34EE8"/>
    <w:rsid w:val="00B37B75"/>
    <w:rsid w:val="00B414E5"/>
    <w:rsid w:val="00B41F69"/>
    <w:rsid w:val="00B429D6"/>
    <w:rsid w:val="00B44C1C"/>
    <w:rsid w:val="00B4603D"/>
    <w:rsid w:val="00B47FF4"/>
    <w:rsid w:val="00B5096E"/>
    <w:rsid w:val="00B5313F"/>
    <w:rsid w:val="00B5320B"/>
    <w:rsid w:val="00B55DE3"/>
    <w:rsid w:val="00B56A65"/>
    <w:rsid w:val="00B56BD7"/>
    <w:rsid w:val="00B60038"/>
    <w:rsid w:val="00B70AF9"/>
    <w:rsid w:val="00B70FDD"/>
    <w:rsid w:val="00B72AB3"/>
    <w:rsid w:val="00B76FD4"/>
    <w:rsid w:val="00B80D28"/>
    <w:rsid w:val="00B81393"/>
    <w:rsid w:val="00B815A7"/>
    <w:rsid w:val="00B84F63"/>
    <w:rsid w:val="00B85F36"/>
    <w:rsid w:val="00B86410"/>
    <w:rsid w:val="00B878AE"/>
    <w:rsid w:val="00B91C39"/>
    <w:rsid w:val="00B928B1"/>
    <w:rsid w:val="00B92E58"/>
    <w:rsid w:val="00B93319"/>
    <w:rsid w:val="00B94BA5"/>
    <w:rsid w:val="00B94E08"/>
    <w:rsid w:val="00B96734"/>
    <w:rsid w:val="00BA0F10"/>
    <w:rsid w:val="00BA2CBE"/>
    <w:rsid w:val="00BA3107"/>
    <w:rsid w:val="00BA419C"/>
    <w:rsid w:val="00BA54F3"/>
    <w:rsid w:val="00BA66EF"/>
    <w:rsid w:val="00BA6A5A"/>
    <w:rsid w:val="00BA7DA8"/>
    <w:rsid w:val="00BA7E70"/>
    <w:rsid w:val="00BB1C19"/>
    <w:rsid w:val="00BB664F"/>
    <w:rsid w:val="00BB73AB"/>
    <w:rsid w:val="00BC0DBA"/>
    <w:rsid w:val="00BC1E84"/>
    <w:rsid w:val="00BC2242"/>
    <w:rsid w:val="00BC30C9"/>
    <w:rsid w:val="00BC37A0"/>
    <w:rsid w:val="00BC4644"/>
    <w:rsid w:val="00BC5A90"/>
    <w:rsid w:val="00BC6958"/>
    <w:rsid w:val="00BC7239"/>
    <w:rsid w:val="00BD0876"/>
    <w:rsid w:val="00BD0E44"/>
    <w:rsid w:val="00BD124D"/>
    <w:rsid w:val="00BD1297"/>
    <w:rsid w:val="00BD1AD6"/>
    <w:rsid w:val="00BD2615"/>
    <w:rsid w:val="00BD3DF7"/>
    <w:rsid w:val="00BD625F"/>
    <w:rsid w:val="00BD77C3"/>
    <w:rsid w:val="00BD7817"/>
    <w:rsid w:val="00BE2150"/>
    <w:rsid w:val="00BE3B79"/>
    <w:rsid w:val="00BE6CAE"/>
    <w:rsid w:val="00BE77C3"/>
    <w:rsid w:val="00BF3DC4"/>
    <w:rsid w:val="00BF49F0"/>
    <w:rsid w:val="00C01968"/>
    <w:rsid w:val="00C01F36"/>
    <w:rsid w:val="00C01FAB"/>
    <w:rsid w:val="00C021C8"/>
    <w:rsid w:val="00C03E80"/>
    <w:rsid w:val="00C0433A"/>
    <w:rsid w:val="00C04857"/>
    <w:rsid w:val="00C063F8"/>
    <w:rsid w:val="00C0682A"/>
    <w:rsid w:val="00C14746"/>
    <w:rsid w:val="00C166CF"/>
    <w:rsid w:val="00C176A0"/>
    <w:rsid w:val="00C2314F"/>
    <w:rsid w:val="00C245FB"/>
    <w:rsid w:val="00C25987"/>
    <w:rsid w:val="00C25AB2"/>
    <w:rsid w:val="00C26205"/>
    <w:rsid w:val="00C2730C"/>
    <w:rsid w:val="00C301D9"/>
    <w:rsid w:val="00C30BED"/>
    <w:rsid w:val="00C32A37"/>
    <w:rsid w:val="00C32FE5"/>
    <w:rsid w:val="00C33A98"/>
    <w:rsid w:val="00C404E7"/>
    <w:rsid w:val="00C43765"/>
    <w:rsid w:val="00C455A1"/>
    <w:rsid w:val="00C455AD"/>
    <w:rsid w:val="00C4766F"/>
    <w:rsid w:val="00C55009"/>
    <w:rsid w:val="00C552ED"/>
    <w:rsid w:val="00C6097D"/>
    <w:rsid w:val="00C62C05"/>
    <w:rsid w:val="00C63BD4"/>
    <w:rsid w:val="00C6471B"/>
    <w:rsid w:val="00C65D41"/>
    <w:rsid w:val="00C66AF7"/>
    <w:rsid w:val="00C709E3"/>
    <w:rsid w:val="00C70D47"/>
    <w:rsid w:val="00C70DBC"/>
    <w:rsid w:val="00C73182"/>
    <w:rsid w:val="00C735FC"/>
    <w:rsid w:val="00C743D2"/>
    <w:rsid w:val="00C74DE5"/>
    <w:rsid w:val="00C761B1"/>
    <w:rsid w:val="00C76AF3"/>
    <w:rsid w:val="00C77282"/>
    <w:rsid w:val="00C8011C"/>
    <w:rsid w:val="00C83482"/>
    <w:rsid w:val="00C84201"/>
    <w:rsid w:val="00C854FE"/>
    <w:rsid w:val="00C85BF9"/>
    <w:rsid w:val="00C86530"/>
    <w:rsid w:val="00C868AA"/>
    <w:rsid w:val="00C8717C"/>
    <w:rsid w:val="00C90203"/>
    <w:rsid w:val="00C91C2B"/>
    <w:rsid w:val="00C91DBC"/>
    <w:rsid w:val="00C920A0"/>
    <w:rsid w:val="00C92636"/>
    <w:rsid w:val="00C960F3"/>
    <w:rsid w:val="00CA10FD"/>
    <w:rsid w:val="00CA145E"/>
    <w:rsid w:val="00CA3195"/>
    <w:rsid w:val="00CA3A8A"/>
    <w:rsid w:val="00CA5472"/>
    <w:rsid w:val="00CA59E4"/>
    <w:rsid w:val="00CB0995"/>
    <w:rsid w:val="00CB1A87"/>
    <w:rsid w:val="00CB3C14"/>
    <w:rsid w:val="00CB467A"/>
    <w:rsid w:val="00CC1667"/>
    <w:rsid w:val="00CC18EF"/>
    <w:rsid w:val="00CC1D1D"/>
    <w:rsid w:val="00CC1FDC"/>
    <w:rsid w:val="00CC2767"/>
    <w:rsid w:val="00CC5E61"/>
    <w:rsid w:val="00CC6A22"/>
    <w:rsid w:val="00CC6CBB"/>
    <w:rsid w:val="00CC78A0"/>
    <w:rsid w:val="00CD08EB"/>
    <w:rsid w:val="00CD6F8E"/>
    <w:rsid w:val="00CD7286"/>
    <w:rsid w:val="00CD7993"/>
    <w:rsid w:val="00CD7F1B"/>
    <w:rsid w:val="00CE1014"/>
    <w:rsid w:val="00CE15F0"/>
    <w:rsid w:val="00CE4C82"/>
    <w:rsid w:val="00CE4FDA"/>
    <w:rsid w:val="00CE596E"/>
    <w:rsid w:val="00CE5F17"/>
    <w:rsid w:val="00CE6F6A"/>
    <w:rsid w:val="00CE79FD"/>
    <w:rsid w:val="00CF2086"/>
    <w:rsid w:val="00CF4B1C"/>
    <w:rsid w:val="00CF4F35"/>
    <w:rsid w:val="00CF68B4"/>
    <w:rsid w:val="00CF7D90"/>
    <w:rsid w:val="00D00A94"/>
    <w:rsid w:val="00D00EAE"/>
    <w:rsid w:val="00D02C47"/>
    <w:rsid w:val="00D03397"/>
    <w:rsid w:val="00D127A7"/>
    <w:rsid w:val="00D1281C"/>
    <w:rsid w:val="00D13B11"/>
    <w:rsid w:val="00D15B28"/>
    <w:rsid w:val="00D15BCE"/>
    <w:rsid w:val="00D166B9"/>
    <w:rsid w:val="00D166D6"/>
    <w:rsid w:val="00D17366"/>
    <w:rsid w:val="00D217A0"/>
    <w:rsid w:val="00D22AD4"/>
    <w:rsid w:val="00D2405A"/>
    <w:rsid w:val="00D27571"/>
    <w:rsid w:val="00D30E04"/>
    <w:rsid w:val="00D30E95"/>
    <w:rsid w:val="00D31541"/>
    <w:rsid w:val="00D31734"/>
    <w:rsid w:val="00D31FA0"/>
    <w:rsid w:val="00D333C7"/>
    <w:rsid w:val="00D37676"/>
    <w:rsid w:val="00D37B4A"/>
    <w:rsid w:val="00D4022B"/>
    <w:rsid w:val="00D406C4"/>
    <w:rsid w:val="00D406D4"/>
    <w:rsid w:val="00D40D10"/>
    <w:rsid w:val="00D41316"/>
    <w:rsid w:val="00D42B21"/>
    <w:rsid w:val="00D4452B"/>
    <w:rsid w:val="00D44B0B"/>
    <w:rsid w:val="00D47377"/>
    <w:rsid w:val="00D47461"/>
    <w:rsid w:val="00D5144B"/>
    <w:rsid w:val="00D53ABD"/>
    <w:rsid w:val="00D545E9"/>
    <w:rsid w:val="00D554E9"/>
    <w:rsid w:val="00D56397"/>
    <w:rsid w:val="00D56926"/>
    <w:rsid w:val="00D56B91"/>
    <w:rsid w:val="00D576A7"/>
    <w:rsid w:val="00D603FF"/>
    <w:rsid w:val="00D60F62"/>
    <w:rsid w:val="00D65511"/>
    <w:rsid w:val="00D66E23"/>
    <w:rsid w:val="00D6786B"/>
    <w:rsid w:val="00D67FF3"/>
    <w:rsid w:val="00D713EE"/>
    <w:rsid w:val="00D73802"/>
    <w:rsid w:val="00D745E0"/>
    <w:rsid w:val="00D74C6E"/>
    <w:rsid w:val="00D751E5"/>
    <w:rsid w:val="00D75FD3"/>
    <w:rsid w:val="00D80FE8"/>
    <w:rsid w:val="00D8274D"/>
    <w:rsid w:val="00D831CD"/>
    <w:rsid w:val="00D831E7"/>
    <w:rsid w:val="00D84920"/>
    <w:rsid w:val="00D84C90"/>
    <w:rsid w:val="00D8574B"/>
    <w:rsid w:val="00D87441"/>
    <w:rsid w:val="00D90055"/>
    <w:rsid w:val="00D91D65"/>
    <w:rsid w:val="00D92377"/>
    <w:rsid w:val="00D9364D"/>
    <w:rsid w:val="00D95687"/>
    <w:rsid w:val="00DA0B8C"/>
    <w:rsid w:val="00DA14A3"/>
    <w:rsid w:val="00DA1811"/>
    <w:rsid w:val="00DA61E4"/>
    <w:rsid w:val="00DA70BF"/>
    <w:rsid w:val="00DA7C76"/>
    <w:rsid w:val="00DB162E"/>
    <w:rsid w:val="00DB41F2"/>
    <w:rsid w:val="00DB7937"/>
    <w:rsid w:val="00DB79AC"/>
    <w:rsid w:val="00DC0B83"/>
    <w:rsid w:val="00DC2DAC"/>
    <w:rsid w:val="00DC4CF4"/>
    <w:rsid w:val="00DC6105"/>
    <w:rsid w:val="00DC633A"/>
    <w:rsid w:val="00DC69FC"/>
    <w:rsid w:val="00DC755C"/>
    <w:rsid w:val="00DD21F1"/>
    <w:rsid w:val="00DD3C15"/>
    <w:rsid w:val="00DD3DD7"/>
    <w:rsid w:val="00DD5E17"/>
    <w:rsid w:val="00DD6052"/>
    <w:rsid w:val="00DD6675"/>
    <w:rsid w:val="00DE09DC"/>
    <w:rsid w:val="00DE5E9B"/>
    <w:rsid w:val="00DF0795"/>
    <w:rsid w:val="00DF101C"/>
    <w:rsid w:val="00DF3D23"/>
    <w:rsid w:val="00DF680C"/>
    <w:rsid w:val="00DF7EB6"/>
    <w:rsid w:val="00E00988"/>
    <w:rsid w:val="00E021DF"/>
    <w:rsid w:val="00E027F3"/>
    <w:rsid w:val="00E02B53"/>
    <w:rsid w:val="00E051F6"/>
    <w:rsid w:val="00E05434"/>
    <w:rsid w:val="00E06070"/>
    <w:rsid w:val="00E06561"/>
    <w:rsid w:val="00E072B7"/>
    <w:rsid w:val="00E10AB8"/>
    <w:rsid w:val="00E119FF"/>
    <w:rsid w:val="00E1268C"/>
    <w:rsid w:val="00E13AA6"/>
    <w:rsid w:val="00E14C2C"/>
    <w:rsid w:val="00E17744"/>
    <w:rsid w:val="00E17B90"/>
    <w:rsid w:val="00E17BAF"/>
    <w:rsid w:val="00E22351"/>
    <w:rsid w:val="00E24371"/>
    <w:rsid w:val="00E24D77"/>
    <w:rsid w:val="00E25D80"/>
    <w:rsid w:val="00E26469"/>
    <w:rsid w:val="00E267FC"/>
    <w:rsid w:val="00E27FCC"/>
    <w:rsid w:val="00E30EC7"/>
    <w:rsid w:val="00E31E4B"/>
    <w:rsid w:val="00E32BE4"/>
    <w:rsid w:val="00E32EA3"/>
    <w:rsid w:val="00E33F42"/>
    <w:rsid w:val="00E3467F"/>
    <w:rsid w:val="00E359CC"/>
    <w:rsid w:val="00E37E9A"/>
    <w:rsid w:val="00E40C5A"/>
    <w:rsid w:val="00E43A88"/>
    <w:rsid w:val="00E441E1"/>
    <w:rsid w:val="00E45A38"/>
    <w:rsid w:val="00E46883"/>
    <w:rsid w:val="00E4689E"/>
    <w:rsid w:val="00E527C3"/>
    <w:rsid w:val="00E540A6"/>
    <w:rsid w:val="00E556F2"/>
    <w:rsid w:val="00E56FE3"/>
    <w:rsid w:val="00E626AB"/>
    <w:rsid w:val="00E62D36"/>
    <w:rsid w:val="00E66BC4"/>
    <w:rsid w:val="00E74933"/>
    <w:rsid w:val="00E74A87"/>
    <w:rsid w:val="00E76B74"/>
    <w:rsid w:val="00E76F29"/>
    <w:rsid w:val="00E80025"/>
    <w:rsid w:val="00E831E7"/>
    <w:rsid w:val="00E86180"/>
    <w:rsid w:val="00E900A4"/>
    <w:rsid w:val="00E90B20"/>
    <w:rsid w:val="00E91181"/>
    <w:rsid w:val="00E9283E"/>
    <w:rsid w:val="00E932ED"/>
    <w:rsid w:val="00E94A9A"/>
    <w:rsid w:val="00E95C02"/>
    <w:rsid w:val="00EA1D80"/>
    <w:rsid w:val="00EA206A"/>
    <w:rsid w:val="00EA21B9"/>
    <w:rsid w:val="00EA2D81"/>
    <w:rsid w:val="00EA5570"/>
    <w:rsid w:val="00EA6D4F"/>
    <w:rsid w:val="00EA7630"/>
    <w:rsid w:val="00EA7A78"/>
    <w:rsid w:val="00EB01F9"/>
    <w:rsid w:val="00EB1253"/>
    <w:rsid w:val="00EB318F"/>
    <w:rsid w:val="00EB52EC"/>
    <w:rsid w:val="00EB6DEA"/>
    <w:rsid w:val="00EB70BF"/>
    <w:rsid w:val="00EC005F"/>
    <w:rsid w:val="00EC031C"/>
    <w:rsid w:val="00EC090D"/>
    <w:rsid w:val="00EC1921"/>
    <w:rsid w:val="00EC1CA6"/>
    <w:rsid w:val="00EC23BD"/>
    <w:rsid w:val="00EC409E"/>
    <w:rsid w:val="00EC4D18"/>
    <w:rsid w:val="00EC4F64"/>
    <w:rsid w:val="00EC549C"/>
    <w:rsid w:val="00EC64C9"/>
    <w:rsid w:val="00EC7036"/>
    <w:rsid w:val="00EC7AFB"/>
    <w:rsid w:val="00EC7D95"/>
    <w:rsid w:val="00ED7A64"/>
    <w:rsid w:val="00EE0BEB"/>
    <w:rsid w:val="00EE1DC7"/>
    <w:rsid w:val="00EE21C7"/>
    <w:rsid w:val="00EE3A0F"/>
    <w:rsid w:val="00EE6C64"/>
    <w:rsid w:val="00EE7BF7"/>
    <w:rsid w:val="00EF2C23"/>
    <w:rsid w:val="00EF4C92"/>
    <w:rsid w:val="00EF560B"/>
    <w:rsid w:val="00EF68E8"/>
    <w:rsid w:val="00EF740A"/>
    <w:rsid w:val="00F00996"/>
    <w:rsid w:val="00F0129C"/>
    <w:rsid w:val="00F015C2"/>
    <w:rsid w:val="00F0334F"/>
    <w:rsid w:val="00F046D0"/>
    <w:rsid w:val="00F12A20"/>
    <w:rsid w:val="00F12B1D"/>
    <w:rsid w:val="00F13649"/>
    <w:rsid w:val="00F139BE"/>
    <w:rsid w:val="00F13F7C"/>
    <w:rsid w:val="00F13F83"/>
    <w:rsid w:val="00F144C9"/>
    <w:rsid w:val="00F14858"/>
    <w:rsid w:val="00F222F7"/>
    <w:rsid w:val="00F23514"/>
    <w:rsid w:val="00F266D9"/>
    <w:rsid w:val="00F30104"/>
    <w:rsid w:val="00F311CA"/>
    <w:rsid w:val="00F31289"/>
    <w:rsid w:val="00F31E0C"/>
    <w:rsid w:val="00F34CF8"/>
    <w:rsid w:val="00F3502D"/>
    <w:rsid w:val="00F40148"/>
    <w:rsid w:val="00F405E9"/>
    <w:rsid w:val="00F41109"/>
    <w:rsid w:val="00F412C2"/>
    <w:rsid w:val="00F42165"/>
    <w:rsid w:val="00F427A0"/>
    <w:rsid w:val="00F429A3"/>
    <w:rsid w:val="00F442FA"/>
    <w:rsid w:val="00F46A6D"/>
    <w:rsid w:val="00F5190F"/>
    <w:rsid w:val="00F530DC"/>
    <w:rsid w:val="00F53E33"/>
    <w:rsid w:val="00F54DFE"/>
    <w:rsid w:val="00F56121"/>
    <w:rsid w:val="00F6013C"/>
    <w:rsid w:val="00F60167"/>
    <w:rsid w:val="00F6150D"/>
    <w:rsid w:val="00F61540"/>
    <w:rsid w:val="00F62011"/>
    <w:rsid w:val="00F621C1"/>
    <w:rsid w:val="00F623B1"/>
    <w:rsid w:val="00F63657"/>
    <w:rsid w:val="00F67364"/>
    <w:rsid w:val="00F67808"/>
    <w:rsid w:val="00F73AC1"/>
    <w:rsid w:val="00F75F90"/>
    <w:rsid w:val="00F77521"/>
    <w:rsid w:val="00F812B9"/>
    <w:rsid w:val="00F81E52"/>
    <w:rsid w:val="00F84CC8"/>
    <w:rsid w:val="00F85AAA"/>
    <w:rsid w:val="00F86549"/>
    <w:rsid w:val="00F90323"/>
    <w:rsid w:val="00F903D6"/>
    <w:rsid w:val="00F92CC3"/>
    <w:rsid w:val="00F957CC"/>
    <w:rsid w:val="00F95DEE"/>
    <w:rsid w:val="00F97534"/>
    <w:rsid w:val="00FA0B98"/>
    <w:rsid w:val="00FA2E1B"/>
    <w:rsid w:val="00FA47ED"/>
    <w:rsid w:val="00FA4C6A"/>
    <w:rsid w:val="00FA6815"/>
    <w:rsid w:val="00FB3ECB"/>
    <w:rsid w:val="00FB4B31"/>
    <w:rsid w:val="00FB4D8F"/>
    <w:rsid w:val="00FB4EA5"/>
    <w:rsid w:val="00FB65F4"/>
    <w:rsid w:val="00FB6EFD"/>
    <w:rsid w:val="00FC2423"/>
    <w:rsid w:val="00FC5A9A"/>
    <w:rsid w:val="00FC664D"/>
    <w:rsid w:val="00FC6DE2"/>
    <w:rsid w:val="00FD4E31"/>
    <w:rsid w:val="00FD662E"/>
    <w:rsid w:val="00FE0931"/>
    <w:rsid w:val="00FE36A5"/>
    <w:rsid w:val="00FE39AF"/>
    <w:rsid w:val="00FE5578"/>
    <w:rsid w:val="00FE660B"/>
    <w:rsid w:val="00FE7C78"/>
    <w:rsid w:val="00FE7CD3"/>
    <w:rsid w:val="00FE7E6B"/>
    <w:rsid w:val="00FF0BF9"/>
    <w:rsid w:val="00FF1142"/>
    <w:rsid w:val="00FF1486"/>
    <w:rsid w:val="00FF3179"/>
    <w:rsid w:val="00FF4B68"/>
    <w:rsid w:val="00FF6AB9"/>
    <w:rsid w:val="00FF6B41"/>
    <w:rsid w:val="00FF786D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CC6D1"/>
  <w15:docId w15:val="{7F2A4774-5ABB-4427-891D-83A0BDD3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79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2005C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2">
    <w:name w:val="heading 2"/>
    <w:basedOn w:val="Normal"/>
    <w:next w:val="Normal"/>
    <w:qFormat/>
    <w:rsid w:val="00B2005C"/>
    <w:pPr>
      <w:keepNext/>
      <w:ind w:left="1080" w:right="872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2005C"/>
    <w:pPr>
      <w:keepNext/>
      <w:outlineLvl w:val="2"/>
    </w:pPr>
    <w:rPr>
      <w:rFonts w:ascii="Arial" w:hAnsi="Arial"/>
      <w:sz w:val="44"/>
      <w:szCs w:val="20"/>
    </w:rPr>
  </w:style>
  <w:style w:type="paragraph" w:styleId="Heading4">
    <w:name w:val="heading 4"/>
    <w:basedOn w:val="Normal"/>
    <w:next w:val="Normal"/>
    <w:qFormat/>
    <w:rsid w:val="00B2005C"/>
    <w:pPr>
      <w:keepNext/>
      <w:outlineLvl w:val="3"/>
    </w:pPr>
    <w:rPr>
      <w:rFonts w:ascii="Arial" w:hAnsi="Arial"/>
      <w:b/>
      <w:bCs/>
      <w:sz w:val="48"/>
      <w:szCs w:val="20"/>
    </w:rPr>
  </w:style>
  <w:style w:type="paragraph" w:styleId="Heading5">
    <w:name w:val="heading 5"/>
    <w:basedOn w:val="Normal"/>
    <w:next w:val="Normal"/>
    <w:qFormat/>
    <w:rsid w:val="00B2005C"/>
    <w:pPr>
      <w:keepNext/>
      <w:ind w:left="108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2005C"/>
    <w:pPr>
      <w:keepNext/>
      <w:ind w:left="108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B2005C"/>
    <w:pPr>
      <w:keepNext/>
      <w:tabs>
        <w:tab w:val="left" w:pos="900"/>
      </w:tabs>
      <w:ind w:left="900" w:right="692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B2005C"/>
    <w:pPr>
      <w:keepNext/>
      <w:outlineLvl w:val="7"/>
    </w:pPr>
    <w:rPr>
      <w:rFonts w:ascii="Arial" w:hAnsi="Arial" w:cs="Arial"/>
      <w:b/>
      <w:bCs/>
      <w:color w:val="00009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005C"/>
    <w:pPr>
      <w:tabs>
        <w:tab w:val="left" w:pos="1134"/>
        <w:tab w:val="left" w:pos="3119"/>
      </w:tabs>
    </w:pPr>
    <w:rPr>
      <w:rFonts w:ascii="Arial" w:hAnsi="Arial"/>
      <w:sz w:val="16"/>
      <w:szCs w:val="20"/>
    </w:rPr>
  </w:style>
  <w:style w:type="paragraph" w:styleId="Header">
    <w:name w:val="header"/>
    <w:basedOn w:val="Normal"/>
    <w:link w:val="HeaderChar"/>
    <w:uiPriority w:val="99"/>
    <w:rsid w:val="00B2005C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2">
    <w:name w:val="Body Text 2"/>
    <w:basedOn w:val="Normal"/>
    <w:rsid w:val="00B2005C"/>
    <w:pPr>
      <w:jc w:val="center"/>
    </w:pPr>
    <w:rPr>
      <w:rFonts w:ascii="Arial" w:hAnsi="Arial"/>
      <w:sz w:val="16"/>
      <w:szCs w:val="20"/>
    </w:rPr>
  </w:style>
  <w:style w:type="paragraph" w:styleId="Footer">
    <w:name w:val="footer"/>
    <w:basedOn w:val="Normal"/>
    <w:link w:val="FooterChar"/>
    <w:uiPriority w:val="99"/>
    <w:rsid w:val="00B2005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B2005C"/>
    <w:pPr>
      <w:ind w:left="900"/>
    </w:pPr>
  </w:style>
  <w:style w:type="paragraph" w:styleId="BlockText">
    <w:name w:val="Block Text"/>
    <w:basedOn w:val="Normal"/>
    <w:rsid w:val="00B2005C"/>
    <w:pPr>
      <w:ind w:left="1080" w:right="872"/>
    </w:pPr>
  </w:style>
  <w:style w:type="paragraph" w:styleId="BodyTextIndent2">
    <w:name w:val="Body Text Indent 2"/>
    <w:basedOn w:val="Normal"/>
    <w:rsid w:val="00B2005C"/>
    <w:pPr>
      <w:ind w:left="1080"/>
    </w:pPr>
  </w:style>
  <w:style w:type="paragraph" w:customStyle="1" w:styleId="para0s">
    <w:name w:val="para0s"/>
    <w:basedOn w:val="Normal"/>
    <w:rsid w:val="00D9364D"/>
    <w:pPr>
      <w:spacing w:after="220"/>
    </w:pPr>
  </w:style>
  <w:style w:type="paragraph" w:styleId="BalloonText">
    <w:name w:val="Balloon Text"/>
    <w:basedOn w:val="Normal"/>
    <w:semiHidden/>
    <w:rsid w:val="002D3272"/>
    <w:rPr>
      <w:rFonts w:ascii="Tahoma" w:hAnsi="Tahoma" w:cs="Tahoma"/>
      <w:sz w:val="16"/>
      <w:szCs w:val="16"/>
    </w:rPr>
  </w:style>
  <w:style w:type="paragraph" w:customStyle="1" w:styleId="TitleCenter">
    <w:name w:val="TitleCenter"/>
    <w:basedOn w:val="Normal"/>
    <w:next w:val="Normal"/>
    <w:rsid w:val="004B46C2"/>
    <w:pPr>
      <w:spacing w:after="60" w:line="280" w:lineRule="atLeast"/>
      <w:jc w:val="center"/>
    </w:pPr>
    <w:rPr>
      <w:b/>
      <w:caps/>
      <w:kern w:val="32"/>
      <w:sz w:val="28"/>
      <w:szCs w:val="20"/>
    </w:rPr>
  </w:style>
  <w:style w:type="character" w:styleId="Hyperlink">
    <w:name w:val="Hyperlink"/>
    <w:basedOn w:val="DefaultParagraphFont"/>
    <w:uiPriority w:val="99"/>
    <w:rsid w:val="002B3DB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562A3"/>
    <w:pPr>
      <w:jc w:val="center"/>
    </w:pPr>
    <w:rPr>
      <w:rFonts w:ascii="Times" w:hAnsi="Times"/>
      <w:b/>
      <w:sz w:val="20"/>
      <w:szCs w:val="20"/>
      <w:lang w:val="en-AU"/>
    </w:rPr>
  </w:style>
  <w:style w:type="paragraph" w:styleId="HTMLPreformatted">
    <w:name w:val="HTML Preformatted"/>
    <w:basedOn w:val="Normal"/>
    <w:rsid w:val="009B0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D709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B1C83"/>
    <w:pPr>
      <w:ind w:left="720"/>
      <w:contextualSpacing/>
    </w:pPr>
  </w:style>
  <w:style w:type="paragraph" w:customStyle="1" w:styleId="Default">
    <w:name w:val="Default"/>
    <w:rsid w:val="00BF3D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D22A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AD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2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2AD4"/>
    <w:rPr>
      <w:b/>
      <w:bCs/>
      <w:lang w:val="en-US" w:eastAsia="en-US"/>
    </w:rPr>
  </w:style>
  <w:style w:type="table" w:styleId="TableGrid">
    <w:name w:val="Table Grid"/>
    <w:basedOn w:val="TableNormal"/>
    <w:rsid w:val="00CB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B1A87"/>
    <w:rPr>
      <w:rFonts w:ascii="Arial" w:hAnsi="Arial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A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0DB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74D1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E6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364">
      <w:bodyDiv w:val="1"/>
      <w:marLeft w:val="0"/>
      <w:marRight w:val="0"/>
      <w:marTop w:val="0"/>
      <w:marBottom w:val="9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256">
          <w:marLeft w:val="0"/>
          <w:marRight w:val="0"/>
          <w:marTop w:val="27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eslhd.health.nsw.gov.au/services-clinics/directory/research-home/research-forms-templates-guidelin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seslhd.health.nsw.gov.au/sites/default/files/groups/Research%20Website/Policy%20%26%20Guidelines/Factsheet_SESLHD%20CTMS%20Service_120825_V1.0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eslhd.health.nsw.gov.au/services-clinics/directory/research-home/research-forms-templates-guidelin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health.nsw.gov.au/pds/Pages/doc.aspx?dn=PD2025_01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eslhd.health.nsw.gov.au/sites/default/files/groups/Research%20Website/Policy%20%26%20Guidelines/Factsheet_SESLHD%20CTMS%20Service_120825_V1.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utlook.office.com/book/RSOBookingsSESLHD@bookings.health.nsw.gov.au/?ismsaljsauthenable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slhd.health.nsw.gov.au/services-clinics/directory/research-home/prior-to-starting" TargetMode="External"/><Relationship Id="rId14" Type="http://schemas.openxmlformats.org/officeDocument/2006/relationships/hyperlink" Target="https://www1.health.nsw.gov.au/pds/Pages/doc.aspx?dn=PD2025_01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99FA-01AA-43B5-9788-B91CACB7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5813</Characters>
  <Application>Microsoft Office Word</Application>
  <DocSecurity>4</DocSecurity>
  <Lines>145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12th July 2002</vt:lpstr>
    </vt:vector>
  </TitlesOfParts>
  <Company>University of Sydney</Company>
  <LinksUpToDate>false</LinksUpToDate>
  <CharactersWithSpaces>6767</CharactersWithSpaces>
  <SharedDoc>false</SharedDoc>
  <HLinks>
    <vt:vector size="6" baseType="variant">
      <vt:variant>
        <vt:i4>7405652</vt:i4>
      </vt:variant>
      <vt:variant>
        <vt:i4>0</vt:i4>
      </vt:variant>
      <vt:variant>
        <vt:i4>0</vt:i4>
      </vt:variant>
      <vt:variant>
        <vt:i4>5</vt:i4>
      </vt:variant>
      <vt:variant>
        <vt:lpwstr>mailto:agould@eye.usyd.edu.au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July 2002</dc:title>
  <dc:subject/>
  <dc:creator>Valued Gateway Client</dc:creator>
  <cp:keywords/>
  <dc:description/>
  <cp:lastModifiedBy>Monique Macara (South Eastern Sydney LHD)</cp:lastModifiedBy>
  <cp:revision>2</cp:revision>
  <cp:lastPrinted>2020-11-17T03:46:00Z</cp:lastPrinted>
  <dcterms:created xsi:type="dcterms:W3CDTF">2025-11-26T05:37:00Z</dcterms:created>
  <dcterms:modified xsi:type="dcterms:W3CDTF">2025-11-26T05:37:00Z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6a44f01-6907-4156-9b79-a71e6c56ad93_Enabled">
    <vt:lpwstr>true</vt:lpwstr>
  </property>
  <property fmtid="{D5CDD505-2E9C-101B-9397-08002B2CF9AE}" pid="4" name="MSIP_Label_76a44f01-6907-4156-9b79-a71e6c56ad93_SetDate">
    <vt:lpwstr>2025-11-13T21:47:19Z</vt:lpwstr>
  </property>
  <property fmtid="{D5CDD505-2E9C-101B-9397-08002B2CF9AE}" pid="5" name="MSIP_Label_76a44f01-6907-4156-9b79-a71e6c56ad93_Method">
    <vt:lpwstr>Privileged</vt:lpwstr>
  </property>
  <property fmtid="{D5CDD505-2E9C-101B-9397-08002B2CF9AE}" pid="6" name="MSIP_Label_76a44f01-6907-4156-9b79-a71e6c56ad93_Name">
    <vt:lpwstr>OFFICIAL</vt:lpwstr>
  </property>
  <property fmtid="{D5CDD505-2E9C-101B-9397-08002B2CF9AE}" pid="7" name="MSIP_Label_76a44f01-6907-4156-9b79-a71e6c56ad93_SiteId">
    <vt:lpwstr>a687a7bf-02db-43df-bcbb-e7a8bda611a2</vt:lpwstr>
  </property>
  <property fmtid="{D5CDD505-2E9C-101B-9397-08002B2CF9AE}" pid="8" name="MSIP_Label_76a44f01-6907-4156-9b79-a71e6c56ad93_ActionId">
    <vt:lpwstr>79250c06-5646-468b-bfe3-8aa17aa2f577</vt:lpwstr>
  </property>
  <property fmtid="{D5CDD505-2E9C-101B-9397-08002B2CF9AE}" pid="9" name="MSIP_Label_76a44f01-6907-4156-9b79-a71e6c56ad93_ContentBits">
    <vt:lpwstr>0</vt:lpwstr>
  </property>
  <property fmtid="{D5CDD505-2E9C-101B-9397-08002B2CF9AE}" pid="10" name="MSIP_Label_76a44f01-6907-4156-9b79-a71e6c56ad93_Tag">
    <vt:lpwstr>10, 0, 1, 1</vt:lpwstr>
  </property>
</Properties>
</file>