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32E61" w14:textId="77777777" w:rsidR="00201C4A" w:rsidRPr="00FE720D" w:rsidRDefault="00201C4A" w:rsidP="00201C4A">
      <w:pPr>
        <w:pStyle w:val="Title"/>
        <w:spacing w:after="120"/>
        <w:rPr>
          <w:highlight w:val="yellow"/>
        </w:rPr>
      </w:pPr>
      <w:r w:rsidRPr="00FE720D">
        <w:rPr>
          <w:highlight w:val="yellow"/>
        </w:rPr>
        <w:t>STUDY TITLE</w:t>
      </w:r>
    </w:p>
    <w:p w14:paraId="303705D2" w14:textId="77777777" w:rsidR="00201C4A" w:rsidRPr="00FE720D" w:rsidRDefault="00201C4A" w:rsidP="00201C4A">
      <w:pPr>
        <w:autoSpaceDE w:val="0"/>
        <w:autoSpaceDN w:val="0"/>
        <w:adjustRightInd w:val="0"/>
        <w:spacing w:after="120" w:line="240" w:lineRule="auto"/>
        <w:jc w:val="center"/>
        <w:rPr>
          <w:rFonts w:ascii="Calibri,Bold" w:hAnsi="Calibri,Bold" w:cs="Calibri,Bold"/>
          <w:b/>
          <w:bCs/>
          <w:color w:val="000000"/>
          <w:highlight w:val="yellow"/>
        </w:rPr>
      </w:pPr>
    </w:p>
    <w:p w14:paraId="49E7272D" w14:textId="77777777" w:rsidR="00201C4A" w:rsidRPr="00FE720D" w:rsidRDefault="00201C4A" w:rsidP="00201C4A">
      <w:pPr>
        <w:autoSpaceDE w:val="0"/>
        <w:autoSpaceDN w:val="0"/>
        <w:adjustRightInd w:val="0"/>
        <w:spacing w:after="120" w:line="240" w:lineRule="auto"/>
        <w:jc w:val="center"/>
        <w:rPr>
          <w:rFonts w:ascii="Calibri,Bold" w:hAnsi="Calibri,Bold" w:cs="Calibri,Bold"/>
          <w:b/>
          <w:bCs/>
          <w:color w:val="000000"/>
        </w:rPr>
      </w:pPr>
    </w:p>
    <w:p w14:paraId="43D6B3AD" w14:textId="77777777" w:rsidR="00201C4A" w:rsidRPr="00FE720D" w:rsidRDefault="00201C4A" w:rsidP="00201C4A">
      <w:pPr>
        <w:autoSpaceDE w:val="0"/>
        <w:autoSpaceDN w:val="0"/>
        <w:adjustRightInd w:val="0"/>
        <w:spacing w:after="120" w:line="240" w:lineRule="auto"/>
        <w:jc w:val="center"/>
        <w:rPr>
          <w:rFonts w:ascii="Calibri,Bold" w:hAnsi="Calibri,Bold" w:cs="Calibri,Bold"/>
          <w:b/>
          <w:bCs/>
          <w:color w:val="000000"/>
        </w:rPr>
      </w:pPr>
      <w:r w:rsidRPr="00FE720D">
        <w:rPr>
          <w:rFonts w:ascii="Calibri,Bold" w:hAnsi="Calibri,Bold" w:cs="Calibri,Bold"/>
          <w:b/>
          <w:bCs/>
          <w:color w:val="000000"/>
        </w:rPr>
        <w:t>CONFIDENTIAL</w:t>
      </w:r>
    </w:p>
    <w:p w14:paraId="1EB7D4E2" w14:textId="77777777" w:rsidR="00201C4A" w:rsidRPr="00FE720D" w:rsidRDefault="00201C4A" w:rsidP="00201C4A">
      <w:pPr>
        <w:autoSpaceDE w:val="0"/>
        <w:autoSpaceDN w:val="0"/>
        <w:adjustRightInd w:val="0"/>
        <w:spacing w:after="120" w:line="240" w:lineRule="auto"/>
        <w:jc w:val="center"/>
        <w:rPr>
          <w:rFonts w:ascii="Calibri" w:hAnsi="Calibri" w:cs="Calibri"/>
          <w:color w:val="000000"/>
        </w:rPr>
      </w:pPr>
    </w:p>
    <w:p w14:paraId="0D6E9E33" w14:textId="77777777" w:rsidR="00201C4A" w:rsidRPr="00B11E54" w:rsidRDefault="00201C4A" w:rsidP="00201C4A">
      <w:pPr>
        <w:spacing w:after="120" w:line="240" w:lineRule="auto"/>
      </w:pPr>
      <w:r w:rsidRPr="00B11E54">
        <w:t xml:space="preserve">This document is confidential and the property of  </w:t>
      </w:r>
      <w:commentRangeStart w:id="0"/>
      <w:r w:rsidRPr="00B11E54">
        <w:rPr>
          <w:highlight w:val="yellow"/>
        </w:rPr>
        <w:t>__________</w:t>
      </w:r>
      <w:commentRangeEnd w:id="0"/>
      <w:r w:rsidR="00FE3E76">
        <w:rPr>
          <w:rStyle w:val="CommentReference"/>
        </w:rPr>
        <w:commentReference w:id="0"/>
      </w:r>
    </w:p>
    <w:p w14:paraId="67B7B190" w14:textId="77777777" w:rsidR="00201C4A" w:rsidRPr="00FE720D" w:rsidRDefault="00201C4A" w:rsidP="00201C4A">
      <w:pPr>
        <w:spacing w:after="120" w:line="240" w:lineRule="auto"/>
      </w:pPr>
      <w:r w:rsidRPr="00FE720D">
        <w:t>No part of it may be transmitted, reproduced, published, or used without prior written authorisation from the Institution.</w:t>
      </w:r>
    </w:p>
    <w:p w14:paraId="0D23D382" w14:textId="77777777" w:rsidR="00201C4A" w:rsidRPr="00FE720D" w:rsidRDefault="00201C4A" w:rsidP="00201C4A">
      <w:pPr>
        <w:autoSpaceDE w:val="0"/>
        <w:autoSpaceDN w:val="0"/>
        <w:adjustRightInd w:val="0"/>
        <w:spacing w:after="120" w:line="240" w:lineRule="auto"/>
        <w:jc w:val="center"/>
        <w:rPr>
          <w:rFonts w:ascii="Calibri,Bold" w:hAnsi="Calibri,Bold" w:cs="Calibri,Bold"/>
          <w:b/>
          <w:bCs/>
        </w:rPr>
      </w:pPr>
    </w:p>
    <w:p w14:paraId="3275CECF" w14:textId="77777777" w:rsidR="00201C4A" w:rsidRPr="00FE720D" w:rsidRDefault="00201C4A" w:rsidP="00201C4A">
      <w:pPr>
        <w:autoSpaceDE w:val="0"/>
        <w:autoSpaceDN w:val="0"/>
        <w:adjustRightInd w:val="0"/>
        <w:spacing w:after="120" w:line="240" w:lineRule="auto"/>
        <w:jc w:val="center"/>
        <w:rPr>
          <w:rFonts w:ascii="Calibri,Bold" w:hAnsi="Calibri,Bold" w:cs="Calibri,Bold"/>
          <w:b/>
          <w:bCs/>
        </w:rPr>
      </w:pPr>
      <w:r w:rsidRPr="00FE720D">
        <w:rPr>
          <w:rFonts w:ascii="Calibri,Bold" w:hAnsi="Calibri,Bold" w:cs="Calibri,Bold"/>
          <w:b/>
          <w:bCs/>
        </w:rPr>
        <w:t>STATEMENT OF COMPLIANCE</w:t>
      </w:r>
    </w:p>
    <w:p w14:paraId="6C8BB7F5" w14:textId="77777777" w:rsidR="00201C4A" w:rsidRPr="00FE720D" w:rsidRDefault="00201C4A" w:rsidP="00201C4A">
      <w:pPr>
        <w:spacing w:after="120" w:line="240" w:lineRule="auto"/>
      </w:pPr>
      <w:r w:rsidRPr="00FE720D">
        <w:t>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14:paraId="471D2D43" w14:textId="77777777" w:rsidR="00201C4A" w:rsidRDefault="00201C4A" w:rsidP="00201C4A">
      <w:pPr>
        <w:autoSpaceDE w:val="0"/>
        <w:autoSpaceDN w:val="0"/>
        <w:adjustRightInd w:val="0"/>
        <w:spacing w:after="120" w:line="240" w:lineRule="auto"/>
        <w:rPr>
          <w:rFonts w:ascii="Calibri" w:hAnsi="Calibri" w:cs="Calibri"/>
          <w:color w:val="000000"/>
        </w:rPr>
      </w:pPr>
    </w:p>
    <w:p w14:paraId="5EBD14EE" w14:textId="0E22AD0B" w:rsidR="00ED5301" w:rsidRPr="001C6AA8" w:rsidRDefault="00D54303" w:rsidP="00201C4A">
      <w:pPr>
        <w:spacing w:after="120" w:line="240" w:lineRule="auto"/>
        <w:jc w:val="center"/>
        <w:rPr>
          <w:b/>
          <w:color w:val="FF0000"/>
          <w:sz w:val="26"/>
          <w:szCs w:val="26"/>
        </w:rPr>
      </w:pPr>
      <w:r w:rsidRPr="001C6AA8">
        <w:rPr>
          <w:b/>
          <w:color w:val="FF0000"/>
          <w:sz w:val="26"/>
          <w:szCs w:val="26"/>
        </w:rPr>
        <w:t>IMPORTANT NOTES</w:t>
      </w:r>
      <w:r w:rsidR="00201C4A" w:rsidRPr="001C6AA8">
        <w:rPr>
          <w:b/>
          <w:color w:val="FF0000"/>
          <w:sz w:val="26"/>
          <w:szCs w:val="26"/>
        </w:rPr>
        <w:t xml:space="preserve">: </w:t>
      </w:r>
    </w:p>
    <w:p w14:paraId="54700B2E" w14:textId="2F35C474" w:rsidR="003B0F80" w:rsidRPr="001C6AA8" w:rsidRDefault="003B0F80" w:rsidP="007817C1">
      <w:pPr>
        <w:pStyle w:val="ListParagraph"/>
        <w:numPr>
          <w:ilvl w:val="0"/>
          <w:numId w:val="20"/>
        </w:numPr>
        <w:spacing w:before="120" w:after="120" w:line="240" w:lineRule="auto"/>
        <w:ind w:left="425" w:hanging="425"/>
        <w:contextualSpacing w:val="0"/>
        <w:rPr>
          <w:b/>
          <w:color w:val="FF0000"/>
          <w:sz w:val="26"/>
          <w:szCs w:val="26"/>
        </w:rPr>
      </w:pPr>
      <w:r w:rsidRPr="001C6AA8">
        <w:rPr>
          <w:b/>
          <w:color w:val="FF0000"/>
          <w:sz w:val="26"/>
          <w:szCs w:val="26"/>
        </w:rPr>
        <w:t>Please</w:t>
      </w:r>
      <w:r w:rsidR="00D54303" w:rsidRPr="001C6AA8">
        <w:rPr>
          <w:b/>
          <w:color w:val="FF0000"/>
          <w:sz w:val="26"/>
          <w:szCs w:val="26"/>
        </w:rPr>
        <w:t xml:space="preserve"> ensure you have engaged all persons relevant to your project including heads of department of all related departments. This can significantly reduce delays </w:t>
      </w:r>
      <w:r w:rsidRPr="001C6AA8">
        <w:rPr>
          <w:b/>
          <w:color w:val="FF0000"/>
          <w:sz w:val="26"/>
          <w:szCs w:val="26"/>
        </w:rPr>
        <w:t>throughout the approval process.</w:t>
      </w:r>
    </w:p>
    <w:p w14:paraId="6969CFE8" w14:textId="1EFA7255" w:rsidR="003B0F80" w:rsidRPr="001C6AA8" w:rsidRDefault="00D54303" w:rsidP="007817C1">
      <w:pPr>
        <w:pStyle w:val="ListParagraph"/>
        <w:numPr>
          <w:ilvl w:val="0"/>
          <w:numId w:val="17"/>
        </w:numPr>
        <w:spacing w:before="120" w:after="120" w:line="240" w:lineRule="auto"/>
        <w:ind w:left="425" w:hanging="425"/>
        <w:contextualSpacing w:val="0"/>
        <w:rPr>
          <w:b/>
          <w:color w:val="FF0000"/>
          <w:sz w:val="26"/>
          <w:szCs w:val="26"/>
        </w:rPr>
      </w:pPr>
      <w:r w:rsidRPr="001C6AA8">
        <w:rPr>
          <w:b/>
          <w:color w:val="FF0000"/>
          <w:sz w:val="26"/>
          <w:szCs w:val="26"/>
        </w:rPr>
        <w:t>Please note that the HREC approval process can take a number of months. Please allow plenty of time.</w:t>
      </w:r>
    </w:p>
    <w:p w14:paraId="524C984C" w14:textId="4E68DA5D" w:rsidR="00ED5301" w:rsidRDefault="00ED5301" w:rsidP="007817C1">
      <w:pPr>
        <w:pStyle w:val="ListParagraph"/>
        <w:numPr>
          <w:ilvl w:val="0"/>
          <w:numId w:val="17"/>
        </w:numPr>
        <w:spacing w:before="120" w:after="120" w:line="240" w:lineRule="auto"/>
        <w:ind w:left="425" w:hanging="425"/>
        <w:contextualSpacing w:val="0"/>
        <w:rPr>
          <w:b/>
          <w:color w:val="FF0000"/>
          <w:sz w:val="26"/>
          <w:szCs w:val="26"/>
        </w:rPr>
      </w:pPr>
      <w:r w:rsidRPr="001C6AA8">
        <w:rPr>
          <w:b/>
          <w:color w:val="FF0000"/>
          <w:sz w:val="26"/>
          <w:szCs w:val="26"/>
        </w:rPr>
        <w:t>This template is to be used as a guide and will need to be modified to suit your study.</w:t>
      </w:r>
      <w:r w:rsidR="00412900" w:rsidRPr="001C6AA8">
        <w:rPr>
          <w:b/>
          <w:color w:val="FF0000"/>
          <w:sz w:val="26"/>
          <w:szCs w:val="26"/>
        </w:rPr>
        <w:t xml:space="preserve"> </w:t>
      </w:r>
      <w:r w:rsidRPr="001C6AA8">
        <w:rPr>
          <w:b/>
          <w:color w:val="FF0000"/>
          <w:sz w:val="26"/>
          <w:szCs w:val="26"/>
        </w:rPr>
        <w:t>Not all sections may apply</w:t>
      </w:r>
      <w:r w:rsidR="003B0F80" w:rsidRPr="001C6AA8">
        <w:rPr>
          <w:b/>
          <w:color w:val="FF0000"/>
          <w:sz w:val="26"/>
          <w:szCs w:val="26"/>
        </w:rPr>
        <w:t>.</w:t>
      </w:r>
    </w:p>
    <w:p w14:paraId="4779C686" w14:textId="2F6406CE" w:rsidR="001C6AA8" w:rsidRPr="001C6AA8" w:rsidRDefault="001C6AA8" w:rsidP="001C6AA8">
      <w:pPr>
        <w:numPr>
          <w:ilvl w:val="0"/>
          <w:numId w:val="17"/>
        </w:numPr>
        <w:spacing w:before="120" w:after="120" w:line="240" w:lineRule="auto"/>
        <w:ind w:left="425" w:hanging="425"/>
        <w:rPr>
          <w:b/>
          <w:color w:val="FF0000"/>
          <w:sz w:val="26"/>
          <w:szCs w:val="26"/>
        </w:rPr>
      </w:pPr>
      <w:r w:rsidRPr="001C6AA8">
        <w:rPr>
          <w:b/>
          <w:color w:val="FF0000"/>
          <w:sz w:val="26"/>
          <w:szCs w:val="26"/>
        </w:rPr>
        <w:t>Please contact the Research Ethics Manager for guidance on ethical issues specific to your research.</w:t>
      </w:r>
    </w:p>
    <w:p w14:paraId="02533D71" w14:textId="6F7E7D4A" w:rsidR="003B0F80" w:rsidRPr="001C6AA8" w:rsidRDefault="003B0F80" w:rsidP="007817C1">
      <w:pPr>
        <w:pStyle w:val="ListParagraph"/>
        <w:numPr>
          <w:ilvl w:val="0"/>
          <w:numId w:val="17"/>
        </w:numPr>
        <w:spacing w:before="120" w:after="120" w:line="240" w:lineRule="auto"/>
        <w:ind w:left="425" w:hanging="425"/>
        <w:contextualSpacing w:val="0"/>
        <w:rPr>
          <w:b/>
          <w:color w:val="FF0000"/>
          <w:sz w:val="26"/>
          <w:szCs w:val="26"/>
        </w:rPr>
      </w:pPr>
      <w:r w:rsidRPr="001C6AA8">
        <w:rPr>
          <w:b/>
          <w:color w:val="FF0000"/>
          <w:sz w:val="26"/>
          <w:szCs w:val="26"/>
        </w:rPr>
        <w:t>Information provided in the HREA must be consistent with the protocol.</w:t>
      </w:r>
    </w:p>
    <w:p w14:paraId="3C04471D" w14:textId="12242C28" w:rsidR="00ED5301" w:rsidRPr="001C6AA8" w:rsidRDefault="00ED5301" w:rsidP="007817C1">
      <w:pPr>
        <w:pStyle w:val="ListParagraph"/>
        <w:numPr>
          <w:ilvl w:val="0"/>
          <w:numId w:val="17"/>
        </w:numPr>
        <w:spacing w:before="120" w:after="120" w:line="240" w:lineRule="auto"/>
        <w:ind w:left="425" w:hanging="425"/>
        <w:contextualSpacing w:val="0"/>
        <w:rPr>
          <w:b/>
          <w:color w:val="FF0000"/>
          <w:sz w:val="26"/>
          <w:szCs w:val="26"/>
        </w:rPr>
      </w:pPr>
      <w:r w:rsidRPr="001C6AA8">
        <w:rPr>
          <w:b/>
          <w:color w:val="FF0000"/>
          <w:sz w:val="26"/>
          <w:szCs w:val="26"/>
        </w:rPr>
        <w:t xml:space="preserve">Please </w:t>
      </w:r>
      <w:r w:rsidR="00D54303" w:rsidRPr="001C6AA8">
        <w:rPr>
          <w:b/>
          <w:color w:val="FF0000"/>
          <w:sz w:val="26"/>
          <w:szCs w:val="26"/>
        </w:rPr>
        <w:t>remove</w:t>
      </w:r>
      <w:r w:rsidRPr="001C6AA8">
        <w:rPr>
          <w:b/>
          <w:color w:val="FF0000"/>
          <w:sz w:val="26"/>
          <w:szCs w:val="26"/>
        </w:rPr>
        <w:t xml:space="preserve"> guidance text prior to submission (Red and highlighted text)</w:t>
      </w:r>
    </w:p>
    <w:p w14:paraId="6355425B" w14:textId="1BB66A6B" w:rsidR="00D54303" w:rsidRPr="001C6AA8" w:rsidRDefault="00D54303" w:rsidP="007817C1">
      <w:pPr>
        <w:pStyle w:val="ListParagraph"/>
        <w:numPr>
          <w:ilvl w:val="0"/>
          <w:numId w:val="17"/>
        </w:numPr>
        <w:spacing w:before="120" w:after="120" w:line="240" w:lineRule="auto"/>
        <w:ind w:left="425" w:hanging="425"/>
        <w:contextualSpacing w:val="0"/>
        <w:rPr>
          <w:b/>
          <w:color w:val="FF0000"/>
          <w:sz w:val="26"/>
          <w:szCs w:val="26"/>
        </w:rPr>
      </w:pPr>
      <w:r w:rsidRPr="001C6AA8">
        <w:rPr>
          <w:b/>
          <w:color w:val="FF0000"/>
          <w:sz w:val="26"/>
          <w:szCs w:val="26"/>
        </w:rPr>
        <w:t>Please complete the Ethics Checklist on the SESLHD Research Office website</w:t>
      </w:r>
      <w:r w:rsidR="00C96BF9">
        <w:rPr>
          <w:b/>
          <w:color w:val="FF0000"/>
          <w:sz w:val="26"/>
          <w:szCs w:val="26"/>
        </w:rPr>
        <w:t>, and submit with your application.</w:t>
      </w:r>
    </w:p>
    <w:p w14:paraId="703B8B17" w14:textId="6A5F9FB3" w:rsidR="00D54303" w:rsidRPr="001C6AA8" w:rsidRDefault="00D54303" w:rsidP="007817C1">
      <w:pPr>
        <w:pStyle w:val="ListParagraph"/>
        <w:numPr>
          <w:ilvl w:val="0"/>
          <w:numId w:val="17"/>
        </w:numPr>
        <w:spacing w:before="120" w:after="120" w:line="240" w:lineRule="auto"/>
        <w:ind w:left="425" w:hanging="425"/>
        <w:contextualSpacing w:val="0"/>
        <w:rPr>
          <w:b/>
          <w:color w:val="FF0000"/>
          <w:sz w:val="26"/>
          <w:szCs w:val="26"/>
        </w:rPr>
      </w:pPr>
      <w:r w:rsidRPr="001C6AA8">
        <w:rPr>
          <w:b/>
          <w:color w:val="FF0000"/>
          <w:sz w:val="26"/>
          <w:szCs w:val="26"/>
        </w:rPr>
        <w:t xml:space="preserve">Submissions must be made via REGIS. Please see </w:t>
      </w:r>
      <w:hyperlink r:id="rId13" w:history="1">
        <w:r w:rsidR="003B0F80" w:rsidRPr="001C6AA8">
          <w:rPr>
            <w:rStyle w:val="Hyperlink"/>
            <w:b/>
            <w:sz w:val="26"/>
            <w:szCs w:val="26"/>
          </w:rPr>
          <w:t>https://regis.health.nsw.gov.au/how-to/</w:t>
        </w:r>
      </w:hyperlink>
      <w:r w:rsidR="003B0F80" w:rsidRPr="001C6AA8">
        <w:rPr>
          <w:b/>
          <w:color w:val="FF0000"/>
          <w:sz w:val="26"/>
          <w:szCs w:val="26"/>
        </w:rPr>
        <w:t xml:space="preserve"> </w:t>
      </w:r>
    </w:p>
    <w:p w14:paraId="7B1FEDE0" w14:textId="2775F461" w:rsidR="00412900" w:rsidRPr="001C6AA8" w:rsidRDefault="00412900" w:rsidP="007817C1">
      <w:pPr>
        <w:pStyle w:val="ListParagraph"/>
        <w:numPr>
          <w:ilvl w:val="0"/>
          <w:numId w:val="17"/>
        </w:numPr>
        <w:spacing w:before="120" w:after="120" w:line="240" w:lineRule="auto"/>
        <w:ind w:left="425" w:hanging="425"/>
        <w:contextualSpacing w:val="0"/>
        <w:rPr>
          <w:b/>
          <w:color w:val="FF0000"/>
          <w:sz w:val="26"/>
          <w:szCs w:val="26"/>
        </w:rPr>
      </w:pPr>
      <w:r w:rsidRPr="001C6AA8">
        <w:rPr>
          <w:b/>
          <w:color w:val="FF0000"/>
          <w:sz w:val="26"/>
          <w:szCs w:val="26"/>
        </w:rPr>
        <w:t xml:space="preserve">Research cannot commence until both HREC approval </w:t>
      </w:r>
      <w:r w:rsidRPr="001C6AA8">
        <w:rPr>
          <w:b/>
          <w:i/>
          <w:color w:val="FF0000"/>
          <w:sz w:val="26"/>
          <w:szCs w:val="26"/>
          <w:u w:val="single"/>
        </w:rPr>
        <w:t>and</w:t>
      </w:r>
      <w:r w:rsidRPr="001C6AA8">
        <w:rPr>
          <w:b/>
          <w:color w:val="FF0000"/>
          <w:sz w:val="26"/>
          <w:szCs w:val="26"/>
        </w:rPr>
        <w:t xml:space="preserve"> site / SSA authorisation are in place. Please contact the Research Office at your study sites if this is unclear.</w:t>
      </w:r>
    </w:p>
    <w:p w14:paraId="7B415B24" w14:textId="77777777" w:rsidR="00201C4A" w:rsidRDefault="00201C4A" w:rsidP="00201C4A">
      <w:pPr>
        <w:spacing w:after="120" w:line="240" w:lineRule="auto"/>
      </w:pPr>
    </w:p>
    <w:p w14:paraId="350DB822" w14:textId="3FA26C19" w:rsidR="00201C4A" w:rsidRPr="00FE720D" w:rsidRDefault="00201C4A" w:rsidP="007817C1">
      <w:pPr>
        <w:spacing w:after="120" w:line="240" w:lineRule="auto"/>
        <w:rPr>
          <w:rFonts w:ascii="Calibri,Bold" w:hAnsi="Calibri,Bold" w:cs="Calibri,Bold"/>
          <w:b/>
          <w:bCs/>
          <w:color w:val="000000"/>
        </w:rPr>
      </w:pPr>
      <w:r w:rsidRPr="00FE720D">
        <w:rPr>
          <w:rFonts w:ascii="Calibri,Bold" w:hAnsi="Calibri,Bold" w:cs="Calibri,Bold"/>
          <w:b/>
          <w:bCs/>
          <w:color w:val="000000"/>
        </w:rPr>
        <w:br w:type="page"/>
      </w:r>
      <w:r w:rsidRPr="00FE720D">
        <w:rPr>
          <w:rFonts w:ascii="Calibri,Bold" w:hAnsi="Calibri,Bold" w:cs="Calibri,Bold"/>
          <w:b/>
          <w:bCs/>
          <w:color w:val="000000"/>
        </w:rPr>
        <w:lastRenderedPageBreak/>
        <w:t>PROTOCOL SYNOPSIS</w:t>
      </w:r>
    </w:p>
    <w:p w14:paraId="6A5DD1FB" w14:textId="77777777" w:rsidR="00201C4A" w:rsidRPr="00FE720D" w:rsidRDefault="00201C4A" w:rsidP="00201C4A">
      <w:pPr>
        <w:autoSpaceDE w:val="0"/>
        <w:autoSpaceDN w:val="0"/>
        <w:adjustRightInd w:val="0"/>
        <w:spacing w:after="120" w:line="240" w:lineRule="auto"/>
        <w:rPr>
          <w:rFonts w:ascii="Calibri,Bold" w:hAnsi="Calibri,Bold" w:cs="Calibri,Bold"/>
          <w:bCs/>
          <w:color w:val="000000"/>
        </w:rPr>
      </w:pPr>
    </w:p>
    <w:tbl>
      <w:tblPr>
        <w:tblStyle w:val="TableGrid"/>
        <w:tblW w:w="0" w:type="auto"/>
        <w:tblLook w:val="04A0" w:firstRow="1" w:lastRow="0" w:firstColumn="1" w:lastColumn="0" w:noHBand="0" w:noVBand="1"/>
      </w:tblPr>
      <w:tblGrid>
        <w:gridCol w:w="2749"/>
        <w:gridCol w:w="6267"/>
      </w:tblGrid>
      <w:tr w:rsidR="00201C4A" w:rsidRPr="00FE720D" w14:paraId="795C0BA4" w14:textId="77777777" w:rsidTr="00DA1DEE">
        <w:tc>
          <w:tcPr>
            <w:tcW w:w="2802" w:type="dxa"/>
          </w:tcPr>
          <w:p w14:paraId="2C4D7E06" w14:textId="559DB382"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Title</w:t>
            </w:r>
            <w:r w:rsidR="002124B0">
              <w:rPr>
                <w:rFonts w:ascii="Calibri" w:hAnsi="Calibri" w:cs="Calibri"/>
                <w:color w:val="000000"/>
              </w:rPr>
              <w:t xml:space="preserve"> </w:t>
            </w:r>
          </w:p>
        </w:tc>
        <w:tc>
          <w:tcPr>
            <w:tcW w:w="6440" w:type="dxa"/>
          </w:tcPr>
          <w:p w14:paraId="33E87EFA" w14:textId="77777777" w:rsidR="00201C4A" w:rsidRPr="00FE720D" w:rsidRDefault="00201C4A" w:rsidP="00DA1DEE">
            <w:pPr>
              <w:autoSpaceDE w:val="0"/>
              <w:autoSpaceDN w:val="0"/>
              <w:adjustRightInd w:val="0"/>
              <w:spacing w:after="120"/>
              <w:rPr>
                <w:rFonts w:ascii="Calibri" w:hAnsi="Calibri" w:cs="Calibri"/>
                <w:color w:val="000000"/>
              </w:rPr>
            </w:pPr>
          </w:p>
        </w:tc>
      </w:tr>
      <w:tr w:rsidR="00201C4A" w:rsidRPr="00FE720D" w14:paraId="18B2F06C" w14:textId="77777777" w:rsidTr="00DA1DEE">
        <w:tc>
          <w:tcPr>
            <w:tcW w:w="2802" w:type="dxa"/>
          </w:tcPr>
          <w:p w14:paraId="5B379613"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Objectives</w:t>
            </w:r>
          </w:p>
          <w:p w14:paraId="7E854EB6" w14:textId="77777777" w:rsidR="00201C4A" w:rsidRPr="00FE720D" w:rsidRDefault="00201C4A" w:rsidP="00DA1DEE">
            <w:pPr>
              <w:autoSpaceDE w:val="0"/>
              <w:autoSpaceDN w:val="0"/>
              <w:adjustRightInd w:val="0"/>
              <w:spacing w:after="120"/>
              <w:rPr>
                <w:rFonts w:ascii="Calibri" w:hAnsi="Calibri" w:cs="Calibri"/>
                <w:color w:val="000000"/>
              </w:rPr>
            </w:pPr>
          </w:p>
        </w:tc>
        <w:tc>
          <w:tcPr>
            <w:tcW w:w="6440" w:type="dxa"/>
          </w:tcPr>
          <w:p w14:paraId="5B2986F7"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Primary:</w:t>
            </w:r>
          </w:p>
          <w:p w14:paraId="632B8C51"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Secondary:</w:t>
            </w:r>
          </w:p>
        </w:tc>
      </w:tr>
      <w:tr w:rsidR="00201C4A" w:rsidRPr="00FE720D" w14:paraId="49916895" w14:textId="77777777" w:rsidTr="00DA1DEE">
        <w:tc>
          <w:tcPr>
            <w:tcW w:w="2802" w:type="dxa"/>
          </w:tcPr>
          <w:p w14:paraId="23BE0F6A"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Study Design</w:t>
            </w:r>
          </w:p>
        </w:tc>
        <w:tc>
          <w:tcPr>
            <w:tcW w:w="6440" w:type="dxa"/>
          </w:tcPr>
          <w:p w14:paraId="4D62277B" w14:textId="77777777" w:rsidR="00201C4A" w:rsidRPr="00FE720D" w:rsidRDefault="00201C4A" w:rsidP="00DA1DEE">
            <w:pPr>
              <w:autoSpaceDE w:val="0"/>
              <w:autoSpaceDN w:val="0"/>
              <w:adjustRightInd w:val="0"/>
              <w:spacing w:after="120"/>
              <w:rPr>
                <w:rFonts w:ascii="Calibri" w:hAnsi="Calibri" w:cs="Calibri"/>
                <w:color w:val="000000"/>
              </w:rPr>
            </w:pPr>
          </w:p>
        </w:tc>
      </w:tr>
      <w:tr w:rsidR="00D54303" w:rsidRPr="00FE720D" w14:paraId="37C50B78" w14:textId="77777777" w:rsidTr="00DA1DEE">
        <w:tc>
          <w:tcPr>
            <w:tcW w:w="2802" w:type="dxa"/>
          </w:tcPr>
          <w:p w14:paraId="1425A66C" w14:textId="7DACFB8F" w:rsidR="00D54303" w:rsidRPr="00FE720D" w:rsidRDefault="00D54303" w:rsidP="00DA1DEE">
            <w:pPr>
              <w:autoSpaceDE w:val="0"/>
              <w:autoSpaceDN w:val="0"/>
              <w:adjustRightInd w:val="0"/>
              <w:spacing w:after="120"/>
              <w:rPr>
                <w:rFonts w:ascii="Calibri" w:hAnsi="Calibri" w:cs="Calibri"/>
                <w:color w:val="000000"/>
              </w:rPr>
            </w:pPr>
            <w:r>
              <w:rPr>
                <w:rFonts w:ascii="Calibri" w:hAnsi="Calibri" w:cs="Calibri"/>
                <w:color w:val="000000"/>
              </w:rPr>
              <w:t>Study sites</w:t>
            </w:r>
          </w:p>
        </w:tc>
        <w:tc>
          <w:tcPr>
            <w:tcW w:w="6440" w:type="dxa"/>
          </w:tcPr>
          <w:p w14:paraId="036E4120" w14:textId="77777777" w:rsidR="00D54303" w:rsidRPr="00FE720D" w:rsidRDefault="00D54303" w:rsidP="00DA1DEE">
            <w:pPr>
              <w:autoSpaceDE w:val="0"/>
              <w:autoSpaceDN w:val="0"/>
              <w:adjustRightInd w:val="0"/>
              <w:spacing w:after="120"/>
              <w:rPr>
                <w:rFonts w:ascii="Calibri" w:hAnsi="Calibri" w:cs="Calibri"/>
                <w:color w:val="000000"/>
              </w:rPr>
            </w:pPr>
          </w:p>
        </w:tc>
      </w:tr>
      <w:tr w:rsidR="00201C4A" w:rsidRPr="00FE720D" w14:paraId="06316F9E" w14:textId="77777777" w:rsidTr="00DA1DEE">
        <w:tc>
          <w:tcPr>
            <w:tcW w:w="2802" w:type="dxa"/>
          </w:tcPr>
          <w:p w14:paraId="6A66003B"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Planned Sample Size</w:t>
            </w:r>
          </w:p>
        </w:tc>
        <w:tc>
          <w:tcPr>
            <w:tcW w:w="6440" w:type="dxa"/>
          </w:tcPr>
          <w:p w14:paraId="6623CB0C" w14:textId="77777777" w:rsidR="00201C4A" w:rsidRPr="00FE720D" w:rsidRDefault="00201C4A" w:rsidP="00DA1DEE">
            <w:pPr>
              <w:autoSpaceDE w:val="0"/>
              <w:autoSpaceDN w:val="0"/>
              <w:adjustRightInd w:val="0"/>
              <w:spacing w:after="120"/>
              <w:rPr>
                <w:rFonts w:ascii="Calibri" w:hAnsi="Calibri" w:cs="Calibri"/>
                <w:color w:val="000000"/>
              </w:rPr>
            </w:pPr>
          </w:p>
        </w:tc>
      </w:tr>
      <w:tr w:rsidR="00201C4A" w:rsidRPr="00FE720D" w14:paraId="23AC99C8" w14:textId="77777777" w:rsidTr="00DA1DEE">
        <w:tc>
          <w:tcPr>
            <w:tcW w:w="2802" w:type="dxa"/>
          </w:tcPr>
          <w:p w14:paraId="3193B539"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Selection Criteria</w:t>
            </w:r>
          </w:p>
        </w:tc>
        <w:tc>
          <w:tcPr>
            <w:tcW w:w="6440" w:type="dxa"/>
          </w:tcPr>
          <w:p w14:paraId="0A9C27B9" w14:textId="77777777" w:rsidR="00201C4A" w:rsidRPr="00FE720D" w:rsidRDefault="00201C4A" w:rsidP="00DA1DEE">
            <w:pPr>
              <w:autoSpaceDE w:val="0"/>
              <w:autoSpaceDN w:val="0"/>
              <w:adjustRightInd w:val="0"/>
              <w:spacing w:after="120"/>
              <w:rPr>
                <w:rFonts w:ascii="Calibri" w:hAnsi="Calibri" w:cs="Calibri"/>
                <w:color w:val="000000"/>
              </w:rPr>
            </w:pPr>
          </w:p>
        </w:tc>
      </w:tr>
      <w:tr w:rsidR="00201C4A" w:rsidRPr="00FE720D" w14:paraId="74A2AFB1" w14:textId="77777777" w:rsidTr="00DA1DEE">
        <w:tc>
          <w:tcPr>
            <w:tcW w:w="2802" w:type="dxa"/>
          </w:tcPr>
          <w:p w14:paraId="2F9462A0"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Study Procedures</w:t>
            </w:r>
          </w:p>
        </w:tc>
        <w:tc>
          <w:tcPr>
            <w:tcW w:w="6440" w:type="dxa"/>
          </w:tcPr>
          <w:p w14:paraId="6A986D36" w14:textId="77777777" w:rsidR="00201C4A" w:rsidRPr="00FE720D" w:rsidRDefault="00201C4A" w:rsidP="00DA1DEE">
            <w:pPr>
              <w:autoSpaceDE w:val="0"/>
              <w:autoSpaceDN w:val="0"/>
              <w:adjustRightInd w:val="0"/>
              <w:spacing w:after="120"/>
              <w:rPr>
                <w:rFonts w:ascii="Calibri" w:hAnsi="Calibri" w:cs="Calibri"/>
                <w:color w:val="000000"/>
              </w:rPr>
            </w:pPr>
          </w:p>
        </w:tc>
      </w:tr>
      <w:tr w:rsidR="00201C4A" w:rsidRPr="00FE720D" w14:paraId="17DE4407" w14:textId="77777777" w:rsidTr="00DA1DEE">
        <w:tc>
          <w:tcPr>
            <w:tcW w:w="2802" w:type="dxa"/>
          </w:tcPr>
          <w:p w14:paraId="203B1BE7"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Statistical Procedures</w:t>
            </w:r>
          </w:p>
          <w:p w14:paraId="16AA3779" w14:textId="77777777" w:rsidR="00201C4A" w:rsidRPr="00FE720D" w:rsidRDefault="00201C4A" w:rsidP="00DA1DEE">
            <w:pPr>
              <w:autoSpaceDE w:val="0"/>
              <w:autoSpaceDN w:val="0"/>
              <w:adjustRightInd w:val="0"/>
              <w:spacing w:after="120"/>
              <w:rPr>
                <w:rFonts w:ascii="Calibri" w:hAnsi="Calibri" w:cs="Calibri"/>
                <w:color w:val="000000"/>
              </w:rPr>
            </w:pPr>
          </w:p>
        </w:tc>
        <w:tc>
          <w:tcPr>
            <w:tcW w:w="6440" w:type="dxa"/>
          </w:tcPr>
          <w:p w14:paraId="1B1EEC89"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Sample Size Calculation:</w:t>
            </w:r>
          </w:p>
          <w:p w14:paraId="0C64F381"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Analysis Plan:</w:t>
            </w:r>
          </w:p>
        </w:tc>
      </w:tr>
      <w:tr w:rsidR="00201C4A" w:rsidRPr="00FE720D" w14:paraId="023271B0" w14:textId="77777777" w:rsidTr="00DA1DEE">
        <w:tc>
          <w:tcPr>
            <w:tcW w:w="2802" w:type="dxa"/>
          </w:tcPr>
          <w:p w14:paraId="44E481CE" w14:textId="77777777" w:rsidR="00201C4A" w:rsidRPr="00FE720D" w:rsidRDefault="00201C4A" w:rsidP="00DA1DEE">
            <w:pPr>
              <w:autoSpaceDE w:val="0"/>
              <w:autoSpaceDN w:val="0"/>
              <w:adjustRightInd w:val="0"/>
              <w:spacing w:after="120"/>
              <w:rPr>
                <w:rFonts w:ascii="Calibri" w:hAnsi="Calibri" w:cs="Calibri"/>
                <w:color w:val="000000"/>
              </w:rPr>
            </w:pPr>
            <w:r w:rsidRPr="00FE720D">
              <w:rPr>
                <w:rFonts w:ascii="Calibri" w:hAnsi="Calibri" w:cs="Calibri"/>
                <w:color w:val="000000"/>
              </w:rPr>
              <w:t>Duration of the study</w:t>
            </w:r>
          </w:p>
        </w:tc>
        <w:tc>
          <w:tcPr>
            <w:tcW w:w="6440" w:type="dxa"/>
          </w:tcPr>
          <w:p w14:paraId="0D549DB2" w14:textId="77777777" w:rsidR="00201C4A" w:rsidRPr="00FE720D" w:rsidRDefault="00201C4A" w:rsidP="00DA1DEE">
            <w:pPr>
              <w:autoSpaceDE w:val="0"/>
              <w:autoSpaceDN w:val="0"/>
              <w:adjustRightInd w:val="0"/>
              <w:spacing w:after="120"/>
              <w:rPr>
                <w:rFonts w:ascii="Calibri" w:hAnsi="Calibri" w:cs="Calibri"/>
                <w:color w:val="000000"/>
              </w:rPr>
            </w:pPr>
          </w:p>
        </w:tc>
      </w:tr>
    </w:tbl>
    <w:p w14:paraId="1DFC6609" w14:textId="77777777" w:rsidR="002124B0" w:rsidRPr="00FE720D" w:rsidRDefault="002124B0" w:rsidP="00201C4A">
      <w:pPr>
        <w:autoSpaceDE w:val="0"/>
        <w:autoSpaceDN w:val="0"/>
        <w:adjustRightInd w:val="0"/>
        <w:spacing w:after="120" w:line="240" w:lineRule="auto"/>
        <w:rPr>
          <w:rFonts w:ascii="Calibri,Bold" w:hAnsi="Calibri,Bold" w:cs="Calibri,Bold"/>
          <w:bCs/>
          <w:color w:val="000000"/>
        </w:rPr>
      </w:pPr>
    </w:p>
    <w:p w14:paraId="083FD5AE" w14:textId="6A1D5503" w:rsidR="00201C4A" w:rsidRPr="00FE720D" w:rsidRDefault="00201C4A" w:rsidP="00201C4A">
      <w:pPr>
        <w:pStyle w:val="Heading1"/>
        <w:numPr>
          <w:ilvl w:val="0"/>
          <w:numId w:val="5"/>
        </w:numPr>
        <w:spacing w:after="120"/>
      </w:pPr>
      <w:r w:rsidRPr="00FE720D">
        <w:t xml:space="preserve">Study Management </w:t>
      </w:r>
    </w:p>
    <w:p w14:paraId="2575821A" w14:textId="77777777" w:rsidR="005E430B" w:rsidRDefault="005C6555" w:rsidP="005E430B">
      <w:pPr>
        <w:pStyle w:val="ListParagraph"/>
        <w:numPr>
          <w:ilvl w:val="1"/>
          <w:numId w:val="5"/>
        </w:numPr>
        <w:spacing w:after="120" w:line="240" w:lineRule="auto"/>
        <w:jc w:val="both"/>
        <w:rPr>
          <w:b/>
          <w:color w:val="000000"/>
        </w:rPr>
      </w:pPr>
      <w:r>
        <w:rPr>
          <w:b/>
          <w:color w:val="000000"/>
        </w:rPr>
        <w:t>Coordinating Principal Investigator</w:t>
      </w:r>
    </w:p>
    <w:p w14:paraId="1106FA61" w14:textId="77777777" w:rsidR="005C6555" w:rsidRPr="005C6555" w:rsidRDefault="005C6555" w:rsidP="005C6555">
      <w:pPr>
        <w:autoSpaceDE w:val="0"/>
        <w:autoSpaceDN w:val="0"/>
        <w:adjustRightInd w:val="0"/>
        <w:spacing w:after="0" w:line="240" w:lineRule="auto"/>
        <w:rPr>
          <w:rFonts w:ascii="Calibri" w:hAnsi="Calibri" w:cs="Calibri"/>
          <w:color w:val="FF0000"/>
        </w:rPr>
      </w:pPr>
      <w:r w:rsidRPr="005C6555">
        <w:rPr>
          <w:rFonts w:ascii="Calibri" w:hAnsi="Calibri" w:cs="Calibri"/>
          <w:color w:val="FF0000"/>
        </w:rPr>
        <w:t xml:space="preserve">The coordinating principal investigator is; </w:t>
      </w:r>
    </w:p>
    <w:p w14:paraId="53C00785" w14:textId="77777777" w:rsidR="005C6555" w:rsidRPr="005C6555" w:rsidRDefault="005C6555" w:rsidP="005C6555">
      <w:pPr>
        <w:autoSpaceDE w:val="0"/>
        <w:autoSpaceDN w:val="0"/>
        <w:adjustRightInd w:val="0"/>
        <w:spacing w:after="0" w:line="240" w:lineRule="auto"/>
        <w:rPr>
          <w:rFonts w:ascii="Calibri" w:hAnsi="Calibri" w:cs="Calibri"/>
          <w:color w:val="FF0000"/>
        </w:rPr>
      </w:pPr>
      <w:r w:rsidRPr="005C6555">
        <w:rPr>
          <w:rFonts w:ascii="Calibri" w:hAnsi="Calibri" w:cs="Calibri"/>
          <w:color w:val="FF0000"/>
        </w:rPr>
        <w:t>a) In relation to a clinical trial conducted at a single trial site, the investigator</w:t>
      </w:r>
      <w:r w:rsidRPr="005C6555">
        <w:rPr>
          <w:rFonts w:ascii="Calibri" w:hAnsi="Calibri" w:cs="Calibri"/>
          <w:color w:val="FF0000"/>
          <w:sz w:val="14"/>
          <w:szCs w:val="14"/>
        </w:rPr>
        <w:t xml:space="preserve">1 </w:t>
      </w:r>
      <w:r w:rsidRPr="005C6555">
        <w:rPr>
          <w:rFonts w:ascii="Calibri" w:hAnsi="Calibri" w:cs="Calibri"/>
          <w:color w:val="FF0000"/>
        </w:rPr>
        <w:t xml:space="preserve">for that site; or </w:t>
      </w:r>
    </w:p>
    <w:p w14:paraId="36E855F3" w14:textId="08ED6092" w:rsidR="005C6555" w:rsidRPr="0066065F" w:rsidRDefault="005C6555" w:rsidP="005C6555">
      <w:pPr>
        <w:spacing w:after="120" w:line="240" w:lineRule="auto"/>
        <w:jc w:val="both"/>
        <w:rPr>
          <w:b/>
          <w:color w:val="FF0000"/>
        </w:rPr>
      </w:pPr>
      <w:r w:rsidRPr="0066065F">
        <w:rPr>
          <w:rFonts w:ascii="Calibri" w:hAnsi="Calibri" w:cs="Calibri"/>
          <w:color w:val="FF0000"/>
        </w:rPr>
        <w:t>b) In relation to a clinical trial conducted at more than one trial site, the health professional, whether or not he or she is an investigator at any particular site, who takes primary responsibility for the conduct of the trial.</w:t>
      </w:r>
    </w:p>
    <w:p w14:paraId="63414F9B" w14:textId="698BE54B" w:rsidR="005C6555" w:rsidRPr="0017177E" w:rsidRDefault="005C6555" w:rsidP="0017177E">
      <w:pPr>
        <w:spacing w:after="120" w:line="240" w:lineRule="auto"/>
        <w:jc w:val="both"/>
        <w:rPr>
          <w:color w:val="FF0000"/>
        </w:rPr>
      </w:pPr>
      <w:r w:rsidRPr="0017177E">
        <w:rPr>
          <w:color w:val="FF0000"/>
        </w:rPr>
        <w:t>More info in link below</w:t>
      </w:r>
    </w:p>
    <w:p w14:paraId="75A62FA9" w14:textId="2AA0509D" w:rsidR="005C6555" w:rsidRDefault="004C1012" w:rsidP="005C6555">
      <w:pPr>
        <w:spacing w:after="120" w:line="240" w:lineRule="auto"/>
        <w:jc w:val="both"/>
        <w:rPr>
          <w:rStyle w:val="Hyperlink"/>
          <w:b/>
        </w:rPr>
      </w:pPr>
      <w:hyperlink r:id="rId14" w:history="1">
        <w:r w:rsidR="005C6555" w:rsidRPr="00857B41">
          <w:rPr>
            <w:rStyle w:val="Hyperlink"/>
            <w:b/>
          </w:rPr>
          <w:t>https://www.medicalresearch.nsw.gov.au/app/uploads/2018/04/ACTJWG-resp-investigator.pdf</w:t>
        </w:r>
      </w:hyperlink>
    </w:p>
    <w:p w14:paraId="62471625" w14:textId="77777777" w:rsidR="005E430B" w:rsidRPr="005E430B" w:rsidRDefault="005E430B" w:rsidP="005C6555">
      <w:pPr>
        <w:spacing w:after="120" w:line="240" w:lineRule="auto"/>
        <w:jc w:val="both"/>
        <w:rPr>
          <w:color w:val="000000"/>
        </w:rPr>
      </w:pPr>
    </w:p>
    <w:p w14:paraId="132EE02F" w14:textId="37B6B070" w:rsidR="005E430B" w:rsidRPr="005E430B" w:rsidRDefault="005E430B" w:rsidP="005E430B">
      <w:pPr>
        <w:pStyle w:val="ListParagraph"/>
        <w:spacing w:after="120" w:line="240" w:lineRule="auto"/>
        <w:ind w:left="1440"/>
        <w:jc w:val="both"/>
        <w:rPr>
          <w:color w:val="000000"/>
        </w:rPr>
      </w:pPr>
      <w:r w:rsidRPr="005E430B">
        <w:rPr>
          <w:color w:val="000000"/>
        </w:rPr>
        <w:t>• Position</w:t>
      </w:r>
    </w:p>
    <w:p w14:paraId="085B2C57" w14:textId="45EA1DE7" w:rsidR="005E430B" w:rsidRPr="005E430B" w:rsidRDefault="005E430B" w:rsidP="005E430B">
      <w:pPr>
        <w:pStyle w:val="ListParagraph"/>
        <w:spacing w:after="120" w:line="240" w:lineRule="auto"/>
        <w:ind w:left="1440"/>
        <w:jc w:val="both"/>
        <w:rPr>
          <w:color w:val="000000"/>
        </w:rPr>
      </w:pPr>
      <w:r w:rsidRPr="005E430B">
        <w:rPr>
          <w:color w:val="000000"/>
        </w:rPr>
        <w:t>• Designation</w:t>
      </w:r>
    </w:p>
    <w:p w14:paraId="2CC0C11A" w14:textId="63A582AB" w:rsidR="005E430B" w:rsidRPr="005E430B" w:rsidRDefault="005E430B" w:rsidP="005E430B">
      <w:pPr>
        <w:pStyle w:val="ListParagraph"/>
        <w:spacing w:after="120" w:line="240" w:lineRule="auto"/>
        <w:ind w:left="1440"/>
        <w:jc w:val="both"/>
        <w:rPr>
          <w:color w:val="000000"/>
        </w:rPr>
      </w:pPr>
      <w:r w:rsidRPr="005E430B">
        <w:rPr>
          <w:color w:val="000000"/>
        </w:rPr>
        <w:t xml:space="preserve">• Institutional Email Address </w:t>
      </w:r>
    </w:p>
    <w:p w14:paraId="79BCBE76" w14:textId="1C02DF8A" w:rsidR="005E430B" w:rsidRPr="005E430B" w:rsidRDefault="005E430B" w:rsidP="005E430B">
      <w:pPr>
        <w:pStyle w:val="ListParagraph"/>
        <w:spacing w:after="120" w:line="240" w:lineRule="auto"/>
        <w:ind w:left="1440"/>
        <w:jc w:val="both"/>
        <w:rPr>
          <w:color w:val="000000"/>
        </w:rPr>
      </w:pPr>
      <w:r w:rsidRPr="005E430B">
        <w:rPr>
          <w:color w:val="000000"/>
        </w:rPr>
        <w:t>• Phone</w:t>
      </w:r>
    </w:p>
    <w:p w14:paraId="58E3A1A9" w14:textId="6A4372AF" w:rsidR="005E430B" w:rsidRPr="005E430B" w:rsidRDefault="005E430B" w:rsidP="005E430B">
      <w:pPr>
        <w:pStyle w:val="ListParagraph"/>
        <w:spacing w:after="120" w:line="240" w:lineRule="auto"/>
        <w:ind w:left="1440"/>
        <w:jc w:val="both"/>
        <w:rPr>
          <w:color w:val="000000"/>
        </w:rPr>
      </w:pPr>
      <w:r w:rsidRPr="005E430B">
        <w:rPr>
          <w:color w:val="000000"/>
        </w:rPr>
        <w:t>• Address</w:t>
      </w:r>
    </w:p>
    <w:p w14:paraId="07442DE8" w14:textId="110AB178" w:rsidR="005E430B" w:rsidRPr="005E430B" w:rsidRDefault="005E430B" w:rsidP="005E430B">
      <w:pPr>
        <w:pStyle w:val="ListParagraph"/>
        <w:spacing w:after="120" w:line="240" w:lineRule="auto"/>
        <w:ind w:left="1440"/>
        <w:jc w:val="both"/>
        <w:rPr>
          <w:color w:val="000000"/>
        </w:rPr>
      </w:pPr>
      <w:r w:rsidRPr="005E430B">
        <w:rPr>
          <w:color w:val="000000"/>
        </w:rPr>
        <w:t>• Roles and responsibilities relevant to this research</w:t>
      </w:r>
    </w:p>
    <w:p w14:paraId="5DA1CC43" w14:textId="77777777" w:rsidR="005E430B" w:rsidRDefault="005E430B" w:rsidP="005E430B">
      <w:pPr>
        <w:pStyle w:val="ListParagraph"/>
        <w:spacing w:after="120" w:line="240" w:lineRule="auto"/>
        <w:ind w:left="1440"/>
        <w:jc w:val="both"/>
        <w:rPr>
          <w:b/>
          <w:color w:val="000000"/>
        </w:rPr>
      </w:pPr>
    </w:p>
    <w:p w14:paraId="2325FBE9" w14:textId="77777777" w:rsidR="005E430B" w:rsidRDefault="005E430B" w:rsidP="005E430B">
      <w:pPr>
        <w:pStyle w:val="ListParagraph"/>
        <w:spacing w:after="120" w:line="240" w:lineRule="auto"/>
        <w:ind w:left="1440"/>
        <w:jc w:val="both"/>
        <w:rPr>
          <w:b/>
          <w:color w:val="000000"/>
        </w:rPr>
      </w:pPr>
    </w:p>
    <w:p w14:paraId="13F5376D" w14:textId="4F695A05" w:rsidR="00201C4A" w:rsidRPr="004E2017" w:rsidRDefault="00201C4A" w:rsidP="00201C4A">
      <w:pPr>
        <w:pStyle w:val="ListParagraph"/>
        <w:numPr>
          <w:ilvl w:val="1"/>
          <w:numId w:val="5"/>
        </w:numPr>
        <w:spacing w:after="120" w:line="240" w:lineRule="auto"/>
        <w:jc w:val="both"/>
        <w:rPr>
          <w:b/>
          <w:color w:val="000000"/>
        </w:rPr>
      </w:pPr>
      <w:r w:rsidRPr="004E2017">
        <w:rPr>
          <w:b/>
          <w:color w:val="000000"/>
        </w:rPr>
        <w:t>Principal Investigator</w:t>
      </w:r>
      <w:r w:rsidR="005E430B">
        <w:rPr>
          <w:b/>
          <w:color w:val="000000"/>
        </w:rPr>
        <w:t>/s</w:t>
      </w:r>
    </w:p>
    <w:p w14:paraId="0D8D98D9" w14:textId="52425937" w:rsidR="005C6555" w:rsidRDefault="005C6555" w:rsidP="00201C4A">
      <w:pPr>
        <w:spacing w:after="120" w:line="240" w:lineRule="auto"/>
        <w:rPr>
          <w:color w:val="FF0000"/>
          <w:lang w:eastAsia="en-AU"/>
        </w:rPr>
      </w:pPr>
      <w:r w:rsidRPr="005C6555">
        <w:rPr>
          <w:color w:val="FF0000"/>
          <w:lang w:eastAsia="en-AU"/>
        </w:rPr>
        <w:t>The principal investigator (PI) is the person responsible, individually or a leader of the researchers at a site, for the conduct of a trial at that site. In a single centre trial, the principal investigator may also be the coordinating principal investigator.</w:t>
      </w:r>
    </w:p>
    <w:p w14:paraId="78EDBB33" w14:textId="1D06BD6E" w:rsidR="005E430B" w:rsidRDefault="005E430B" w:rsidP="00201C4A">
      <w:pPr>
        <w:spacing w:after="120" w:line="240" w:lineRule="auto"/>
        <w:rPr>
          <w:color w:val="FF0000"/>
          <w:lang w:eastAsia="en-AU"/>
        </w:rPr>
      </w:pPr>
      <w:r w:rsidRPr="005E430B">
        <w:rPr>
          <w:color w:val="FF0000"/>
          <w:lang w:eastAsia="en-AU"/>
        </w:rPr>
        <w:t>If the research is multi-site, please include all investigators across all sites.</w:t>
      </w:r>
    </w:p>
    <w:p w14:paraId="2167B85F" w14:textId="77777777" w:rsidR="005E430B" w:rsidRPr="005E430B" w:rsidRDefault="005E430B" w:rsidP="005E430B">
      <w:pPr>
        <w:pStyle w:val="ListParagraph"/>
        <w:spacing w:after="120" w:line="240" w:lineRule="auto"/>
        <w:ind w:left="1440"/>
        <w:jc w:val="both"/>
        <w:rPr>
          <w:color w:val="000000"/>
        </w:rPr>
      </w:pPr>
      <w:r>
        <w:rPr>
          <w:b/>
          <w:color w:val="000000"/>
        </w:rPr>
        <w:t xml:space="preserve">• </w:t>
      </w:r>
      <w:r w:rsidRPr="005E430B">
        <w:rPr>
          <w:color w:val="000000"/>
        </w:rPr>
        <w:t>Position</w:t>
      </w:r>
    </w:p>
    <w:p w14:paraId="2318D82D" w14:textId="77777777" w:rsidR="005E430B" w:rsidRPr="005E430B" w:rsidRDefault="005E430B" w:rsidP="005E430B">
      <w:pPr>
        <w:pStyle w:val="ListParagraph"/>
        <w:spacing w:after="120" w:line="240" w:lineRule="auto"/>
        <w:ind w:left="1440"/>
        <w:jc w:val="both"/>
        <w:rPr>
          <w:color w:val="000000"/>
        </w:rPr>
      </w:pPr>
      <w:r w:rsidRPr="005E430B">
        <w:rPr>
          <w:color w:val="000000"/>
        </w:rPr>
        <w:t>• Designation</w:t>
      </w:r>
    </w:p>
    <w:p w14:paraId="0B29EAA7" w14:textId="77777777" w:rsidR="005E430B" w:rsidRPr="005E430B" w:rsidRDefault="005E430B" w:rsidP="005E430B">
      <w:pPr>
        <w:pStyle w:val="ListParagraph"/>
        <w:spacing w:after="120" w:line="240" w:lineRule="auto"/>
        <w:ind w:left="1440"/>
        <w:jc w:val="both"/>
        <w:rPr>
          <w:color w:val="000000"/>
        </w:rPr>
      </w:pPr>
      <w:r w:rsidRPr="005E430B">
        <w:rPr>
          <w:color w:val="000000"/>
        </w:rPr>
        <w:t xml:space="preserve">• Institutional Email Address </w:t>
      </w:r>
    </w:p>
    <w:p w14:paraId="621BB3E6" w14:textId="77777777" w:rsidR="005E430B" w:rsidRPr="005E430B" w:rsidRDefault="005E430B" w:rsidP="005E430B">
      <w:pPr>
        <w:pStyle w:val="ListParagraph"/>
        <w:spacing w:after="120" w:line="240" w:lineRule="auto"/>
        <w:ind w:left="1440"/>
        <w:jc w:val="both"/>
        <w:rPr>
          <w:color w:val="000000"/>
        </w:rPr>
      </w:pPr>
      <w:r w:rsidRPr="005E430B">
        <w:rPr>
          <w:color w:val="000000"/>
        </w:rPr>
        <w:t>• Phone</w:t>
      </w:r>
    </w:p>
    <w:p w14:paraId="5BD17756" w14:textId="77777777" w:rsidR="005E430B" w:rsidRPr="005E430B" w:rsidRDefault="005E430B" w:rsidP="005E430B">
      <w:pPr>
        <w:pStyle w:val="ListParagraph"/>
        <w:spacing w:after="120" w:line="240" w:lineRule="auto"/>
        <w:ind w:left="1440"/>
        <w:jc w:val="both"/>
        <w:rPr>
          <w:color w:val="000000"/>
        </w:rPr>
      </w:pPr>
      <w:r w:rsidRPr="005E430B">
        <w:rPr>
          <w:color w:val="000000"/>
        </w:rPr>
        <w:lastRenderedPageBreak/>
        <w:t>• Address</w:t>
      </w:r>
    </w:p>
    <w:p w14:paraId="0DDC16F4" w14:textId="77777777" w:rsidR="005E430B" w:rsidRPr="005E430B" w:rsidRDefault="005E430B" w:rsidP="005E430B">
      <w:pPr>
        <w:pStyle w:val="ListParagraph"/>
        <w:spacing w:after="120" w:line="240" w:lineRule="auto"/>
        <w:ind w:left="1440"/>
        <w:jc w:val="both"/>
        <w:rPr>
          <w:color w:val="000000"/>
        </w:rPr>
      </w:pPr>
      <w:r w:rsidRPr="005E430B">
        <w:rPr>
          <w:color w:val="000000"/>
        </w:rPr>
        <w:t>• Roles and responsibilities relevant to this research</w:t>
      </w:r>
    </w:p>
    <w:p w14:paraId="45DB7A1F" w14:textId="77777777" w:rsidR="005E430B" w:rsidRDefault="005E430B" w:rsidP="00201C4A">
      <w:pPr>
        <w:spacing w:after="120" w:line="240" w:lineRule="auto"/>
        <w:rPr>
          <w:color w:val="FF0000"/>
          <w:lang w:eastAsia="en-AU"/>
        </w:rPr>
      </w:pPr>
    </w:p>
    <w:p w14:paraId="01B0831B" w14:textId="3223D132" w:rsidR="00201C4A" w:rsidRPr="004E2017" w:rsidRDefault="00201C4A" w:rsidP="00201C4A">
      <w:pPr>
        <w:pStyle w:val="ListParagraph"/>
        <w:numPr>
          <w:ilvl w:val="1"/>
          <w:numId w:val="5"/>
        </w:numPr>
        <w:spacing w:after="120" w:line="240" w:lineRule="auto"/>
        <w:jc w:val="both"/>
        <w:rPr>
          <w:b/>
          <w:color w:val="000000"/>
        </w:rPr>
      </w:pPr>
      <w:r w:rsidRPr="004E2017">
        <w:rPr>
          <w:b/>
          <w:color w:val="000000"/>
        </w:rPr>
        <w:t>Associate Investigator</w:t>
      </w:r>
      <w:r w:rsidR="003B0F80">
        <w:rPr>
          <w:b/>
          <w:color w:val="000000"/>
        </w:rPr>
        <w:t>/</w:t>
      </w:r>
      <w:r w:rsidRPr="004E2017">
        <w:rPr>
          <w:b/>
          <w:color w:val="000000"/>
        </w:rPr>
        <w:t>s</w:t>
      </w:r>
    </w:p>
    <w:p w14:paraId="5846DC73" w14:textId="77777777" w:rsidR="005E430B" w:rsidRPr="005E430B" w:rsidRDefault="005E430B" w:rsidP="005E430B">
      <w:pPr>
        <w:pStyle w:val="ListParagraph"/>
        <w:spacing w:after="120" w:line="240" w:lineRule="auto"/>
        <w:ind w:left="1440"/>
        <w:jc w:val="both"/>
        <w:rPr>
          <w:color w:val="000000"/>
        </w:rPr>
      </w:pPr>
      <w:r w:rsidRPr="005E430B">
        <w:rPr>
          <w:color w:val="000000"/>
        </w:rPr>
        <w:t>• Position</w:t>
      </w:r>
    </w:p>
    <w:p w14:paraId="318416F9" w14:textId="77777777" w:rsidR="005E430B" w:rsidRPr="005E430B" w:rsidRDefault="005E430B" w:rsidP="005E430B">
      <w:pPr>
        <w:pStyle w:val="ListParagraph"/>
        <w:spacing w:after="120" w:line="240" w:lineRule="auto"/>
        <w:ind w:left="1440"/>
        <w:jc w:val="both"/>
        <w:rPr>
          <w:color w:val="000000"/>
        </w:rPr>
      </w:pPr>
      <w:r w:rsidRPr="005E430B">
        <w:rPr>
          <w:color w:val="000000"/>
        </w:rPr>
        <w:t>• Designation</w:t>
      </w:r>
    </w:p>
    <w:p w14:paraId="33721737" w14:textId="77777777" w:rsidR="005E430B" w:rsidRPr="005E430B" w:rsidRDefault="005E430B" w:rsidP="005E430B">
      <w:pPr>
        <w:pStyle w:val="ListParagraph"/>
        <w:spacing w:after="120" w:line="240" w:lineRule="auto"/>
        <w:ind w:left="1440"/>
        <w:jc w:val="both"/>
        <w:rPr>
          <w:color w:val="000000"/>
        </w:rPr>
      </w:pPr>
      <w:r w:rsidRPr="005E430B">
        <w:rPr>
          <w:color w:val="000000"/>
        </w:rPr>
        <w:t xml:space="preserve">• Institutional Email Address </w:t>
      </w:r>
    </w:p>
    <w:p w14:paraId="3AF15AC5" w14:textId="77777777" w:rsidR="005E430B" w:rsidRPr="005E430B" w:rsidRDefault="005E430B" w:rsidP="005E430B">
      <w:pPr>
        <w:pStyle w:val="ListParagraph"/>
        <w:spacing w:after="120" w:line="240" w:lineRule="auto"/>
        <w:ind w:left="1440"/>
        <w:jc w:val="both"/>
        <w:rPr>
          <w:color w:val="000000"/>
        </w:rPr>
      </w:pPr>
      <w:r w:rsidRPr="005E430B">
        <w:rPr>
          <w:color w:val="000000"/>
        </w:rPr>
        <w:t>• Phone</w:t>
      </w:r>
    </w:p>
    <w:p w14:paraId="5833FD79" w14:textId="77777777" w:rsidR="005E430B" w:rsidRPr="005E430B" w:rsidRDefault="005E430B" w:rsidP="005E430B">
      <w:pPr>
        <w:pStyle w:val="ListParagraph"/>
        <w:spacing w:after="120" w:line="240" w:lineRule="auto"/>
        <w:ind w:left="1440"/>
        <w:jc w:val="both"/>
        <w:rPr>
          <w:color w:val="000000"/>
        </w:rPr>
      </w:pPr>
      <w:r w:rsidRPr="005E430B">
        <w:rPr>
          <w:color w:val="000000"/>
        </w:rPr>
        <w:t>• Address</w:t>
      </w:r>
    </w:p>
    <w:p w14:paraId="5D8FF6DA" w14:textId="77777777" w:rsidR="005E430B" w:rsidRPr="005E430B" w:rsidRDefault="005E430B" w:rsidP="005E430B">
      <w:pPr>
        <w:pStyle w:val="ListParagraph"/>
        <w:spacing w:after="120" w:line="240" w:lineRule="auto"/>
        <w:ind w:left="1440"/>
        <w:jc w:val="both"/>
        <w:rPr>
          <w:color w:val="000000"/>
        </w:rPr>
      </w:pPr>
      <w:r w:rsidRPr="005E430B">
        <w:rPr>
          <w:color w:val="000000"/>
        </w:rPr>
        <w:t>• Roles and responsibilities relevant to this research</w:t>
      </w:r>
    </w:p>
    <w:p w14:paraId="6BA24C9E" w14:textId="65AEAB47" w:rsidR="00201C4A" w:rsidRPr="00FE720D" w:rsidRDefault="00201C4A" w:rsidP="00201C4A">
      <w:pPr>
        <w:spacing w:after="120" w:line="240" w:lineRule="auto"/>
        <w:rPr>
          <w:b/>
          <w:color w:val="FF0000"/>
        </w:rPr>
      </w:pPr>
    </w:p>
    <w:p w14:paraId="551601E4" w14:textId="5992927E" w:rsidR="00AC4199" w:rsidRDefault="00201C4A" w:rsidP="00AC4199">
      <w:pPr>
        <w:pStyle w:val="ListParagraph"/>
        <w:numPr>
          <w:ilvl w:val="1"/>
          <w:numId w:val="5"/>
        </w:numPr>
        <w:spacing w:after="120" w:line="240" w:lineRule="auto"/>
        <w:jc w:val="both"/>
        <w:rPr>
          <w:b/>
          <w:color w:val="000000"/>
        </w:rPr>
      </w:pPr>
      <w:r w:rsidRPr="004E2017">
        <w:rPr>
          <w:b/>
          <w:color w:val="000000"/>
        </w:rPr>
        <w:t>Statistician</w:t>
      </w:r>
      <w:r>
        <w:rPr>
          <w:b/>
          <w:color w:val="000000"/>
        </w:rPr>
        <w:t xml:space="preserve"> (if applicable)</w:t>
      </w:r>
    </w:p>
    <w:p w14:paraId="670ADD23" w14:textId="51C797FA" w:rsidR="00AC4199" w:rsidRPr="00BE691F" w:rsidRDefault="00AC4199" w:rsidP="00E67DE4">
      <w:pPr>
        <w:spacing w:after="120" w:line="240" w:lineRule="auto"/>
        <w:ind w:hanging="142"/>
        <w:jc w:val="both"/>
        <w:rPr>
          <w:color w:val="FF0000"/>
        </w:rPr>
      </w:pPr>
      <w:r w:rsidRPr="00BE691F">
        <w:rPr>
          <w:color w:val="FF0000"/>
        </w:rPr>
        <w:t>Please include the name and title, address and telephone number(s).</w:t>
      </w:r>
    </w:p>
    <w:p w14:paraId="1B7ECC07" w14:textId="77777777" w:rsidR="00AC4199" w:rsidRDefault="00AC4199" w:rsidP="00AC4199">
      <w:pPr>
        <w:pStyle w:val="ListParagraph"/>
        <w:numPr>
          <w:ilvl w:val="1"/>
          <w:numId w:val="16"/>
        </w:numPr>
        <w:jc w:val="both"/>
        <w:rPr>
          <w:b/>
          <w:color w:val="000000"/>
        </w:rPr>
      </w:pPr>
      <w:r w:rsidRPr="004E2017">
        <w:rPr>
          <w:b/>
          <w:color w:val="000000"/>
        </w:rPr>
        <w:t>Sponsor</w:t>
      </w:r>
    </w:p>
    <w:p w14:paraId="6A65FA4A" w14:textId="77777777" w:rsidR="00AC4199" w:rsidRPr="00E67DE4" w:rsidRDefault="00AC4199" w:rsidP="00AC4199">
      <w:pPr>
        <w:pStyle w:val="Default"/>
        <w:rPr>
          <w:color w:val="FF0000"/>
        </w:rPr>
      </w:pPr>
      <w:r w:rsidRPr="00AC4199">
        <w:rPr>
          <w:color w:val="FF0000"/>
        </w:rPr>
        <w:t xml:space="preserve">The study sponsor is not necessarily the same as the funding body. </w:t>
      </w:r>
    </w:p>
    <w:p w14:paraId="1D448747" w14:textId="10DDEF29" w:rsidR="00AC4199" w:rsidRDefault="00AC4199" w:rsidP="00BE691F">
      <w:pPr>
        <w:spacing w:after="40" w:line="240" w:lineRule="auto"/>
        <w:rPr>
          <w:color w:val="FF0000"/>
        </w:rPr>
      </w:pPr>
      <w:r w:rsidRPr="00E67DE4">
        <w:rPr>
          <w:color w:val="FF0000"/>
        </w:rPr>
        <w:t xml:space="preserve"> </w:t>
      </w:r>
      <w:r w:rsidRPr="00E67DE4">
        <w:rPr>
          <w:b/>
          <w:bCs/>
          <w:iCs/>
          <w:color w:val="FF0000"/>
        </w:rPr>
        <w:t xml:space="preserve">The sponsor is the company, institution or </w:t>
      </w:r>
      <w:r w:rsidR="000C62D2" w:rsidRPr="00E67DE4">
        <w:rPr>
          <w:b/>
          <w:bCs/>
          <w:iCs/>
          <w:color w:val="FF0000"/>
        </w:rPr>
        <w:t>organisation that</w:t>
      </w:r>
      <w:r w:rsidRPr="00E67DE4">
        <w:rPr>
          <w:b/>
          <w:bCs/>
          <w:iCs/>
          <w:color w:val="FF0000"/>
        </w:rPr>
        <w:t xml:space="preserve"> takes overall responsibility for the conduct of the trial and usually initiates, organises and supports the clinical trial</w:t>
      </w:r>
      <w:r w:rsidRPr="00E67DE4">
        <w:rPr>
          <w:iCs/>
          <w:color w:val="FF0000"/>
        </w:rPr>
        <w:t xml:space="preserve">. </w:t>
      </w:r>
      <w:r w:rsidR="000C62D2">
        <w:rPr>
          <w:color w:val="FF0000"/>
        </w:rPr>
        <w:t xml:space="preserve">The sponsor </w:t>
      </w:r>
      <w:r w:rsidRPr="00AC4199">
        <w:rPr>
          <w:color w:val="FF0000"/>
        </w:rPr>
        <w:t xml:space="preserve">usually owns the study protocol and study data. </w:t>
      </w:r>
    </w:p>
    <w:p w14:paraId="317039D2" w14:textId="3FC93AE1" w:rsidR="004B74D1" w:rsidRPr="004B74D1" w:rsidRDefault="004B74D1" w:rsidP="004B74D1">
      <w:pPr>
        <w:rPr>
          <w:color w:val="FF0000"/>
        </w:rPr>
      </w:pPr>
      <w:r w:rsidRPr="004B74D1">
        <w:rPr>
          <w:color w:val="FF0000"/>
        </w:rPr>
        <w:t xml:space="preserve">Queries regarding sponsorship should be directed to the Research Office at your institution. </w:t>
      </w:r>
    </w:p>
    <w:p w14:paraId="6A4C5130" w14:textId="77777777" w:rsidR="004B74D1" w:rsidRDefault="004B74D1" w:rsidP="00BE691F">
      <w:pPr>
        <w:spacing w:after="40" w:line="240" w:lineRule="auto"/>
        <w:rPr>
          <w:color w:val="FF0000"/>
        </w:rPr>
      </w:pPr>
    </w:p>
    <w:p w14:paraId="27EB012B" w14:textId="77777777" w:rsidR="00201C4A" w:rsidRPr="004E2017" w:rsidRDefault="00201C4A" w:rsidP="00AC4199">
      <w:pPr>
        <w:pStyle w:val="ListParagraph"/>
        <w:numPr>
          <w:ilvl w:val="1"/>
          <w:numId w:val="16"/>
        </w:numPr>
        <w:spacing w:after="120" w:line="240" w:lineRule="auto"/>
        <w:jc w:val="both"/>
        <w:rPr>
          <w:b/>
          <w:color w:val="000000"/>
        </w:rPr>
      </w:pPr>
      <w:r w:rsidRPr="004E2017">
        <w:rPr>
          <w:b/>
          <w:color w:val="000000"/>
        </w:rPr>
        <w:t>Funding and resources</w:t>
      </w:r>
    </w:p>
    <w:p w14:paraId="7D989520" w14:textId="30A04CC4" w:rsidR="00201C4A" w:rsidRDefault="00201C4A" w:rsidP="00201C4A">
      <w:pPr>
        <w:autoSpaceDE w:val="0"/>
        <w:autoSpaceDN w:val="0"/>
        <w:adjustRightInd w:val="0"/>
        <w:spacing w:after="120" w:line="240" w:lineRule="auto"/>
        <w:rPr>
          <w:rFonts w:cstheme="minorHAnsi"/>
          <w:bCs/>
          <w:color w:val="FF0000"/>
        </w:rPr>
      </w:pPr>
      <w:r w:rsidRPr="00284974">
        <w:rPr>
          <w:rFonts w:cstheme="minorHAnsi"/>
          <w:bCs/>
          <w:color w:val="FF0000"/>
        </w:rPr>
        <w:t>Please explain all sources of funding/resources for this project</w:t>
      </w:r>
      <w:r w:rsidR="00BB6817">
        <w:rPr>
          <w:rFonts w:cstheme="minorHAnsi"/>
          <w:bCs/>
          <w:color w:val="FF0000"/>
        </w:rPr>
        <w:t>, including in kind support</w:t>
      </w:r>
      <w:r w:rsidRPr="00284974">
        <w:rPr>
          <w:rFonts w:cstheme="minorHAnsi"/>
          <w:bCs/>
          <w:color w:val="FF0000"/>
        </w:rPr>
        <w:t xml:space="preserve">. </w:t>
      </w:r>
    </w:p>
    <w:p w14:paraId="155B4F22" w14:textId="41CE5B8C" w:rsidR="004B74D1" w:rsidRPr="004B74D1" w:rsidRDefault="004B74D1" w:rsidP="004B74D1">
      <w:pPr>
        <w:rPr>
          <w:color w:val="FF0000"/>
        </w:rPr>
      </w:pPr>
      <w:r w:rsidRPr="004B74D1">
        <w:rPr>
          <w:color w:val="FF0000"/>
        </w:rPr>
        <w:t>Please note that a budget document will likely be required as part of your site specific application (SSA) for any NSW Health sites.</w:t>
      </w:r>
    </w:p>
    <w:p w14:paraId="7C5F4E3B" w14:textId="77777777" w:rsidR="007817C1" w:rsidRPr="007817C1" w:rsidRDefault="00201C4A" w:rsidP="00201C4A">
      <w:pPr>
        <w:pStyle w:val="Heading1"/>
        <w:keepLines/>
        <w:numPr>
          <w:ilvl w:val="0"/>
          <w:numId w:val="4"/>
        </w:numPr>
        <w:autoSpaceDE/>
        <w:autoSpaceDN/>
        <w:adjustRightInd/>
        <w:spacing w:after="120"/>
        <w:rPr>
          <w:caps/>
        </w:rPr>
      </w:pPr>
      <w:r w:rsidRPr="004E2017">
        <w:t>INTRODUCTION AND BACKGROUND</w:t>
      </w:r>
      <w:r w:rsidR="007817C1">
        <w:t xml:space="preserve"> </w:t>
      </w:r>
    </w:p>
    <w:p w14:paraId="619DE9E7" w14:textId="758AF342" w:rsidR="00201C4A" w:rsidRPr="007817C1" w:rsidRDefault="004C1012" w:rsidP="007817C1">
      <w:pPr>
        <w:pStyle w:val="Heading1"/>
        <w:keepLines/>
        <w:autoSpaceDE/>
        <w:autoSpaceDN/>
        <w:adjustRightInd/>
        <w:spacing w:after="120"/>
        <w:rPr>
          <w:b w:val="0"/>
          <w:caps/>
        </w:rPr>
      </w:pPr>
      <w:hyperlink r:id="rId15" w:history="1">
        <w:r w:rsidR="007817C1" w:rsidRPr="007817C1">
          <w:rPr>
            <w:rStyle w:val="Hyperlink"/>
            <w:b w:val="0"/>
          </w:rPr>
          <w:t>Please see National Statement on Ethical Conduct in Human Research – Chapter 3</w:t>
        </w:r>
      </w:hyperlink>
    </w:p>
    <w:p w14:paraId="022337BC" w14:textId="77777777" w:rsidR="00201C4A" w:rsidRDefault="00201C4A" w:rsidP="00201C4A">
      <w:pPr>
        <w:pStyle w:val="ListParagraph"/>
        <w:numPr>
          <w:ilvl w:val="1"/>
          <w:numId w:val="6"/>
        </w:numPr>
        <w:spacing w:after="120" w:line="240" w:lineRule="auto"/>
        <w:ind w:left="1077" w:hanging="357"/>
        <w:jc w:val="both"/>
        <w:rPr>
          <w:b/>
          <w:color w:val="000000"/>
        </w:rPr>
      </w:pPr>
      <w:r w:rsidRPr="004E2017">
        <w:rPr>
          <w:b/>
          <w:color w:val="000000"/>
        </w:rPr>
        <w:t xml:space="preserve"> </w:t>
      </w:r>
      <w:r w:rsidRPr="004E2017">
        <w:rPr>
          <w:b/>
          <w:color w:val="000000"/>
        </w:rPr>
        <w:tab/>
        <w:t>Background Information</w:t>
      </w:r>
    </w:p>
    <w:p w14:paraId="1C1DE198" w14:textId="77777777" w:rsidR="00201C4A" w:rsidRPr="00B11E54" w:rsidRDefault="00201C4A" w:rsidP="00201C4A">
      <w:pPr>
        <w:spacing w:after="120" w:line="240" w:lineRule="auto"/>
        <w:jc w:val="both"/>
        <w:rPr>
          <w:b/>
          <w:color w:val="000000"/>
        </w:rPr>
      </w:pPr>
      <w:r w:rsidRPr="00B11E54">
        <w:rPr>
          <w:color w:val="FF0000"/>
        </w:rPr>
        <w:t>Include information based on literature review and investigators’ experiences, brief history of the disease including prognostic factors. All references must be listed at the back of the protocol.</w:t>
      </w:r>
    </w:p>
    <w:p w14:paraId="416443D6" w14:textId="77777777" w:rsidR="00201C4A" w:rsidRDefault="00201C4A" w:rsidP="00201C4A">
      <w:pPr>
        <w:pStyle w:val="ListParagraph"/>
        <w:numPr>
          <w:ilvl w:val="1"/>
          <w:numId w:val="6"/>
        </w:numPr>
        <w:spacing w:after="120" w:line="240" w:lineRule="auto"/>
        <w:ind w:left="1077" w:hanging="357"/>
        <w:jc w:val="both"/>
        <w:outlineLvl w:val="0"/>
        <w:rPr>
          <w:b/>
          <w:color w:val="000000"/>
        </w:rPr>
      </w:pPr>
      <w:r w:rsidRPr="004E2017">
        <w:rPr>
          <w:b/>
          <w:color w:val="000000"/>
        </w:rPr>
        <w:tab/>
        <w:t xml:space="preserve">Research Question </w:t>
      </w:r>
    </w:p>
    <w:p w14:paraId="3E8B3B63" w14:textId="77777777" w:rsidR="00201C4A" w:rsidRPr="00B11E54" w:rsidRDefault="00201C4A" w:rsidP="00201C4A">
      <w:pPr>
        <w:spacing w:after="120" w:line="240" w:lineRule="auto"/>
        <w:jc w:val="both"/>
        <w:outlineLvl w:val="0"/>
        <w:rPr>
          <w:b/>
          <w:color w:val="000000"/>
        </w:rPr>
      </w:pPr>
      <w:r w:rsidRPr="00B11E54">
        <w:rPr>
          <w:color w:val="FF0000"/>
        </w:rPr>
        <w:t>Clearly state the quest</w:t>
      </w:r>
      <w:r>
        <w:rPr>
          <w:color w:val="FF0000"/>
        </w:rPr>
        <w:t>ion the study intends to answer</w:t>
      </w:r>
      <w:r w:rsidRPr="00B11E54" w:rsidDel="00A8691C">
        <w:rPr>
          <w:color w:val="FF0000"/>
        </w:rPr>
        <w:t xml:space="preserve"> </w:t>
      </w:r>
      <w:r w:rsidRPr="00B11E54">
        <w:rPr>
          <w:color w:val="FF0000"/>
        </w:rPr>
        <w:t xml:space="preserve">(e.g. </w:t>
      </w:r>
      <w:r w:rsidRPr="00B11E54">
        <w:rPr>
          <w:i/>
          <w:color w:val="FF0000"/>
        </w:rPr>
        <w:t>‘In infants born prematurely, compared to those born at full term, what is the lifetime prevalence of sensory deafness?'</w:t>
      </w:r>
      <w:r w:rsidRPr="00B11E54">
        <w:rPr>
          <w:color w:val="FF0000"/>
        </w:rPr>
        <w:t>)</w:t>
      </w:r>
      <w:r>
        <w:rPr>
          <w:color w:val="FF0000"/>
        </w:rPr>
        <w:t>.</w:t>
      </w:r>
    </w:p>
    <w:p w14:paraId="7E722C36" w14:textId="77777777" w:rsidR="00201C4A" w:rsidRDefault="00201C4A" w:rsidP="00201C4A">
      <w:pPr>
        <w:pStyle w:val="ListParagraph"/>
        <w:numPr>
          <w:ilvl w:val="1"/>
          <w:numId w:val="6"/>
        </w:numPr>
        <w:spacing w:after="120" w:line="240" w:lineRule="auto"/>
        <w:ind w:left="1077" w:hanging="357"/>
        <w:jc w:val="both"/>
        <w:outlineLvl w:val="0"/>
        <w:rPr>
          <w:b/>
          <w:color w:val="000000"/>
        </w:rPr>
      </w:pPr>
      <w:r w:rsidRPr="004E2017">
        <w:rPr>
          <w:b/>
          <w:color w:val="000000"/>
        </w:rPr>
        <w:t xml:space="preserve"> </w:t>
      </w:r>
      <w:r w:rsidRPr="004E2017">
        <w:rPr>
          <w:b/>
          <w:color w:val="000000"/>
        </w:rPr>
        <w:tab/>
        <w:t>Rationale for Current Study</w:t>
      </w:r>
    </w:p>
    <w:p w14:paraId="7D171F5B" w14:textId="77777777" w:rsidR="00201C4A" w:rsidRPr="00B11E54" w:rsidRDefault="00201C4A" w:rsidP="00201C4A">
      <w:pPr>
        <w:spacing w:after="120" w:line="240" w:lineRule="auto"/>
        <w:jc w:val="both"/>
        <w:outlineLvl w:val="0"/>
        <w:rPr>
          <w:b/>
          <w:color w:val="000000"/>
        </w:rPr>
      </w:pPr>
      <w:r w:rsidRPr="00B11E54">
        <w:rPr>
          <w:color w:val="FF0000"/>
        </w:rPr>
        <w:t xml:space="preserve">The rationale specifies the reasons for conducting the research in light of current knowledge. It should include a well-documented statement of the need/problem that is the basis of the project, the cause of this problem and its possible solutions. It is the equivalent to the introduction in a research paper and it puts the proposal in context. It should answer the question of why and what: why the research needs to be done and what will be its relevance. </w:t>
      </w:r>
    </w:p>
    <w:p w14:paraId="7B1ADD1E" w14:textId="77777777" w:rsidR="00201C4A" w:rsidRPr="004E2017" w:rsidRDefault="00201C4A" w:rsidP="00201C4A">
      <w:pPr>
        <w:pStyle w:val="Heading1"/>
        <w:numPr>
          <w:ilvl w:val="0"/>
          <w:numId w:val="7"/>
        </w:numPr>
        <w:spacing w:after="120"/>
      </w:pPr>
      <w:r w:rsidRPr="004E2017">
        <w:t xml:space="preserve">STUDY OBJECTIVES </w:t>
      </w:r>
    </w:p>
    <w:p w14:paraId="50A1B9DD" w14:textId="77777777" w:rsidR="00201C4A" w:rsidRPr="004E2017" w:rsidRDefault="00201C4A" w:rsidP="00201C4A">
      <w:pPr>
        <w:pStyle w:val="ListParagraph"/>
        <w:numPr>
          <w:ilvl w:val="1"/>
          <w:numId w:val="7"/>
        </w:numPr>
        <w:spacing w:after="120" w:line="240" w:lineRule="auto"/>
        <w:jc w:val="both"/>
        <w:rPr>
          <w:b/>
          <w:color w:val="000000"/>
        </w:rPr>
      </w:pPr>
      <w:r w:rsidRPr="004E2017">
        <w:rPr>
          <w:b/>
          <w:color w:val="000000"/>
        </w:rPr>
        <w:t>Primary Objective</w:t>
      </w:r>
    </w:p>
    <w:p w14:paraId="676437C3" w14:textId="77777777" w:rsidR="00201C4A" w:rsidRDefault="00201C4A" w:rsidP="00201C4A">
      <w:pPr>
        <w:pStyle w:val="ListParagraph"/>
        <w:numPr>
          <w:ilvl w:val="1"/>
          <w:numId w:val="7"/>
        </w:numPr>
        <w:spacing w:after="120" w:line="240" w:lineRule="auto"/>
        <w:jc w:val="both"/>
        <w:rPr>
          <w:b/>
          <w:color w:val="000000"/>
        </w:rPr>
      </w:pPr>
      <w:r w:rsidRPr="004E2017">
        <w:rPr>
          <w:b/>
          <w:color w:val="000000"/>
        </w:rPr>
        <w:t>Secondary Objectives</w:t>
      </w:r>
    </w:p>
    <w:p w14:paraId="0ABC23F0" w14:textId="3E641848" w:rsidR="00201C4A" w:rsidRPr="0040591F" w:rsidRDefault="00201C4A" w:rsidP="00201C4A">
      <w:pPr>
        <w:spacing w:after="120" w:line="240" w:lineRule="auto"/>
        <w:rPr>
          <w:i/>
          <w:color w:val="FF0000"/>
        </w:rPr>
      </w:pPr>
      <w:r w:rsidRPr="0040591F">
        <w:rPr>
          <w:color w:val="FF0000"/>
        </w:rPr>
        <w:lastRenderedPageBreak/>
        <w:t xml:space="preserve">Your research question needs to be further refined into one or more study </w:t>
      </w:r>
      <w:r w:rsidRPr="0040591F">
        <w:rPr>
          <w:i/>
          <w:iCs/>
          <w:color w:val="FF0000"/>
        </w:rPr>
        <w:t>objectives</w:t>
      </w:r>
      <w:r w:rsidRPr="0040591F">
        <w:rPr>
          <w:color w:val="FF0000"/>
        </w:rPr>
        <w:t>. The study objective(s)</w:t>
      </w:r>
      <w:r w:rsidRPr="0040591F">
        <w:rPr>
          <w:color w:val="FF0000"/>
          <w:lang w:val="en-US"/>
        </w:rPr>
        <w:t xml:space="preserve"> should be single and quantifiable statement(s) that will allow you to answer your research question. </w:t>
      </w:r>
      <w:r w:rsidRPr="00FE720D">
        <w:rPr>
          <w:color w:val="FF0000"/>
        </w:rPr>
        <w:t>Objectives should be simple, specific, and stated in advance</w:t>
      </w:r>
      <w:r>
        <w:rPr>
          <w:color w:val="FF0000"/>
        </w:rPr>
        <w:t xml:space="preserve"> (</w:t>
      </w:r>
      <w:r>
        <w:rPr>
          <w:i/>
          <w:color w:val="FF0000"/>
        </w:rPr>
        <w:t xml:space="preserve">e.g. </w:t>
      </w:r>
      <w:r w:rsidR="000C62D2">
        <w:rPr>
          <w:i/>
          <w:color w:val="FF0000"/>
        </w:rPr>
        <w:t>to</w:t>
      </w:r>
      <w:r w:rsidRPr="0040591F">
        <w:rPr>
          <w:i/>
          <w:color w:val="FF0000"/>
        </w:rPr>
        <w:t xml:space="preserve"> determine if socioeconomic status is associated with childhood asthma in Istanbul</w:t>
      </w:r>
      <w:r>
        <w:rPr>
          <w:i/>
          <w:color w:val="FF0000"/>
        </w:rPr>
        <w:t>)</w:t>
      </w:r>
      <w:r w:rsidRPr="0040591F">
        <w:rPr>
          <w:i/>
          <w:color w:val="FF0000"/>
        </w:rPr>
        <w:t>.</w:t>
      </w:r>
    </w:p>
    <w:p w14:paraId="6EBB5778" w14:textId="77777777" w:rsidR="00201C4A" w:rsidRPr="004E2017" w:rsidRDefault="00201C4A" w:rsidP="00201C4A">
      <w:pPr>
        <w:pStyle w:val="Heading1"/>
        <w:numPr>
          <w:ilvl w:val="0"/>
          <w:numId w:val="15"/>
        </w:numPr>
        <w:spacing w:after="120"/>
        <w:rPr>
          <w:caps/>
        </w:rPr>
      </w:pPr>
      <w:r w:rsidRPr="004E2017">
        <w:t>STUDY DESIGN</w:t>
      </w:r>
    </w:p>
    <w:p w14:paraId="24179A05" w14:textId="77777777" w:rsidR="00201C4A" w:rsidRPr="004E2017" w:rsidRDefault="00201C4A" w:rsidP="00201C4A">
      <w:pPr>
        <w:pStyle w:val="ListParagraph"/>
        <w:numPr>
          <w:ilvl w:val="1"/>
          <w:numId w:val="15"/>
        </w:numPr>
        <w:spacing w:after="120" w:line="240" w:lineRule="auto"/>
        <w:jc w:val="both"/>
        <w:rPr>
          <w:b/>
          <w:color w:val="000000"/>
        </w:rPr>
      </w:pPr>
      <w:r w:rsidRPr="004E2017">
        <w:rPr>
          <w:b/>
          <w:color w:val="000000"/>
        </w:rPr>
        <w:t>Type of Study</w:t>
      </w:r>
    </w:p>
    <w:p w14:paraId="387C7C39" w14:textId="648ACDBA" w:rsidR="00201C4A" w:rsidRPr="0040591F" w:rsidRDefault="005E430B" w:rsidP="00201C4A">
      <w:pPr>
        <w:spacing w:after="120" w:line="240" w:lineRule="auto"/>
        <w:rPr>
          <w:color w:val="FF0000"/>
        </w:rPr>
      </w:pPr>
      <w:r>
        <w:rPr>
          <w:color w:val="FF0000"/>
        </w:rPr>
        <w:t>Please provide a description of your study type, e.g.</w:t>
      </w:r>
      <w:r w:rsidR="00201C4A" w:rsidRPr="0040591F">
        <w:rPr>
          <w:color w:val="FF0000"/>
        </w:rPr>
        <w:t xml:space="preserve"> a randomised control trial, qualitative study, </w:t>
      </w:r>
      <w:r>
        <w:rPr>
          <w:color w:val="FF0000"/>
        </w:rPr>
        <w:t xml:space="preserve">mixed methods, </w:t>
      </w:r>
      <w:r w:rsidR="00201C4A" w:rsidRPr="0040591F">
        <w:rPr>
          <w:color w:val="FF0000"/>
        </w:rPr>
        <w:t xml:space="preserve">case control study, retrospective record review etc. </w:t>
      </w:r>
    </w:p>
    <w:p w14:paraId="1AB65859" w14:textId="77777777" w:rsidR="00201C4A" w:rsidRPr="004E2017" w:rsidRDefault="00201C4A" w:rsidP="00201C4A">
      <w:pPr>
        <w:pStyle w:val="ListParagraph"/>
        <w:numPr>
          <w:ilvl w:val="1"/>
          <w:numId w:val="15"/>
        </w:numPr>
        <w:spacing w:after="120" w:line="240" w:lineRule="auto"/>
        <w:jc w:val="both"/>
        <w:rPr>
          <w:b/>
          <w:color w:val="000000"/>
        </w:rPr>
      </w:pPr>
      <w:r w:rsidRPr="004E2017">
        <w:rPr>
          <w:b/>
          <w:color w:val="000000"/>
        </w:rPr>
        <w:t xml:space="preserve">Study Design </w:t>
      </w:r>
    </w:p>
    <w:p w14:paraId="6068064D" w14:textId="4394D987" w:rsidR="00201C4A" w:rsidRPr="00FE720D" w:rsidRDefault="00201C4A" w:rsidP="00201C4A">
      <w:pPr>
        <w:spacing w:after="120" w:line="240" w:lineRule="auto"/>
        <w:rPr>
          <w:color w:val="FF0000"/>
        </w:rPr>
      </w:pPr>
      <w:r w:rsidRPr="00FE720D">
        <w:rPr>
          <w:color w:val="FF0000"/>
        </w:rPr>
        <w:t xml:space="preserve">The scientific integrity of the study and the credibility of the study data depend substantially on the study design and methodology. </w:t>
      </w:r>
      <w:r w:rsidR="009A5A2A">
        <w:rPr>
          <w:color w:val="FF0000"/>
        </w:rPr>
        <w:t>Please</w:t>
      </w:r>
      <w:r w:rsidRPr="00FE720D">
        <w:rPr>
          <w:color w:val="FF0000"/>
        </w:rPr>
        <w:t xml:space="preserve"> include detailed information on the interventions to be made, procedures to be used, measurements to be taken, observations to be made, laboratory investigations to be done etc. </w:t>
      </w:r>
      <w:r w:rsidR="009A5A2A">
        <w:rPr>
          <w:color w:val="FF0000"/>
        </w:rPr>
        <w:t>The methods should be linked to the study objectives/aims.</w:t>
      </w:r>
    </w:p>
    <w:p w14:paraId="11C6AC1D" w14:textId="77777777" w:rsidR="00201C4A" w:rsidRDefault="00201C4A" w:rsidP="00201C4A">
      <w:pPr>
        <w:pStyle w:val="ListParagraph"/>
        <w:numPr>
          <w:ilvl w:val="1"/>
          <w:numId w:val="15"/>
        </w:numPr>
        <w:spacing w:after="120" w:line="240" w:lineRule="auto"/>
        <w:jc w:val="both"/>
        <w:rPr>
          <w:b/>
          <w:color w:val="000000"/>
        </w:rPr>
      </w:pPr>
      <w:r w:rsidRPr="004E2017">
        <w:rPr>
          <w:b/>
          <w:color w:val="000000"/>
        </w:rPr>
        <w:t>Number of Participants</w:t>
      </w:r>
    </w:p>
    <w:p w14:paraId="42E0477B" w14:textId="528C4419" w:rsidR="00E67DE4" w:rsidRPr="007F2DD1" w:rsidRDefault="005E430B" w:rsidP="007F2DD1">
      <w:pPr>
        <w:spacing w:after="120" w:line="240" w:lineRule="auto"/>
        <w:jc w:val="both"/>
        <w:rPr>
          <w:color w:val="FF0000"/>
        </w:rPr>
      </w:pPr>
      <w:r>
        <w:rPr>
          <w:color w:val="FF0000"/>
        </w:rPr>
        <w:t>Please state how many participants are to be included. If the study does not involve active human participation, please specify data from how many individuals is expected to be</w:t>
      </w:r>
      <w:r w:rsidR="003B0F80">
        <w:rPr>
          <w:color w:val="FF0000"/>
        </w:rPr>
        <w:t xml:space="preserve"> collected/</w:t>
      </w:r>
      <w:r>
        <w:rPr>
          <w:color w:val="FF0000"/>
        </w:rPr>
        <w:t xml:space="preserve"> used.</w:t>
      </w:r>
    </w:p>
    <w:p w14:paraId="2A4C065F" w14:textId="77777777" w:rsidR="00E67DE4" w:rsidRPr="00E67DE4" w:rsidRDefault="00E67DE4" w:rsidP="00E67DE4">
      <w:pPr>
        <w:pStyle w:val="ListParagraph"/>
        <w:spacing w:after="120" w:line="240" w:lineRule="auto"/>
        <w:ind w:left="1440"/>
        <w:jc w:val="both"/>
        <w:rPr>
          <w:b/>
          <w:color w:val="000000"/>
        </w:rPr>
      </w:pPr>
    </w:p>
    <w:p w14:paraId="711EC8CE" w14:textId="31231792" w:rsidR="00201C4A" w:rsidRPr="004E2017" w:rsidRDefault="00201C4A" w:rsidP="00201C4A">
      <w:pPr>
        <w:pStyle w:val="ListParagraph"/>
        <w:numPr>
          <w:ilvl w:val="1"/>
          <w:numId w:val="15"/>
        </w:numPr>
        <w:spacing w:after="120" w:line="240" w:lineRule="auto"/>
        <w:jc w:val="both"/>
        <w:rPr>
          <w:b/>
          <w:color w:val="000000"/>
        </w:rPr>
      </w:pPr>
      <w:r>
        <w:rPr>
          <w:b/>
          <w:color w:val="000000"/>
        </w:rPr>
        <w:t>Study sites</w:t>
      </w:r>
    </w:p>
    <w:p w14:paraId="450A8BD5" w14:textId="77777777" w:rsidR="00201C4A" w:rsidRPr="00FE720D" w:rsidRDefault="00201C4A" w:rsidP="00201C4A">
      <w:pPr>
        <w:spacing w:after="120" w:line="240" w:lineRule="auto"/>
        <w:rPr>
          <w:color w:val="FF0000"/>
        </w:rPr>
      </w:pPr>
      <w:r w:rsidRPr="00FE720D">
        <w:rPr>
          <w:color w:val="FF0000"/>
        </w:rPr>
        <w:t>Enter all study sites and the expected number of participants at each site.</w:t>
      </w:r>
    </w:p>
    <w:p w14:paraId="40A3541A" w14:textId="77777777" w:rsidR="00201C4A" w:rsidRPr="00FE720D" w:rsidRDefault="00201C4A" w:rsidP="00201C4A">
      <w:pPr>
        <w:spacing w:after="120" w:line="240" w:lineRule="auto"/>
        <w:rPr>
          <w:color w:val="FF0000"/>
        </w:rPr>
      </w:pPr>
      <w:r w:rsidRPr="00FE720D">
        <w:rPr>
          <w:color w:val="FF0000"/>
        </w:rPr>
        <w:t xml:space="preserve">If the study involves a number of sites, do all of the sites perform the same procedures? State any specific requirements. </w:t>
      </w:r>
    </w:p>
    <w:p w14:paraId="54DE4E99" w14:textId="77777777" w:rsidR="00201C4A" w:rsidRPr="004E2017" w:rsidRDefault="00201C4A" w:rsidP="00201C4A">
      <w:pPr>
        <w:pStyle w:val="ListParagraph"/>
        <w:numPr>
          <w:ilvl w:val="1"/>
          <w:numId w:val="15"/>
        </w:numPr>
        <w:spacing w:after="120" w:line="240" w:lineRule="auto"/>
        <w:jc w:val="both"/>
        <w:rPr>
          <w:color w:val="000000"/>
        </w:rPr>
      </w:pPr>
      <w:r w:rsidRPr="004E2017">
        <w:rPr>
          <w:b/>
          <w:color w:val="000000"/>
        </w:rPr>
        <w:t>Expected Duration of Study</w:t>
      </w:r>
    </w:p>
    <w:p w14:paraId="6F7A25A9" w14:textId="77777777" w:rsidR="00201C4A" w:rsidRPr="00FE720D" w:rsidRDefault="00201C4A" w:rsidP="00201C4A">
      <w:pPr>
        <w:spacing w:after="120" w:line="240" w:lineRule="auto"/>
        <w:rPr>
          <w:color w:val="FF0000"/>
        </w:rPr>
      </w:pPr>
      <w:r w:rsidRPr="00FE720D">
        <w:rPr>
          <w:color w:val="FF0000"/>
        </w:rPr>
        <w:t>Expected start and stop date</w:t>
      </w:r>
    </w:p>
    <w:p w14:paraId="3C03BBAE" w14:textId="77777777" w:rsidR="00201C4A" w:rsidRPr="00FE720D" w:rsidRDefault="00201C4A" w:rsidP="00201C4A">
      <w:pPr>
        <w:spacing w:after="120" w:line="240" w:lineRule="auto"/>
        <w:rPr>
          <w:color w:val="FF0000"/>
        </w:rPr>
      </w:pPr>
      <w:r w:rsidRPr="00FE720D">
        <w:rPr>
          <w:color w:val="FF0000"/>
        </w:rPr>
        <w:t xml:space="preserve">Include the expected time period for the recruitment phase of the study </w:t>
      </w:r>
    </w:p>
    <w:p w14:paraId="7643E2A4" w14:textId="77777777" w:rsidR="00201C4A" w:rsidRPr="00FE720D" w:rsidRDefault="00201C4A" w:rsidP="00201C4A">
      <w:pPr>
        <w:spacing w:after="120" w:line="240" w:lineRule="auto"/>
        <w:rPr>
          <w:color w:val="FF0000"/>
        </w:rPr>
      </w:pPr>
      <w:r w:rsidRPr="00FE720D">
        <w:rPr>
          <w:color w:val="FF0000"/>
        </w:rPr>
        <w:t xml:space="preserve">Include the expected time period for the follow up phase of the study </w:t>
      </w:r>
    </w:p>
    <w:p w14:paraId="255AA504" w14:textId="77777777" w:rsidR="00201C4A" w:rsidRPr="004E2017" w:rsidRDefault="00201C4A" w:rsidP="00201C4A">
      <w:pPr>
        <w:pStyle w:val="ListParagraph"/>
        <w:numPr>
          <w:ilvl w:val="1"/>
          <w:numId w:val="15"/>
        </w:numPr>
        <w:spacing w:after="120" w:line="240" w:lineRule="auto"/>
        <w:jc w:val="both"/>
        <w:rPr>
          <w:b/>
          <w:color w:val="000000"/>
        </w:rPr>
      </w:pPr>
      <w:r w:rsidRPr="004E2017">
        <w:rPr>
          <w:b/>
          <w:color w:val="000000"/>
        </w:rPr>
        <w:t>Primary and Secondary Outcome Measures</w:t>
      </w:r>
    </w:p>
    <w:p w14:paraId="21795276" w14:textId="77777777" w:rsidR="00201C4A" w:rsidRPr="00D97C0E" w:rsidRDefault="00201C4A" w:rsidP="00201C4A">
      <w:pPr>
        <w:spacing w:after="120" w:line="240" w:lineRule="auto"/>
        <w:rPr>
          <w:color w:val="FF0000"/>
        </w:rPr>
      </w:pPr>
      <w:r w:rsidRPr="00D97C0E">
        <w:rPr>
          <w:color w:val="FF0000"/>
        </w:rPr>
        <w:t xml:space="preserve">The </w:t>
      </w:r>
      <w:r w:rsidRPr="00B11E54">
        <w:rPr>
          <w:b/>
          <w:color w:val="FF0000"/>
        </w:rPr>
        <w:t>primary outcome</w:t>
      </w:r>
      <w:r w:rsidRPr="00D97C0E">
        <w:rPr>
          <w:color w:val="FF0000"/>
        </w:rPr>
        <w:t xml:space="preserve"> should be the most important and clinically relevant outcome (e.g. clinical, psychological, economic, or other) of the study. This is the measure used to answer your study aim. </w:t>
      </w:r>
      <w:r>
        <w:rPr>
          <w:color w:val="FF0000"/>
        </w:rPr>
        <w:t>I</w:t>
      </w:r>
      <w:r w:rsidRPr="00D97C0E">
        <w:rPr>
          <w:color w:val="FF0000"/>
        </w:rPr>
        <w:t>t is also the outcome used to calculate study sample size and pow</w:t>
      </w:r>
      <w:r>
        <w:rPr>
          <w:color w:val="FF0000"/>
        </w:rPr>
        <w:t>er</w:t>
      </w:r>
      <w:r w:rsidRPr="00D97C0E">
        <w:rPr>
          <w:color w:val="FF0000"/>
        </w:rPr>
        <w:t xml:space="preserve"> (e.g. caesarean/no caesarean</w:t>
      </w:r>
      <w:r>
        <w:rPr>
          <w:color w:val="FF0000"/>
        </w:rPr>
        <w:t>;</w:t>
      </w:r>
      <w:r w:rsidRPr="00D97C0E">
        <w:rPr>
          <w:color w:val="FF0000"/>
        </w:rPr>
        <w:t xml:space="preserve"> blood</w:t>
      </w:r>
      <w:r>
        <w:rPr>
          <w:color w:val="FF0000"/>
        </w:rPr>
        <w:t xml:space="preserve"> loss ≥500mL/blood loss &lt;500mL;</w:t>
      </w:r>
      <w:r w:rsidRPr="00D97C0E">
        <w:rPr>
          <w:color w:val="FF0000"/>
        </w:rPr>
        <w:t xml:space="preserve"> weight </w:t>
      </w:r>
      <w:r>
        <w:rPr>
          <w:color w:val="FF0000"/>
        </w:rPr>
        <w:t>–</w:t>
      </w:r>
      <w:r w:rsidRPr="00D97C0E">
        <w:rPr>
          <w:color w:val="FF0000"/>
        </w:rPr>
        <w:t xml:space="preserve"> </w:t>
      </w:r>
      <w:r>
        <w:rPr>
          <w:color w:val="FF0000"/>
        </w:rPr>
        <w:t>kg;</w:t>
      </w:r>
      <w:r w:rsidRPr="00D97C0E">
        <w:rPr>
          <w:color w:val="FF0000"/>
        </w:rPr>
        <w:t xml:space="preserve"> pain - mild, moderate, severe</w:t>
      </w:r>
      <w:r>
        <w:rPr>
          <w:color w:val="FF0000"/>
        </w:rPr>
        <w:t>;</w:t>
      </w:r>
      <w:r w:rsidRPr="00D97C0E">
        <w:rPr>
          <w:color w:val="FF0000"/>
        </w:rPr>
        <w:t xml:space="preserve"> time to event (e.g. survival)</w:t>
      </w:r>
      <w:r>
        <w:rPr>
          <w:color w:val="FF0000"/>
        </w:rPr>
        <w:t>;</w:t>
      </w:r>
      <w:r w:rsidRPr="00D97C0E">
        <w:rPr>
          <w:color w:val="FF0000"/>
        </w:rPr>
        <w:t xml:space="preserve"> and counts (e.g. number of infecti</w:t>
      </w:r>
      <w:r>
        <w:rPr>
          <w:color w:val="FF0000"/>
        </w:rPr>
        <w:t>ons)</w:t>
      </w:r>
      <w:r w:rsidRPr="00D97C0E">
        <w:rPr>
          <w:color w:val="FF0000"/>
        </w:rPr>
        <w:t xml:space="preserve">. </w:t>
      </w:r>
    </w:p>
    <w:p w14:paraId="465D41B3" w14:textId="77777777" w:rsidR="00201C4A" w:rsidRPr="00D97C0E" w:rsidRDefault="00201C4A" w:rsidP="00201C4A">
      <w:pPr>
        <w:spacing w:after="120" w:line="240" w:lineRule="auto"/>
        <w:rPr>
          <w:color w:val="FF0000"/>
        </w:rPr>
      </w:pPr>
      <w:r w:rsidRPr="00B11E54">
        <w:rPr>
          <w:b/>
          <w:color w:val="FF0000"/>
        </w:rPr>
        <w:t>Secondary outcome(s)</w:t>
      </w:r>
      <w:r w:rsidRPr="0040591F">
        <w:rPr>
          <w:color w:val="FF0000"/>
        </w:rPr>
        <w:t xml:space="preserve"> are measures of additional or less important research interest. They may include additional clinical, psychological, economic, or safety outcomes (e.g. treatment related side effects/adverse events). However, as these endpoints are not</w:t>
      </w:r>
      <w:r w:rsidRPr="00D97C0E">
        <w:rPr>
          <w:color w:val="FF0000"/>
        </w:rPr>
        <w:t xml:space="preserve"> used to calculate study power and sample size it is often not possible to draw robust conclusions from the results. </w:t>
      </w:r>
    </w:p>
    <w:p w14:paraId="02AE38C9" w14:textId="77777777" w:rsidR="00201C4A" w:rsidRPr="00FE720D" w:rsidRDefault="00201C4A" w:rsidP="00201C4A">
      <w:pPr>
        <w:keepNext/>
        <w:keepLines/>
        <w:numPr>
          <w:ilvl w:val="0"/>
          <w:numId w:val="15"/>
        </w:numPr>
        <w:spacing w:after="120" w:line="240" w:lineRule="auto"/>
        <w:outlineLvl w:val="0"/>
        <w:rPr>
          <w:rFonts w:ascii="Calibri" w:eastAsia="Times New Roman" w:hAnsi="Calibri" w:cs="Times New Roman"/>
          <w:b/>
          <w:bCs/>
          <w:color w:val="000000"/>
        </w:rPr>
      </w:pPr>
      <w:r w:rsidRPr="00FE720D">
        <w:rPr>
          <w:rFonts w:ascii="Calibri" w:eastAsia="Times New Roman" w:hAnsi="Calibri" w:cs="Times New Roman"/>
          <w:b/>
          <w:bCs/>
          <w:color w:val="000000"/>
        </w:rPr>
        <w:t xml:space="preserve">PARTICIPANT ENROLLMENT AND </w:t>
      </w:r>
      <w:commentRangeStart w:id="1"/>
      <w:r w:rsidRPr="00FE720D">
        <w:rPr>
          <w:rFonts w:ascii="Calibri" w:eastAsia="Times New Roman" w:hAnsi="Calibri" w:cs="Times New Roman"/>
          <w:b/>
          <w:bCs/>
          <w:color w:val="000000"/>
        </w:rPr>
        <w:t>RANDOMISATION</w:t>
      </w:r>
      <w:commentRangeEnd w:id="1"/>
      <w:r w:rsidRPr="00FE720D">
        <w:rPr>
          <w:rFonts w:ascii="Calibri" w:eastAsia="Times New Roman" w:hAnsi="Calibri" w:cs="Times New Roman"/>
          <w:sz w:val="16"/>
          <w:szCs w:val="16"/>
        </w:rPr>
        <w:commentReference w:id="1"/>
      </w:r>
    </w:p>
    <w:p w14:paraId="70C538CE" w14:textId="77777777" w:rsidR="00201C4A" w:rsidRPr="00FE720D" w:rsidRDefault="00201C4A" w:rsidP="00201C4A">
      <w:pPr>
        <w:numPr>
          <w:ilvl w:val="1"/>
          <w:numId w:val="15"/>
        </w:numPr>
        <w:spacing w:after="120" w:line="240" w:lineRule="auto"/>
        <w:contextualSpacing/>
        <w:rPr>
          <w:rFonts w:ascii="Calibri" w:eastAsia="Times New Roman" w:hAnsi="Calibri" w:cs="Times New Roman"/>
          <w:color w:val="000000"/>
        </w:rPr>
      </w:pPr>
      <w:r w:rsidRPr="00FE720D">
        <w:rPr>
          <w:rFonts w:ascii="Calibri" w:eastAsia="Times New Roman" w:hAnsi="Calibri" w:cs="Times New Roman"/>
          <w:b/>
          <w:color w:val="000000"/>
        </w:rPr>
        <w:t>Recruitment</w:t>
      </w:r>
    </w:p>
    <w:p w14:paraId="39764904" w14:textId="77777777" w:rsidR="007817C1" w:rsidRDefault="00201C4A" w:rsidP="00201C4A">
      <w:pPr>
        <w:spacing w:after="120" w:line="240" w:lineRule="auto"/>
        <w:rPr>
          <w:color w:val="FF0000"/>
        </w:rPr>
      </w:pPr>
      <w:r w:rsidRPr="00FE720D">
        <w:rPr>
          <w:color w:val="FF0000"/>
        </w:rPr>
        <w:t>Explain how potential participants will</w:t>
      </w:r>
      <w:r w:rsidR="00BB6817">
        <w:rPr>
          <w:color w:val="FF0000"/>
        </w:rPr>
        <w:t xml:space="preserve"> be identified for the study, </w:t>
      </w:r>
      <w:r w:rsidRPr="00FE720D">
        <w:rPr>
          <w:color w:val="FF0000"/>
        </w:rPr>
        <w:t>where</w:t>
      </w:r>
      <w:r w:rsidR="00BB6817">
        <w:rPr>
          <w:color w:val="FF0000"/>
        </w:rPr>
        <w:t xml:space="preserve"> and by whom</w:t>
      </w:r>
      <w:r w:rsidRPr="00FE720D">
        <w:rPr>
          <w:color w:val="FF0000"/>
        </w:rPr>
        <w:t xml:space="preserve">. </w:t>
      </w:r>
    </w:p>
    <w:p w14:paraId="5921231C" w14:textId="09DC02F0" w:rsidR="00201C4A" w:rsidRPr="00FE720D" w:rsidRDefault="00201C4A" w:rsidP="00201C4A">
      <w:pPr>
        <w:spacing w:after="120" w:line="240" w:lineRule="auto"/>
        <w:rPr>
          <w:color w:val="FF0000"/>
        </w:rPr>
      </w:pPr>
      <w:r w:rsidRPr="00FE720D">
        <w:rPr>
          <w:color w:val="FF0000"/>
        </w:rPr>
        <w:t xml:space="preserve">For record review, explain how records will be identified. </w:t>
      </w:r>
    </w:p>
    <w:p w14:paraId="243E891A" w14:textId="77777777" w:rsidR="00201C4A" w:rsidRDefault="00201C4A" w:rsidP="00201C4A">
      <w:pPr>
        <w:spacing w:after="120" w:line="240" w:lineRule="auto"/>
        <w:rPr>
          <w:color w:val="FF0000"/>
        </w:rPr>
      </w:pPr>
      <w:r w:rsidRPr="00FE720D">
        <w:rPr>
          <w:color w:val="FF0000"/>
        </w:rPr>
        <w:t>Explain how potential participants will be screened for the study.</w:t>
      </w:r>
    </w:p>
    <w:p w14:paraId="53021977" w14:textId="65F1C0A5" w:rsidR="007817C1" w:rsidRPr="007817C1" w:rsidRDefault="004C1012" w:rsidP="007817C1">
      <w:pPr>
        <w:pStyle w:val="Heading1"/>
        <w:keepLines/>
        <w:autoSpaceDE/>
        <w:autoSpaceDN/>
        <w:adjustRightInd/>
        <w:spacing w:after="120"/>
        <w:rPr>
          <w:b w:val="0"/>
          <w:caps/>
        </w:rPr>
      </w:pPr>
      <w:hyperlink r:id="rId16" w:history="1">
        <w:r w:rsidR="007817C1" w:rsidRPr="007817C1">
          <w:rPr>
            <w:rStyle w:val="Hyperlink"/>
            <w:b w:val="0"/>
          </w:rPr>
          <w:t>Please see National Statement on Ethical Conduct in Human Research – Chapter 3</w:t>
        </w:r>
      </w:hyperlink>
      <w:r w:rsidR="007817C1">
        <w:rPr>
          <w:b w:val="0"/>
        </w:rPr>
        <w:t xml:space="preserve"> – Element 2 (Recruitment)</w:t>
      </w:r>
    </w:p>
    <w:p w14:paraId="0E1E6AE3" w14:textId="77777777" w:rsidR="00201C4A" w:rsidRPr="004E2017" w:rsidRDefault="00201C4A" w:rsidP="00201C4A">
      <w:pPr>
        <w:pStyle w:val="ListParagraph"/>
        <w:numPr>
          <w:ilvl w:val="1"/>
          <w:numId w:val="15"/>
        </w:numPr>
        <w:spacing w:after="120" w:line="240" w:lineRule="auto"/>
        <w:jc w:val="both"/>
        <w:rPr>
          <w:b/>
          <w:color w:val="000000"/>
        </w:rPr>
      </w:pPr>
      <w:r w:rsidRPr="004E2017">
        <w:rPr>
          <w:b/>
          <w:color w:val="000000"/>
        </w:rPr>
        <w:t>Eligibility Criteria</w:t>
      </w:r>
    </w:p>
    <w:p w14:paraId="3FF74208" w14:textId="77777777" w:rsidR="00201C4A" w:rsidRPr="004E2017" w:rsidRDefault="00201C4A" w:rsidP="00201C4A">
      <w:pPr>
        <w:pStyle w:val="ListParagraph"/>
        <w:numPr>
          <w:ilvl w:val="2"/>
          <w:numId w:val="15"/>
        </w:numPr>
        <w:spacing w:after="120" w:line="240" w:lineRule="auto"/>
        <w:ind w:left="1797"/>
        <w:jc w:val="both"/>
        <w:rPr>
          <w:b/>
          <w:color w:val="000000"/>
        </w:rPr>
      </w:pPr>
      <w:r w:rsidRPr="004E2017">
        <w:rPr>
          <w:b/>
          <w:color w:val="000000"/>
        </w:rPr>
        <w:t>Inclusion Criteria</w:t>
      </w:r>
    </w:p>
    <w:p w14:paraId="0BAD1642" w14:textId="77777777" w:rsidR="00201C4A" w:rsidRPr="00FE720D" w:rsidRDefault="00201C4A" w:rsidP="00201C4A">
      <w:pPr>
        <w:spacing w:after="120" w:line="240" w:lineRule="auto"/>
        <w:rPr>
          <w:color w:val="FF0000"/>
        </w:rPr>
      </w:pPr>
      <w:r w:rsidRPr="00FE720D">
        <w:rPr>
          <w:color w:val="FF0000"/>
        </w:rPr>
        <w:t xml:space="preserve">List each criterion, </w:t>
      </w:r>
      <w:r>
        <w:rPr>
          <w:color w:val="FF0000"/>
        </w:rPr>
        <w:t>e.</w:t>
      </w:r>
      <w:r w:rsidRPr="00FE720D">
        <w:rPr>
          <w:color w:val="FF0000"/>
        </w:rPr>
        <w:t xml:space="preserve">g. </w:t>
      </w:r>
      <w:r>
        <w:rPr>
          <w:color w:val="FF0000"/>
        </w:rPr>
        <w:t>gender</w:t>
      </w:r>
      <w:r w:rsidRPr="00FE720D">
        <w:rPr>
          <w:color w:val="FF0000"/>
        </w:rPr>
        <w:t>, age range, disease state, laboratory parameters</w:t>
      </w:r>
    </w:p>
    <w:p w14:paraId="0A3BA44B" w14:textId="77777777" w:rsidR="00201C4A" w:rsidRPr="004E2017" w:rsidRDefault="00201C4A" w:rsidP="00201C4A">
      <w:pPr>
        <w:pStyle w:val="ListParagraph"/>
        <w:numPr>
          <w:ilvl w:val="2"/>
          <w:numId w:val="15"/>
        </w:numPr>
        <w:spacing w:after="120" w:line="240" w:lineRule="auto"/>
        <w:ind w:left="1797"/>
        <w:jc w:val="both"/>
        <w:rPr>
          <w:b/>
          <w:color w:val="000000"/>
        </w:rPr>
      </w:pPr>
      <w:r w:rsidRPr="004E2017">
        <w:rPr>
          <w:b/>
          <w:color w:val="000000"/>
        </w:rPr>
        <w:t>Exclusion Criteria</w:t>
      </w:r>
    </w:p>
    <w:p w14:paraId="2D1A7B35" w14:textId="77777777" w:rsidR="00201C4A" w:rsidRPr="00FE720D" w:rsidRDefault="00201C4A" w:rsidP="00201C4A">
      <w:pPr>
        <w:spacing w:after="120" w:line="240" w:lineRule="auto"/>
        <w:rPr>
          <w:color w:val="FF0000"/>
        </w:rPr>
      </w:pPr>
      <w:r w:rsidRPr="00FE720D">
        <w:rPr>
          <w:color w:val="FF0000"/>
        </w:rPr>
        <w:t xml:space="preserve">List each criterion, </w:t>
      </w:r>
      <w:r>
        <w:rPr>
          <w:color w:val="FF0000"/>
        </w:rPr>
        <w:t>e.</w:t>
      </w:r>
      <w:r w:rsidRPr="00FE720D">
        <w:rPr>
          <w:color w:val="FF0000"/>
        </w:rPr>
        <w:t>g. Women lactating, pregnant or of childbearing potential who are not willing to avoid pregnancy during the study</w:t>
      </w:r>
    </w:p>
    <w:p w14:paraId="6BF56F4D" w14:textId="77777777" w:rsidR="00201C4A" w:rsidRPr="004E2017" w:rsidRDefault="00201C4A" w:rsidP="00201C4A">
      <w:pPr>
        <w:pStyle w:val="Heading1"/>
        <w:numPr>
          <w:ilvl w:val="0"/>
          <w:numId w:val="15"/>
        </w:numPr>
        <w:spacing w:after="120"/>
      </w:pPr>
      <w:r w:rsidRPr="004E2017">
        <w:t>Informed Consent Process</w:t>
      </w:r>
    </w:p>
    <w:p w14:paraId="41BBCF04" w14:textId="1F6C02CA" w:rsidR="00201C4A" w:rsidRDefault="00201C4A" w:rsidP="00201C4A">
      <w:pPr>
        <w:spacing w:after="120" w:line="240" w:lineRule="auto"/>
        <w:rPr>
          <w:color w:val="FF0000"/>
        </w:rPr>
      </w:pPr>
      <w:r w:rsidRPr="00D130A5">
        <w:rPr>
          <w:color w:val="FF0000"/>
        </w:rPr>
        <w:t xml:space="preserve">Describe </w:t>
      </w:r>
      <w:r w:rsidRPr="005970FA">
        <w:rPr>
          <w:color w:val="FF0000"/>
        </w:rPr>
        <w:t>consent procedures. T</w:t>
      </w:r>
      <w:r w:rsidRPr="00A8691C">
        <w:rPr>
          <w:color w:val="FF0000"/>
        </w:rPr>
        <w:t>he following fundamental conditions for a valid informed consen</w:t>
      </w:r>
      <w:r w:rsidRPr="00D130A5">
        <w:rPr>
          <w:color w:val="FF0000"/>
        </w:rPr>
        <w:t xml:space="preserve">t </w:t>
      </w:r>
      <w:r>
        <w:rPr>
          <w:color w:val="FF0000"/>
        </w:rPr>
        <w:t>should</w:t>
      </w:r>
      <w:r w:rsidRPr="00D130A5">
        <w:rPr>
          <w:color w:val="FF0000"/>
        </w:rPr>
        <w:t xml:space="preserve"> be met for each </w:t>
      </w:r>
      <w:r>
        <w:rPr>
          <w:color w:val="FF0000"/>
        </w:rPr>
        <w:t>participant</w:t>
      </w:r>
      <w:r w:rsidRPr="00D130A5">
        <w:rPr>
          <w:color w:val="FF0000"/>
        </w:rPr>
        <w:t>:  Disclosure of relevant info</w:t>
      </w:r>
      <w:r>
        <w:rPr>
          <w:color w:val="FF0000"/>
        </w:rPr>
        <w:t>rmation</w:t>
      </w:r>
      <w:r w:rsidRPr="00D130A5">
        <w:rPr>
          <w:color w:val="FF0000"/>
        </w:rPr>
        <w:t xml:space="preserve">, comprehension of the information provided, voluntary agreement of the </w:t>
      </w:r>
      <w:r>
        <w:rPr>
          <w:color w:val="FF0000"/>
        </w:rPr>
        <w:t>participant</w:t>
      </w:r>
      <w:r w:rsidRPr="00D130A5">
        <w:rPr>
          <w:color w:val="FF0000"/>
        </w:rPr>
        <w:t xml:space="preserve"> (free from coercion).</w:t>
      </w:r>
      <w:r>
        <w:rPr>
          <w:color w:val="FF0000"/>
        </w:rPr>
        <w:t xml:space="preserve">                        </w:t>
      </w:r>
      <w:r w:rsidRPr="00D130A5">
        <w:rPr>
          <w:color w:val="FF0000"/>
        </w:rPr>
        <w:t>State who will obtain consent</w:t>
      </w:r>
      <w:r>
        <w:rPr>
          <w:color w:val="FF0000"/>
        </w:rPr>
        <w:t>.</w:t>
      </w:r>
      <w:r w:rsidRPr="00D130A5">
        <w:rPr>
          <w:color w:val="FF0000"/>
        </w:rPr>
        <w:t xml:space="preserve"> </w:t>
      </w:r>
      <w:r w:rsidR="00820FBE">
        <w:rPr>
          <w:color w:val="FF0000"/>
        </w:rPr>
        <w:t>When obtaining consent, the “arm’s length” principle should be adhered to where possible</w:t>
      </w:r>
      <w:r w:rsidR="004B74D1">
        <w:rPr>
          <w:color w:val="FF0000"/>
        </w:rPr>
        <w:t xml:space="preserve"> to reduce potential for coercion.</w:t>
      </w:r>
    </w:p>
    <w:p w14:paraId="19577DEF" w14:textId="2B4804B4" w:rsidR="00710DB5" w:rsidRPr="00710DB5" w:rsidRDefault="004C1012" w:rsidP="00710DB5">
      <w:pPr>
        <w:spacing w:after="120" w:line="240" w:lineRule="auto"/>
        <w:rPr>
          <w:iCs/>
          <w:color w:val="FF0000"/>
        </w:rPr>
      </w:pPr>
      <w:hyperlink r:id="rId17" w:history="1">
        <w:r w:rsidR="00710DB5" w:rsidRPr="00710DB5">
          <w:rPr>
            <w:rStyle w:val="Hyperlink"/>
            <w:iCs/>
          </w:rPr>
          <w:t>Please see National Statement on Ethical Conduct in Human Research – Chapter 3</w:t>
        </w:r>
      </w:hyperlink>
      <w:r w:rsidR="00710DB5" w:rsidRPr="00710DB5">
        <w:rPr>
          <w:iCs/>
          <w:color w:val="FF0000"/>
        </w:rPr>
        <w:t xml:space="preserve"> – Element </w:t>
      </w:r>
      <w:r w:rsidR="00710DB5">
        <w:rPr>
          <w:iCs/>
          <w:color w:val="FF0000"/>
        </w:rPr>
        <w:t>3</w:t>
      </w:r>
      <w:r w:rsidR="00710DB5" w:rsidRPr="00710DB5">
        <w:rPr>
          <w:iCs/>
          <w:color w:val="FF0000"/>
        </w:rPr>
        <w:t xml:space="preserve"> (</w:t>
      </w:r>
      <w:r w:rsidR="00710DB5">
        <w:rPr>
          <w:iCs/>
          <w:color w:val="FF0000"/>
        </w:rPr>
        <w:t>Consent</w:t>
      </w:r>
      <w:r w:rsidR="00710DB5" w:rsidRPr="00710DB5">
        <w:rPr>
          <w:iCs/>
          <w:color w:val="FF0000"/>
        </w:rPr>
        <w:t>)</w:t>
      </w:r>
    </w:p>
    <w:p w14:paraId="3A1B7F39" w14:textId="77777777" w:rsidR="00710DB5" w:rsidRDefault="00710DB5" w:rsidP="00201C4A">
      <w:pPr>
        <w:spacing w:after="120" w:line="240" w:lineRule="auto"/>
        <w:rPr>
          <w:color w:val="FF0000"/>
        </w:rPr>
      </w:pPr>
    </w:p>
    <w:p w14:paraId="5D019176" w14:textId="4630B51B" w:rsidR="00201C4A" w:rsidRPr="00D552D7" w:rsidRDefault="00201C4A" w:rsidP="00BA3323">
      <w:pPr>
        <w:spacing w:after="120" w:line="240" w:lineRule="auto"/>
        <w:ind w:firstLine="720"/>
        <w:rPr>
          <w:b/>
        </w:rPr>
      </w:pPr>
      <w:r w:rsidRPr="00D552D7">
        <w:rPr>
          <w:b/>
        </w:rPr>
        <w:t xml:space="preserve"> Waiver of Consent </w:t>
      </w:r>
      <w:r w:rsidR="00FF2A84">
        <w:rPr>
          <w:b/>
        </w:rPr>
        <w:t>(if applicable)</w:t>
      </w:r>
      <w:r w:rsidR="002D4BDB">
        <w:rPr>
          <w:b/>
        </w:rPr>
        <w:t xml:space="preserve"> </w:t>
      </w:r>
    </w:p>
    <w:p w14:paraId="49CE2DD4" w14:textId="02200112" w:rsidR="00BA3323" w:rsidRDefault="00BA3323" w:rsidP="00BA3323">
      <w:pPr>
        <w:tabs>
          <w:tab w:val="left" w:pos="3690"/>
        </w:tabs>
        <w:spacing w:after="0" w:line="259" w:lineRule="auto"/>
        <w:rPr>
          <w:rFonts w:ascii="Calibri" w:eastAsia="Calibri" w:hAnsi="Calibri" w:cs="Times New Roman"/>
          <w:color w:val="FF0000"/>
        </w:rPr>
      </w:pPr>
      <w:r w:rsidRPr="00BA3323">
        <w:rPr>
          <w:rFonts w:ascii="Calibri" w:eastAsia="Calibri" w:hAnsi="Calibri" w:cs="Times New Roman"/>
          <w:color w:val="FF0000"/>
        </w:rPr>
        <w:t xml:space="preserve">Please note that </w:t>
      </w:r>
      <w:r>
        <w:rPr>
          <w:rFonts w:ascii="Calibri" w:eastAsia="Calibri" w:hAnsi="Calibri" w:cs="Times New Roman"/>
          <w:color w:val="FF0000"/>
        </w:rPr>
        <w:t xml:space="preserve">informed </w:t>
      </w:r>
      <w:r w:rsidRPr="00BA3323">
        <w:rPr>
          <w:rFonts w:ascii="Calibri" w:eastAsia="Calibri" w:hAnsi="Calibri" w:cs="Times New Roman"/>
          <w:color w:val="FF0000"/>
        </w:rPr>
        <w:t>consent should be sought</w:t>
      </w:r>
      <w:r>
        <w:rPr>
          <w:rFonts w:ascii="Calibri" w:eastAsia="Calibri" w:hAnsi="Calibri" w:cs="Times New Roman"/>
          <w:color w:val="FF0000"/>
        </w:rPr>
        <w:t xml:space="preserve"> from any participants taking part in research. For studies involving patient data (i.e. retrospective record review) per NSW law, consent should be obtained from the patient </w:t>
      </w:r>
      <w:r w:rsidRPr="00BA3323">
        <w:rPr>
          <w:rFonts w:ascii="Calibri" w:eastAsia="Calibri" w:hAnsi="Calibri" w:cs="Times New Roman"/>
          <w:color w:val="FF0000"/>
        </w:rPr>
        <w:t xml:space="preserve">for the use of identifiable data </w:t>
      </w:r>
      <w:r>
        <w:rPr>
          <w:rFonts w:ascii="Calibri" w:eastAsia="Calibri" w:hAnsi="Calibri" w:cs="Times New Roman"/>
          <w:color w:val="FF0000"/>
        </w:rPr>
        <w:t xml:space="preserve">(access to their medical record) </w:t>
      </w:r>
      <w:r w:rsidRPr="00BA3323">
        <w:rPr>
          <w:rFonts w:ascii="Calibri" w:eastAsia="Calibri" w:hAnsi="Calibri" w:cs="Times New Roman"/>
          <w:color w:val="FF0000"/>
        </w:rPr>
        <w:t xml:space="preserve">for a secondary purpose (research), unless you can show an HREC that it is impracticable to do so, and have the HREC grant a waiver of consent on the basis of this justification. In order to ensure that this project meets the requirements of the NSW Health Records and Information Privacy Act (2002), you must provide certain information to the HREC for their consideration. Please see the </w:t>
      </w:r>
      <w:hyperlink r:id="rId18" w:history="1">
        <w:r w:rsidRPr="00E040DA">
          <w:rPr>
            <w:rStyle w:val="Hyperlink"/>
            <w:rFonts w:ascii="Calibri" w:eastAsia="Calibri" w:hAnsi="Calibri" w:cs="Times New Roman"/>
          </w:rPr>
          <w:t>National Statement</w:t>
        </w:r>
      </w:hyperlink>
      <w:r w:rsidRPr="00BA3323">
        <w:rPr>
          <w:rFonts w:ascii="Calibri" w:eastAsia="Calibri" w:hAnsi="Calibri" w:cs="Times New Roman"/>
          <w:color w:val="FF0000"/>
        </w:rPr>
        <w:t xml:space="preserve"> (section 2.3.10) regarding when an HREC can provide a waiver of consent, and have a look at the </w:t>
      </w:r>
      <w:hyperlink r:id="rId19" w:history="1">
        <w:r w:rsidRPr="00E040DA">
          <w:rPr>
            <w:rStyle w:val="Hyperlink"/>
            <w:rFonts w:ascii="Calibri" w:eastAsia="Calibri" w:hAnsi="Calibri" w:cs="Times New Roman"/>
          </w:rPr>
          <w:t>Statutory Guidelines for Research</w:t>
        </w:r>
      </w:hyperlink>
      <w:r w:rsidRPr="00BA3323">
        <w:rPr>
          <w:rFonts w:ascii="Calibri" w:eastAsia="Calibri" w:hAnsi="Calibri" w:cs="Times New Roman"/>
          <w:color w:val="FF0000"/>
        </w:rPr>
        <w:t xml:space="preserve"> (section 4.2)</w:t>
      </w:r>
      <w:r w:rsidR="00E040DA">
        <w:rPr>
          <w:rFonts w:ascii="Calibri" w:eastAsia="Calibri" w:hAnsi="Calibri" w:cs="Times New Roman"/>
          <w:color w:val="FF0000"/>
        </w:rPr>
        <w:t xml:space="preserve"> prior to completing this section.</w:t>
      </w:r>
    </w:p>
    <w:p w14:paraId="2556128E" w14:textId="77777777" w:rsidR="00E040DA" w:rsidRPr="00BA3323" w:rsidRDefault="00E040DA" w:rsidP="00BA3323">
      <w:pPr>
        <w:tabs>
          <w:tab w:val="left" w:pos="3690"/>
        </w:tabs>
        <w:spacing w:after="0" w:line="259" w:lineRule="auto"/>
        <w:rPr>
          <w:rFonts w:ascii="Calibri" w:eastAsia="Calibri" w:hAnsi="Calibri" w:cs="Times New Roman"/>
          <w:color w:val="FF0000"/>
        </w:rPr>
      </w:pPr>
    </w:p>
    <w:p w14:paraId="0E97608C" w14:textId="0D79F565" w:rsidR="00BA3323" w:rsidRDefault="00E040DA" w:rsidP="00BA3323">
      <w:pPr>
        <w:spacing w:after="0"/>
        <w:rPr>
          <w:rFonts w:ascii="Calibri" w:eastAsia="Calibri" w:hAnsi="Calibri" w:cs="Calibri"/>
          <w:color w:val="FF0000"/>
        </w:rPr>
      </w:pPr>
      <w:r>
        <w:rPr>
          <w:rFonts w:ascii="Calibri" w:eastAsia="Calibri" w:hAnsi="Calibri" w:cs="Calibri"/>
          <w:color w:val="FF0000"/>
        </w:rPr>
        <w:t>P</w:t>
      </w:r>
      <w:r w:rsidR="00BA3323">
        <w:rPr>
          <w:rFonts w:ascii="Calibri" w:eastAsia="Calibri" w:hAnsi="Calibri" w:cs="Calibri"/>
          <w:color w:val="FF0000"/>
        </w:rPr>
        <w:t xml:space="preserve">lease ensure the following is provided in this section of the protocol: </w:t>
      </w:r>
    </w:p>
    <w:p w14:paraId="2C93599C" w14:textId="77777777" w:rsidR="00BA3323" w:rsidRDefault="00BA3323" w:rsidP="00BA3323">
      <w:pPr>
        <w:pStyle w:val="ListParagraph"/>
        <w:numPr>
          <w:ilvl w:val="0"/>
          <w:numId w:val="17"/>
        </w:numPr>
        <w:spacing w:after="0"/>
        <w:rPr>
          <w:rFonts w:ascii="Calibri" w:eastAsia="Calibri" w:hAnsi="Calibri" w:cs="Calibri"/>
          <w:color w:val="FF0000"/>
        </w:rPr>
      </w:pPr>
      <w:r>
        <w:rPr>
          <w:rFonts w:ascii="Calibri" w:eastAsia="Calibri" w:hAnsi="Calibri" w:cs="Calibri"/>
          <w:color w:val="FF0000"/>
        </w:rPr>
        <w:t>A statement indicating that a waiver of consent is being sought.</w:t>
      </w:r>
    </w:p>
    <w:p w14:paraId="6AF157A2" w14:textId="77777777" w:rsidR="00BA3323" w:rsidRPr="00BA3323" w:rsidRDefault="00BA3323" w:rsidP="00BA3323">
      <w:pPr>
        <w:pStyle w:val="ListParagraph"/>
        <w:numPr>
          <w:ilvl w:val="0"/>
          <w:numId w:val="17"/>
        </w:numPr>
        <w:spacing w:after="0"/>
        <w:rPr>
          <w:rFonts w:ascii="Calibri" w:eastAsia="Calibri" w:hAnsi="Calibri" w:cs="Calibri"/>
          <w:color w:val="FF0000"/>
        </w:rPr>
      </w:pPr>
      <w:r w:rsidRPr="00BA3323">
        <w:rPr>
          <w:rFonts w:ascii="Calibri" w:eastAsia="Times New Roman" w:hAnsi="Calibri" w:cs="Calibri"/>
          <w:color w:val="FF0000"/>
        </w:rPr>
        <w:t>Information</w:t>
      </w:r>
      <w:r>
        <w:rPr>
          <w:rFonts w:ascii="Calibri" w:eastAsia="Times New Roman" w:hAnsi="Calibri" w:cs="Calibri"/>
          <w:color w:val="FF0000"/>
        </w:rPr>
        <w:t xml:space="preserve"> </w:t>
      </w:r>
      <w:r w:rsidRPr="00BA3323">
        <w:rPr>
          <w:rFonts w:ascii="Calibri" w:eastAsia="Times New Roman" w:hAnsi="Calibri" w:cs="Calibri"/>
          <w:color w:val="FF0000"/>
        </w:rPr>
        <w:t xml:space="preserve">regarding how the use and disclosure of personal health information in this project is reasonably necessary for research </w:t>
      </w:r>
      <w:r w:rsidRPr="00BA3323">
        <w:rPr>
          <w:rFonts w:ascii="Calibri" w:eastAsia="Times New Roman" w:hAnsi="Calibri" w:cs="Calibri"/>
          <w:b/>
          <w:bCs/>
          <w:color w:val="FF0000"/>
        </w:rPr>
        <w:t>in the public interest</w:t>
      </w:r>
      <w:r w:rsidRPr="00BA3323">
        <w:rPr>
          <w:rFonts w:ascii="Calibri" w:eastAsia="Times New Roman" w:hAnsi="Calibri" w:cs="Calibri"/>
          <w:color w:val="FF0000"/>
        </w:rPr>
        <w:t>.</w:t>
      </w:r>
    </w:p>
    <w:p w14:paraId="0BEC1BEF" w14:textId="77777777" w:rsidR="00BA3323" w:rsidRPr="00BA3323" w:rsidRDefault="00BA3323" w:rsidP="00BA3323">
      <w:pPr>
        <w:pStyle w:val="ListParagraph"/>
        <w:numPr>
          <w:ilvl w:val="0"/>
          <w:numId w:val="17"/>
        </w:numPr>
        <w:spacing w:after="0"/>
        <w:rPr>
          <w:rFonts w:ascii="Calibri" w:eastAsia="Calibri" w:hAnsi="Calibri" w:cs="Calibri"/>
          <w:color w:val="FF0000"/>
        </w:rPr>
      </w:pPr>
      <w:r w:rsidRPr="00BA3323">
        <w:rPr>
          <w:rFonts w:ascii="Calibri" w:eastAsia="Times New Roman" w:hAnsi="Calibri" w:cs="Calibri"/>
          <w:color w:val="FF0000"/>
        </w:rPr>
        <w:t>Please clarify the steps that will be taken to de-identify the information, or if the purpose of the research cannot be served by using or disclosing de-identified information, please provide additional information regarding the steps that will be taken to protect patient confidentiality.</w:t>
      </w:r>
    </w:p>
    <w:p w14:paraId="077B4A28" w14:textId="361DDCEA" w:rsidR="00BA3323" w:rsidRPr="00BA3323" w:rsidRDefault="00BA3323" w:rsidP="00BA3323">
      <w:pPr>
        <w:pStyle w:val="ListParagraph"/>
        <w:numPr>
          <w:ilvl w:val="0"/>
          <w:numId w:val="17"/>
        </w:numPr>
        <w:spacing w:after="0"/>
        <w:rPr>
          <w:rFonts w:ascii="Calibri" w:eastAsia="Calibri" w:hAnsi="Calibri" w:cs="Calibri"/>
          <w:color w:val="FF0000"/>
        </w:rPr>
      </w:pPr>
      <w:r w:rsidRPr="00BA3323">
        <w:rPr>
          <w:rFonts w:ascii="Calibri" w:eastAsia="Times New Roman" w:hAnsi="Calibri" w:cs="Calibri"/>
          <w:color w:val="FF0000"/>
        </w:rPr>
        <w:t xml:space="preserve">Detailed information / justification should be provided for the use and disclosure of this information without patient consent. This should be done with reference to the National Statement section 2.3.10 and the Statutory Guidelines for Research (see section 4.2). </w:t>
      </w:r>
      <w:r w:rsidR="00E040DA">
        <w:rPr>
          <w:rFonts w:ascii="Calibri" w:eastAsia="Times New Roman" w:hAnsi="Calibri" w:cs="Calibri"/>
          <w:color w:val="FF0000"/>
        </w:rPr>
        <w:t>Please address as many applicable points as possible.</w:t>
      </w:r>
    </w:p>
    <w:p w14:paraId="1A318835" w14:textId="1FD89B81" w:rsidR="00BA3323" w:rsidRPr="00BA3323" w:rsidRDefault="00BA3323" w:rsidP="00BA3323">
      <w:pPr>
        <w:pStyle w:val="ListParagraph"/>
        <w:numPr>
          <w:ilvl w:val="0"/>
          <w:numId w:val="17"/>
        </w:numPr>
        <w:spacing w:after="0"/>
        <w:rPr>
          <w:rFonts w:ascii="Calibri" w:eastAsia="Calibri" w:hAnsi="Calibri" w:cs="Calibri"/>
          <w:color w:val="FF0000"/>
        </w:rPr>
      </w:pPr>
      <w:r w:rsidRPr="00BA3323">
        <w:rPr>
          <w:rFonts w:ascii="Calibri" w:eastAsia="Times New Roman" w:hAnsi="Calibri" w:cs="Calibri"/>
          <w:color w:val="FF0000"/>
        </w:rPr>
        <w:t xml:space="preserve">Please confirm that information which could reasonably be expected to identify individuals will not be published in a generally available publication. </w:t>
      </w:r>
    </w:p>
    <w:p w14:paraId="7131D9AA" w14:textId="77777777" w:rsidR="00BA3323" w:rsidRPr="00BA3323" w:rsidRDefault="00BA3323" w:rsidP="00BA3323">
      <w:pPr>
        <w:autoSpaceDE w:val="0"/>
        <w:autoSpaceDN w:val="0"/>
        <w:spacing w:after="0" w:line="259" w:lineRule="auto"/>
        <w:ind w:left="1440"/>
        <w:rPr>
          <w:rFonts w:ascii="Calibri" w:eastAsia="Calibri" w:hAnsi="Calibri" w:cs="Times New Roman"/>
          <w:color w:val="FF0000"/>
        </w:rPr>
      </w:pPr>
    </w:p>
    <w:p w14:paraId="7011FAB1" w14:textId="77777777" w:rsidR="00201C4A" w:rsidRPr="004E2017" w:rsidRDefault="00201C4A" w:rsidP="00201C4A">
      <w:pPr>
        <w:pStyle w:val="ListParagraph"/>
        <w:numPr>
          <w:ilvl w:val="1"/>
          <w:numId w:val="15"/>
        </w:numPr>
        <w:spacing w:after="120" w:line="240" w:lineRule="auto"/>
        <w:jc w:val="both"/>
        <w:rPr>
          <w:b/>
          <w:color w:val="000000"/>
        </w:rPr>
      </w:pPr>
      <w:r>
        <w:rPr>
          <w:b/>
          <w:color w:val="000000"/>
        </w:rPr>
        <w:t>Participant</w:t>
      </w:r>
      <w:r w:rsidRPr="004E2017">
        <w:rPr>
          <w:b/>
          <w:color w:val="000000"/>
        </w:rPr>
        <w:t xml:space="preserve"> Withdrawal</w:t>
      </w:r>
    </w:p>
    <w:p w14:paraId="7CCB5E58" w14:textId="77777777" w:rsidR="00201C4A" w:rsidRPr="004E2017" w:rsidRDefault="00201C4A" w:rsidP="00201C4A">
      <w:pPr>
        <w:pStyle w:val="ListParagraph"/>
        <w:numPr>
          <w:ilvl w:val="2"/>
          <w:numId w:val="15"/>
        </w:numPr>
        <w:spacing w:after="120" w:line="240" w:lineRule="auto"/>
        <w:ind w:left="1797"/>
        <w:jc w:val="both"/>
        <w:rPr>
          <w:b/>
          <w:color w:val="000000"/>
        </w:rPr>
      </w:pPr>
      <w:r w:rsidRPr="004E2017">
        <w:rPr>
          <w:b/>
          <w:color w:val="000000"/>
        </w:rPr>
        <w:lastRenderedPageBreak/>
        <w:t>Reasons for withdrawal</w:t>
      </w:r>
    </w:p>
    <w:p w14:paraId="20EF5486" w14:textId="77777777" w:rsidR="00201C4A" w:rsidRPr="002B6044" w:rsidRDefault="00201C4A" w:rsidP="00201C4A">
      <w:pPr>
        <w:spacing w:after="120" w:line="240" w:lineRule="auto"/>
        <w:rPr>
          <w:b/>
        </w:rPr>
      </w:pPr>
      <w:r w:rsidRPr="00FE720D">
        <w:rPr>
          <w:color w:val="FF0000"/>
        </w:rPr>
        <w:t xml:space="preserve">What are the possible circumstances for early termination of the study </w:t>
      </w:r>
      <w:bookmarkStart w:id="2" w:name="_GoBack"/>
      <w:bookmarkEnd w:id="2"/>
      <w:r w:rsidRPr="00FE720D">
        <w:rPr>
          <w:color w:val="FF0000"/>
        </w:rPr>
        <w:t>and how will this be managed</w:t>
      </w:r>
      <w:r w:rsidRPr="002B6044">
        <w:tab/>
      </w:r>
    </w:p>
    <w:p w14:paraId="188A6A94" w14:textId="77777777" w:rsidR="00201C4A" w:rsidRPr="004E2017" w:rsidRDefault="00201C4A" w:rsidP="00201C4A">
      <w:pPr>
        <w:pStyle w:val="Heading1"/>
        <w:keepLines/>
        <w:numPr>
          <w:ilvl w:val="0"/>
          <w:numId w:val="15"/>
        </w:numPr>
        <w:autoSpaceDE/>
        <w:autoSpaceDN/>
        <w:adjustRightInd/>
        <w:spacing w:after="120"/>
        <w:rPr>
          <w:caps/>
        </w:rPr>
      </w:pPr>
      <w:r w:rsidRPr="004E2017">
        <w:t>STUDY VISITS AND PROCEDURES SCHEDULE</w:t>
      </w:r>
    </w:p>
    <w:p w14:paraId="0DB3CD3D" w14:textId="77777777" w:rsidR="004B74D1" w:rsidRDefault="00201C4A" w:rsidP="00201C4A">
      <w:pPr>
        <w:spacing w:after="120" w:line="240" w:lineRule="auto"/>
        <w:rPr>
          <w:rFonts w:cs="Calibri"/>
          <w:color w:val="FF0000"/>
        </w:rPr>
      </w:pPr>
      <w:r w:rsidRPr="002B6044">
        <w:rPr>
          <w:rFonts w:cs="Calibri"/>
          <w:color w:val="FF0000"/>
        </w:rPr>
        <w:t>Include all study visits and all study procedures conducted at each visit</w:t>
      </w:r>
      <w:r>
        <w:rPr>
          <w:rFonts w:cs="Calibri"/>
          <w:color w:val="FF0000"/>
        </w:rPr>
        <w:t>/</w:t>
      </w:r>
      <w:r w:rsidR="000C62D2">
        <w:rPr>
          <w:rFonts w:cs="Calibri"/>
          <w:color w:val="FF0000"/>
        </w:rPr>
        <w:t>time point</w:t>
      </w:r>
      <w:r w:rsidRPr="002B6044">
        <w:rPr>
          <w:rFonts w:cs="Calibri"/>
          <w:color w:val="FF0000"/>
        </w:rPr>
        <w:t xml:space="preserve">.  </w:t>
      </w:r>
      <w:r w:rsidR="00820FBE">
        <w:rPr>
          <w:rFonts w:cs="Calibri"/>
          <w:color w:val="FF0000"/>
        </w:rPr>
        <w:t xml:space="preserve">Please clearly define which visits/procedures are standard of care and which are additional ones due to research participation, if applicable. </w:t>
      </w:r>
      <w:r w:rsidRPr="002B6044">
        <w:rPr>
          <w:rFonts w:cs="Calibri"/>
          <w:color w:val="FF0000"/>
        </w:rPr>
        <w:t xml:space="preserve">This information can also be displayed in a </w:t>
      </w:r>
      <w:r>
        <w:rPr>
          <w:rFonts w:cs="Calibri"/>
          <w:color w:val="FF0000"/>
        </w:rPr>
        <w:t xml:space="preserve">flow chart or </w:t>
      </w:r>
      <w:r w:rsidRPr="002B6044">
        <w:rPr>
          <w:rFonts w:cs="Calibri"/>
          <w:color w:val="FF0000"/>
        </w:rPr>
        <w:t>table.</w:t>
      </w:r>
      <w:r>
        <w:rPr>
          <w:rFonts w:cs="Calibri"/>
          <w:color w:val="FF0000"/>
        </w:rPr>
        <w:t xml:space="preserve"> </w:t>
      </w:r>
    </w:p>
    <w:p w14:paraId="112777B3" w14:textId="45D54612" w:rsidR="00201C4A" w:rsidRPr="00FE720D" w:rsidRDefault="00201C4A" w:rsidP="00201C4A">
      <w:pPr>
        <w:spacing w:after="120" w:line="240" w:lineRule="auto"/>
        <w:rPr>
          <w:rFonts w:cs="Calibri"/>
          <w:color w:val="FF0000"/>
        </w:rPr>
      </w:pPr>
      <w:r>
        <w:rPr>
          <w:rFonts w:cs="Calibri"/>
          <w:color w:val="FF0000"/>
        </w:rPr>
        <w:t>For a record review describe the process (identification of records, data extraction etc)</w:t>
      </w:r>
    </w:p>
    <w:p w14:paraId="3227CFE4" w14:textId="7EB8E2DF" w:rsidR="00201C4A" w:rsidRPr="004E2017" w:rsidRDefault="00201C4A" w:rsidP="00201C4A">
      <w:pPr>
        <w:pStyle w:val="Heading1"/>
        <w:keepLines/>
        <w:numPr>
          <w:ilvl w:val="0"/>
          <w:numId w:val="15"/>
        </w:numPr>
        <w:autoSpaceDE/>
        <w:autoSpaceDN/>
        <w:adjustRightInd/>
        <w:spacing w:after="120"/>
        <w:rPr>
          <w:caps/>
        </w:rPr>
      </w:pPr>
      <w:r w:rsidRPr="004E2017">
        <w:t>ADVERSE EVENT REPORTING</w:t>
      </w:r>
      <w:r w:rsidR="002D4BDB">
        <w:t xml:space="preserve"> </w:t>
      </w:r>
    </w:p>
    <w:p w14:paraId="0A3E6927" w14:textId="21EE0120" w:rsidR="002124B0" w:rsidRDefault="00201C4A" w:rsidP="00201C4A">
      <w:pPr>
        <w:spacing w:after="120" w:line="240" w:lineRule="auto"/>
        <w:rPr>
          <w:color w:val="FF0000"/>
        </w:rPr>
      </w:pPr>
      <w:r w:rsidRPr="00FE720D">
        <w:rPr>
          <w:color w:val="FF0000"/>
        </w:rPr>
        <w:t>This section may not be applicable</w:t>
      </w:r>
      <w:r w:rsidR="002124B0">
        <w:rPr>
          <w:color w:val="FF0000"/>
        </w:rPr>
        <w:t xml:space="preserve"> if the study does not involve an intervention</w:t>
      </w:r>
      <w:r w:rsidRPr="00FE720D">
        <w:rPr>
          <w:color w:val="FF0000"/>
        </w:rPr>
        <w:t xml:space="preserve">. However, if your </w:t>
      </w:r>
      <w:r w:rsidR="00820FBE">
        <w:rPr>
          <w:color w:val="FF0000"/>
        </w:rPr>
        <w:t xml:space="preserve">non-interventional </w:t>
      </w:r>
      <w:r w:rsidRPr="00FE720D">
        <w:rPr>
          <w:color w:val="FF0000"/>
        </w:rPr>
        <w:t>study involves contact with participants</w:t>
      </w:r>
      <w:r w:rsidR="00820FBE">
        <w:rPr>
          <w:color w:val="FF0000"/>
        </w:rPr>
        <w:t xml:space="preserve"> (for example via survey or interview) or prospective specimen collection</w:t>
      </w:r>
      <w:r w:rsidRPr="00FE720D">
        <w:rPr>
          <w:color w:val="FF0000"/>
        </w:rPr>
        <w:t>, you should have processes in place to manage</w:t>
      </w:r>
      <w:r w:rsidR="00BB6817">
        <w:rPr>
          <w:color w:val="FF0000"/>
        </w:rPr>
        <w:t xml:space="preserve"> potential adverse events such as</w:t>
      </w:r>
      <w:r w:rsidRPr="00FE720D">
        <w:rPr>
          <w:color w:val="FF0000"/>
        </w:rPr>
        <w:t xml:space="preserve"> participant distress</w:t>
      </w:r>
      <w:r w:rsidR="00820FBE">
        <w:rPr>
          <w:color w:val="FF0000"/>
        </w:rPr>
        <w:t xml:space="preserve"> or any incidental findings with potential ethical issues</w:t>
      </w:r>
      <w:r w:rsidRPr="00FE720D">
        <w:rPr>
          <w:color w:val="FF0000"/>
        </w:rPr>
        <w:t xml:space="preserve">. </w:t>
      </w:r>
      <w:r w:rsidR="00710DB5">
        <w:rPr>
          <w:color w:val="FF0000"/>
        </w:rPr>
        <w:t xml:space="preserve">These </w:t>
      </w:r>
      <w:r w:rsidR="00F854CD">
        <w:rPr>
          <w:color w:val="FF0000"/>
        </w:rPr>
        <w:t xml:space="preserve">potential adverse events and mitigation </w:t>
      </w:r>
      <w:r w:rsidR="00710DB5">
        <w:rPr>
          <w:color w:val="FF0000"/>
        </w:rPr>
        <w:t>processes should be outlined in detail here.</w:t>
      </w:r>
    </w:p>
    <w:p w14:paraId="3C5F2AB5" w14:textId="5F774C59" w:rsidR="00201C4A" w:rsidRPr="00FE720D" w:rsidRDefault="002124B0" w:rsidP="00201C4A">
      <w:pPr>
        <w:spacing w:after="120" w:line="240" w:lineRule="auto"/>
        <w:rPr>
          <w:color w:val="FF0000"/>
        </w:rPr>
      </w:pPr>
      <w:r>
        <w:rPr>
          <w:color w:val="FF0000"/>
        </w:rPr>
        <w:t xml:space="preserve">Please see </w:t>
      </w:r>
      <w:hyperlink r:id="rId20" w:history="1">
        <w:r w:rsidR="00710DB5" w:rsidRPr="00710DB5">
          <w:rPr>
            <w:rStyle w:val="Hyperlink"/>
          </w:rPr>
          <w:t>Policy Directive - Safety Monitoring and Reporting for Clinical Trials Conducted in NSW Public Health Organisations</w:t>
        </w:r>
      </w:hyperlink>
      <w:r w:rsidR="00710DB5">
        <w:rPr>
          <w:color w:val="FF0000"/>
        </w:rPr>
        <w:t xml:space="preserve"> regarding reporting of adverse events for trials in NSW.</w:t>
      </w:r>
    </w:p>
    <w:p w14:paraId="15E47E79" w14:textId="77777777" w:rsidR="00710DB5" w:rsidRPr="00710DB5" w:rsidRDefault="00710DB5" w:rsidP="00710DB5">
      <w:pPr>
        <w:pStyle w:val="Heading1"/>
        <w:keepLines/>
        <w:autoSpaceDE/>
        <w:autoSpaceDN/>
        <w:adjustRightInd/>
        <w:spacing w:after="120"/>
        <w:ind w:left="720"/>
        <w:rPr>
          <w:caps/>
        </w:rPr>
      </w:pPr>
    </w:p>
    <w:p w14:paraId="29F6232B" w14:textId="77777777" w:rsidR="00201C4A" w:rsidRPr="004E2017" w:rsidRDefault="00201C4A" w:rsidP="00201C4A">
      <w:pPr>
        <w:pStyle w:val="Heading1"/>
        <w:keepLines/>
        <w:numPr>
          <w:ilvl w:val="0"/>
          <w:numId w:val="15"/>
        </w:numPr>
        <w:autoSpaceDE/>
        <w:autoSpaceDN/>
        <w:adjustRightInd/>
        <w:spacing w:after="120"/>
        <w:rPr>
          <w:caps/>
        </w:rPr>
      </w:pPr>
      <w:r w:rsidRPr="004E2017">
        <w:t>STATISTICAL METHODS</w:t>
      </w:r>
    </w:p>
    <w:p w14:paraId="62AFF20D" w14:textId="77777777" w:rsidR="00201C4A" w:rsidRDefault="00201C4A" w:rsidP="00201C4A">
      <w:pPr>
        <w:spacing w:after="120" w:line="240" w:lineRule="auto"/>
        <w:rPr>
          <w:color w:val="FF0000"/>
        </w:rPr>
      </w:pPr>
      <w:r w:rsidRPr="00FE720D">
        <w:rPr>
          <w:color w:val="FF0000"/>
        </w:rPr>
        <w:t>The statistical methods proposed to be used for the analysis of data should be clearly outlined, including reasons for the sample size selected, power of the study, level of significance to be used, procedures for accounting for any missing or spurious data etc. For projects involving qualitative approaches, specify in sufficient detail how the data will be analysed.</w:t>
      </w:r>
    </w:p>
    <w:p w14:paraId="6EE565C4" w14:textId="7657B961" w:rsidR="00710DB5" w:rsidRPr="00FE720D" w:rsidRDefault="00710DB5" w:rsidP="00201C4A">
      <w:pPr>
        <w:spacing w:after="120" w:line="240" w:lineRule="auto"/>
        <w:rPr>
          <w:color w:val="FF0000"/>
        </w:rPr>
      </w:pPr>
      <w:r>
        <w:rPr>
          <w:color w:val="FF0000"/>
        </w:rPr>
        <w:t>Please do not submit an HREC application until your statistical methods are finalised.</w:t>
      </w:r>
    </w:p>
    <w:p w14:paraId="12E5B6DD" w14:textId="77777777" w:rsidR="00201C4A" w:rsidRPr="004E2017" w:rsidRDefault="00201C4A" w:rsidP="00201C4A">
      <w:pPr>
        <w:pStyle w:val="ListParagraph"/>
        <w:numPr>
          <w:ilvl w:val="1"/>
          <w:numId w:val="15"/>
        </w:numPr>
        <w:spacing w:after="120" w:line="240" w:lineRule="auto"/>
        <w:jc w:val="both"/>
        <w:outlineLvl w:val="0"/>
        <w:rPr>
          <w:b/>
          <w:color w:val="000000"/>
        </w:rPr>
      </w:pPr>
      <w:r w:rsidRPr="004E2017">
        <w:rPr>
          <w:b/>
          <w:color w:val="000000"/>
        </w:rPr>
        <w:t>Sample Size Estimation</w:t>
      </w:r>
    </w:p>
    <w:p w14:paraId="11A50378" w14:textId="77777777" w:rsidR="00201C4A" w:rsidRPr="004E2017" w:rsidRDefault="00201C4A" w:rsidP="00201C4A">
      <w:pPr>
        <w:pStyle w:val="ListParagraph"/>
        <w:numPr>
          <w:ilvl w:val="1"/>
          <w:numId w:val="15"/>
        </w:numPr>
        <w:spacing w:after="120" w:line="240" w:lineRule="auto"/>
        <w:jc w:val="both"/>
        <w:outlineLvl w:val="0"/>
        <w:rPr>
          <w:b/>
          <w:color w:val="000000"/>
        </w:rPr>
      </w:pPr>
      <w:r w:rsidRPr="004E2017">
        <w:rPr>
          <w:b/>
          <w:color w:val="000000"/>
        </w:rPr>
        <w:t xml:space="preserve">Statistical Analysis Plan </w:t>
      </w:r>
    </w:p>
    <w:p w14:paraId="0282DB81" w14:textId="77777777" w:rsidR="00201C4A" w:rsidRDefault="00201C4A" w:rsidP="00201C4A">
      <w:pPr>
        <w:pStyle w:val="ListParagraph"/>
        <w:numPr>
          <w:ilvl w:val="1"/>
          <w:numId w:val="15"/>
        </w:numPr>
        <w:spacing w:after="120" w:line="240" w:lineRule="auto"/>
        <w:jc w:val="both"/>
        <w:outlineLvl w:val="0"/>
        <w:rPr>
          <w:b/>
          <w:color w:val="000000"/>
        </w:rPr>
      </w:pPr>
      <w:r>
        <w:rPr>
          <w:b/>
          <w:color w:val="000000"/>
        </w:rPr>
        <w:t>I</w:t>
      </w:r>
      <w:r w:rsidRPr="004E2017">
        <w:rPr>
          <w:b/>
          <w:color w:val="000000"/>
        </w:rPr>
        <w:t xml:space="preserve">nterim Analyses </w:t>
      </w:r>
      <w:r>
        <w:rPr>
          <w:b/>
          <w:color w:val="000000"/>
        </w:rPr>
        <w:t>(if applicable)</w:t>
      </w:r>
    </w:p>
    <w:p w14:paraId="79D4AC5D" w14:textId="77777777" w:rsidR="00710DB5" w:rsidRPr="0036357D" w:rsidRDefault="00710DB5" w:rsidP="00710DB5">
      <w:pPr>
        <w:pStyle w:val="ListParagraph"/>
        <w:spacing w:after="120" w:line="240" w:lineRule="auto"/>
        <w:ind w:left="1440"/>
        <w:jc w:val="both"/>
        <w:outlineLvl w:val="0"/>
        <w:rPr>
          <w:b/>
          <w:color w:val="000000"/>
        </w:rPr>
      </w:pPr>
    </w:p>
    <w:p w14:paraId="712B8D39" w14:textId="37E5F15B" w:rsidR="00201C4A" w:rsidRDefault="00201C4A" w:rsidP="00201C4A">
      <w:pPr>
        <w:pStyle w:val="Heading1"/>
        <w:keepLines/>
        <w:numPr>
          <w:ilvl w:val="0"/>
          <w:numId w:val="15"/>
        </w:numPr>
        <w:autoSpaceDE/>
        <w:autoSpaceDN/>
        <w:adjustRightInd/>
        <w:spacing w:after="120"/>
      </w:pPr>
      <w:r w:rsidRPr="004E2017">
        <w:t>DATA MANAGEMENT</w:t>
      </w:r>
    </w:p>
    <w:p w14:paraId="0DF6D1E8" w14:textId="31965C8D" w:rsidR="00551386" w:rsidRDefault="00551386" w:rsidP="00551386">
      <w:pPr>
        <w:spacing w:after="120" w:line="240" w:lineRule="auto"/>
        <w:rPr>
          <w:iCs/>
          <w:color w:val="FF0000"/>
        </w:rPr>
      </w:pPr>
      <w:r w:rsidRPr="00551386">
        <w:rPr>
          <w:iCs/>
          <w:color w:val="FF0000"/>
        </w:rPr>
        <w:t xml:space="preserve">Please see </w:t>
      </w:r>
      <w:hyperlink r:id="rId21" w:history="1">
        <w:r w:rsidRPr="00551386">
          <w:rPr>
            <w:rStyle w:val="Hyperlink"/>
            <w:iCs/>
          </w:rPr>
          <w:t>National Statement on Ethical Conduct in Human Research</w:t>
        </w:r>
      </w:hyperlink>
      <w:r w:rsidRPr="00551386">
        <w:rPr>
          <w:iCs/>
          <w:color w:val="FF0000"/>
        </w:rPr>
        <w:t xml:space="preserve"> – Chapter 3</w:t>
      </w:r>
      <w:r w:rsidRPr="00710DB5">
        <w:rPr>
          <w:iCs/>
          <w:color w:val="FF0000"/>
        </w:rPr>
        <w:t xml:space="preserve"> – Element </w:t>
      </w:r>
      <w:r>
        <w:rPr>
          <w:iCs/>
          <w:color w:val="FF0000"/>
        </w:rPr>
        <w:t>4</w:t>
      </w:r>
      <w:r w:rsidRPr="00710DB5">
        <w:rPr>
          <w:iCs/>
          <w:color w:val="FF0000"/>
        </w:rPr>
        <w:t xml:space="preserve"> (</w:t>
      </w:r>
      <w:r>
        <w:rPr>
          <w:iCs/>
          <w:color w:val="FF0000"/>
        </w:rPr>
        <w:t xml:space="preserve">Collection, Use and </w:t>
      </w:r>
      <w:r w:rsidRPr="00551386">
        <w:rPr>
          <w:iCs/>
          <w:color w:val="FF0000"/>
        </w:rPr>
        <w:t>Man</w:t>
      </w:r>
      <w:r>
        <w:rPr>
          <w:iCs/>
          <w:color w:val="FF0000"/>
        </w:rPr>
        <w:t>agement of Data and Information</w:t>
      </w:r>
      <w:r w:rsidRPr="00710DB5">
        <w:rPr>
          <w:iCs/>
          <w:color w:val="FF0000"/>
        </w:rPr>
        <w:t>)</w:t>
      </w:r>
    </w:p>
    <w:p w14:paraId="2CBE5411" w14:textId="1DA9747A" w:rsidR="00551386" w:rsidRPr="00710DB5" w:rsidRDefault="004C12C5" w:rsidP="00551386">
      <w:pPr>
        <w:spacing w:after="120" w:line="240" w:lineRule="auto"/>
        <w:rPr>
          <w:iCs/>
          <w:color w:val="FF0000"/>
        </w:rPr>
      </w:pPr>
      <w:r w:rsidRPr="004C12C5">
        <w:rPr>
          <w:color w:val="FF0000"/>
        </w:rPr>
        <w:t>And</w:t>
      </w:r>
      <w:r>
        <w:t xml:space="preserve"> </w:t>
      </w:r>
      <w:hyperlink r:id="rId22" w:history="1">
        <w:r w:rsidR="00551386" w:rsidRPr="003364E3">
          <w:rPr>
            <w:rStyle w:val="Hyperlink"/>
          </w:rPr>
          <w:t>Management of Data and Information in Research (NHMRC)</w:t>
        </w:r>
      </w:hyperlink>
    </w:p>
    <w:p w14:paraId="788A6DDD" w14:textId="499E8D33" w:rsidR="007C764F" w:rsidRPr="007C764F" w:rsidRDefault="00201C4A" w:rsidP="007C764F">
      <w:pPr>
        <w:pStyle w:val="ListParagraph"/>
        <w:numPr>
          <w:ilvl w:val="1"/>
          <w:numId w:val="15"/>
        </w:numPr>
        <w:spacing w:after="120" w:line="240" w:lineRule="auto"/>
        <w:jc w:val="both"/>
        <w:rPr>
          <w:b/>
          <w:color w:val="000000"/>
        </w:rPr>
      </w:pPr>
      <w:r w:rsidRPr="004E2017">
        <w:rPr>
          <w:b/>
          <w:color w:val="000000"/>
        </w:rPr>
        <w:t xml:space="preserve">Data Collection </w:t>
      </w:r>
    </w:p>
    <w:p w14:paraId="5590DAF2" w14:textId="43F61000" w:rsidR="00201C4A" w:rsidRDefault="00201C4A" w:rsidP="00201C4A">
      <w:pPr>
        <w:spacing w:after="120" w:line="240" w:lineRule="auto"/>
        <w:jc w:val="both"/>
        <w:rPr>
          <w:color w:val="FF0000"/>
        </w:rPr>
      </w:pPr>
      <w:r w:rsidRPr="00B11E54">
        <w:rPr>
          <w:color w:val="FF0000"/>
        </w:rPr>
        <w:t>Detail</w:t>
      </w:r>
      <w:r w:rsidR="004C12C5">
        <w:rPr>
          <w:color w:val="FF0000"/>
        </w:rPr>
        <w:t xml:space="preserve"> all</w:t>
      </w:r>
      <w:r w:rsidR="00E158E6">
        <w:rPr>
          <w:color w:val="FF0000"/>
        </w:rPr>
        <w:t xml:space="preserve"> sources of data to be collected, </w:t>
      </w:r>
      <w:r w:rsidRPr="00B11E54">
        <w:rPr>
          <w:color w:val="FF0000"/>
        </w:rPr>
        <w:t>how the data will be collected</w:t>
      </w:r>
      <w:r w:rsidR="00E158E6">
        <w:rPr>
          <w:color w:val="FF0000"/>
        </w:rPr>
        <w:t>, and by whom</w:t>
      </w:r>
      <w:r w:rsidRPr="00B11E54">
        <w:rPr>
          <w:color w:val="FF0000"/>
        </w:rPr>
        <w:t>.</w:t>
      </w:r>
      <w:r w:rsidR="004C12C5">
        <w:rPr>
          <w:color w:val="FF0000"/>
        </w:rPr>
        <w:t xml:space="preserve"> Please include a list of all data points to be collected (a separate spreadsheet may be provided with your application if the number of points is extensive).</w:t>
      </w:r>
    </w:p>
    <w:p w14:paraId="11F9F795" w14:textId="784D27B8" w:rsidR="00FE3E76" w:rsidRDefault="00FE3E76" w:rsidP="00201C4A">
      <w:pPr>
        <w:spacing w:after="120" w:line="240" w:lineRule="auto"/>
        <w:jc w:val="both"/>
        <w:rPr>
          <w:color w:val="FF0000"/>
        </w:rPr>
      </w:pPr>
      <w:r w:rsidRPr="00FE3E76">
        <w:rPr>
          <w:color w:val="FF0000"/>
        </w:rPr>
        <w:t xml:space="preserve">If you are sending data/specimens to an external organisation (outside of </w:t>
      </w:r>
      <w:r w:rsidR="007B0A30">
        <w:rPr>
          <w:color w:val="FF0000"/>
        </w:rPr>
        <w:t>your organisation</w:t>
      </w:r>
      <w:r w:rsidRPr="00FE3E76">
        <w:rPr>
          <w:color w:val="FF0000"/>
        </w:rPr>
        <w:t>) please list organisation and describe how the transfer will occur.</w:t>
      </w:r>
    </w:p>
    <w:p w14:paraId="4EC17177" w14:textId="4BF4A3DA" w:rsidR="00F811E9" w:rsidRPr="00F811E9" w:rsidRDefault="00F811E9" w:rsidP="00F811E9">
      <w:pPr>
        <w:spacing w:after="120" w:line="240" w:lineRule="auto"/>
        <w:jc w:val="both"/>
        <w:rPr>
          <w:color w:val="FF0000"/>
        </w:rPr>
      </w:pPr>
      <w:r w:rsidRPr="00F811E9">
        <w:rPr>
          <w:b/>
          <w:color w:val="FF0000"/>
        </w:rPr>
        <w:t>REDCap (Research Electronic Data Capture)</w:t>
      </w:r>
      <w:r w:rsidRPr="00F811E9">
        <w:rPr>
          <w:color w:val="FF0000"/>
        </w:rPr>
        <w:t xml:space="preserve"> is a secure, web-based data capture and data management software tool designed for research purposes. RedCap is </w:t>
      </w:r>
      <w:r w:rsidR="007B0A30">
        <w:rPr>
          <w:color w:val="FF0000"/>
        </w:rPr>
        <w:t xml:space="preserve">SESLHD HREC’s </w:t>
      </w:r>
      <w:r w:rsidRPr="00F811E9">
        <w:rPr>
          <w:color w:val="FF0000"/>
        </w:rPr>
        <w:t xml:space="preserve">preferred data management software.  </w:t>
      </w:r>
    </w:p>
    <w:p w14:paraId="6E2ABA32" w14:textId="2A8BD29E" w:rsidR="00F811E9" w:rsidRPr="00F811E9" w:rsidRDefault="007B0A30" w:rsidP="00F811E9">
      <w:pPr>
        <w:spacing w:after="120" w:line="240" w:lineRule="auto"/>
        <w:jc w:val="both"/>
        <w:rPr>
          <w:color w:val="FF0000"/>
        </w:rPr>
      </w:pPr>
      <w:r>
        <w:rPr>
          <w:color w:val="FF0000"/>
        </w:rPr>
        <w:t xml:space="preserve">For SESLHD researchers, RedCap can be accessed </w:t>
      </w:r>
      <w:r w:rsidR="00F854CD">
        <w:rPr>
          <w:color w:val="FF0000"/>
        </w:rPr>
        <w:t xml:space="preserve">via </w:t>
      </w:r>
      <w:hyperlink r:id="rId23" w:history="1">
        <w:r w:rsidR="00F854CD" w:rsidRPr="00AB1F3B">
          <w:rPr>
            <w:rStyle w:val="Hyperlink"/>
          </w:rPr>
          <w:t>https://redcap.sesi.health.nsw.gov.au/</w:t>
        </w:r>
      </w:hyperlink>
      <w:r w:rsidR="00F854CD">
        <w:rPr>
          <w:color w:val="FF0000"/>
        </w:rPr>
        <w:t xml:space="preserve"> or by contacting </w:t>
      </w:r>
      <w:r w:rsidR="00F854CD" w:rsidRPr="00F854CD">
        <w:rPr>
          <w:color w:val="FF0000"/>
        </w:rPr>
        <w:t>SESLHD-REDCap-admin@health.nsw.gov.au</w:t>
      </w:r>
      <w:r>
        <w:rPr>
          <w:color w:val="FF0000"/>
        </w:rPr>
        <w:t xml:space="preserve">. </w:t>
      </w:r>
      <w:r w:rsidR="00F811E9" w:rsidRPr="00F811E9">
        <w:rPr>
          <w:color w:val="FF0000"/>
        </w:rPr>
        <w:t xml:space="preserve">Data collected by REDCap is stored on </w:t>
      </w:r>
      <w:r w:rsidR="00A77718" w:rsidRPr="000B0569">
        <w:rPr>
          <w:color w:val="FF0000"/>
        </w:rPr>
        <w:t>SESLHD</w:t>
      </w:r>
      <w:r w:rsidR="00F811E9" w:rsidRPr="00F854CD">
        <w:rPr>
          <w:color w:val="FF0000"/>
        </w:rPr>
        <w:t xml:space="preserve"> servers</w:t>
      </w:r>
      <w:r w:rsidR="00F811E9" w:rsidRPr="00F811E9">
        <w:rPr>
          <w:color w:val="FF0000"/>
        </w:rPr>
        <w:t xml:space="preserve">. </w:t>
      </w:r>
    </w:p>
    <w:p w14:paraId="0DABA60B" w14:textId="12EE59C5" w:rsidR="00F811E9" w:rsidRPr="00B11E54" w:rsidRDefault="00F811E9" w:rsidP="00F811E9">
      <w:pPr>
        <w:spacing w:after="120" w:line="240" w:lineRule="auto"/>
        <w:jc w:val="both"/>
        <w:rPr>
          <w:color w:val="FF0000"/>
        </w:rPr>
      </w:pPr>
    </w:p>
    <w:p w14:paraId="312C5539" w14:textId="77777777" w:rsidR="00201C4A" w:rsidRPr="004E2017" w:rsidRDefault="00201C4A" w:rsidP="00201C4A">
      <w:pPr>
        <w:pStyle w:val="ListParagraph"/>
        <w:numPr>
          <w:ilvl w:val="1"/>
          <w:numId w:val="15"/>
        </w:numPr>
        <w:spacing w:after="120" w:line="240" w:lineRule="auto"/>
        <w:jc w:val="both"/>
        <w:rPr>
          <w:b/>
          <w:color w:val="000000"/>
        </w:rPr>
      </w:pPr>
      <w:r w:rsidRPr="004E2017">
        <w:rPr>
          <w:b/>
          <w:color w:val="000000"/>
        </w:rPr>
        <w:t>Data Storage</w:t>
      </w:r>
    </w:p>
    <w:p w14:paraId="0CCE4759" w14:textId="2DA51F9D" w:rsidR="00201C4A" w:rsidRPr="00B11E54" w:rsidRDefault="00201C4A" w:rsidP="00201C4A">
      <w:pPr>
        <w:spacing w:after="120" w:line="240" w:lineRule="auto"/>
        <w:rPr>
          <w:color w:val="FF0000"/>
        </w:rPr>
      </w:pPr>
      <w:r w:rsidRPr="00B11E54">
        <w:rPr>
          <w:color w:val="FF0000"/>
        </w:rPr>
        <w:t xml:space="preserve">Outline where and how the data will be </w:t>
      </w:r>
      <w:r w:rsidR="00E158E6">
        <w:rPr>
          <w:color w:val="FF0000"/>
        </w:rPr>
        <w:t xml:space="preserve">securely </w:t>
      </w:r>
      <w:r w:rsidRPr="00B11E54">
        <w:rPr>
          <w:color w:val="FF0000"/>
        </w:rPr>
        <w:t>stored</w:t>
      </w:r>
      <w:r w:rsidR="00E158E6">
        <w:rPr>
          <w:color w:val="FF0000"/>
        </w:rPr>
        <w:t xml:space="preserve"> (i.e. RedCap)</w:t>
      </w:r>
      <w:r w:rsidRPr="00B11E54">
        <w:rPr>
          <w:color w:val="FF0000"/>
        </w:rPr>
        <w:t xml:space="preserve">. Describe all procedures for handling data, how data are coded, </w:t>
      </w:r>
      <w:r w:rsidR="004C12C5">
        <w:rPr>
          <w:color w:val="FF0000"/>
        </w:rPr>
        <w:t xml:space="preserve">who will be responsible for the data, </w:t>
      </w:r>
      <w:r w:rsidRPr="00B11E54">
        <w:rPr>
          <w:color w:val="FF0000"/>
        </w:rPr>
        <w:t xml:space="preserve">who has access to the source data </w:t>
      </w:r>
      <w:r>
        <w:rPr>
          <w:color w:val="FF0000"/>
        </w:rPr>
        <w:t xml:space="preserve">and </w:t>
      </w:r>
      <w:r w:rsidRPr="00B11E54">
        <w:rPr>
          <w:color w:val="FF0000"/>
        </w:rPr>
        <w:t>database, by whom the key to the code is safeguarded</w:t>
      </w:r>
      <w:r w:rsidR="00F854CD">
        <w:rPr>
          <w:color w:val="FF0000"/>
        </w:rPr>
        <w:t xml:space="preserve"> (and separately stored)</w:t>
      </w:r>
      <w:r w:rsidRPr="00B11E54">
        <w:rPr>
          <w:color w:val="FF0000"/>
        </w:rPr>
        <w:t>, wh</w:t>
      </w:r>
      <w:r w:rsidR="004C12C5">
        <w:rPr>
          <w:color w:val="FF0000"/>
        </w:rPr>
        <w:t>at</w:t>
      </w:r>
      <w:r w:rsidRPr="00B11E54">
        <w:rPr>
          <w:color w:val="FF0000"/>
        </w:rPr>
        <w:t xml:space="preserve"> steps will be taken to ensure data security</w:t>
      </w:r>
      <w:r w:rsidR="00135237">
        <w:rPr>
          <w:color w:val="FF0000"/>
        </w:rPr>
        <w:t>,</w:t>
      </w:r>
      <w:r w:rsidR="00135237" w:rsidRPr="00135237">
        <w:rPr>
          <w:rFonts w:ascii="Calibri" w:eastAsia="Times New Roman" w:hAnsi="Calibri" w:cs="Times New Roman"/>
          <w:color w:val="FF0000"/>
        </w:rPr>
        <w:t xml:space="preserve"> </w:t>
      </w:r>
      <w:r w:rsidR="00135237" w:rsidRPr="00135237">
        <w:rPr>
          <w:color w:val="FF0000"/>
        </w:rPr>
        <w:t>and how the participants’ privacy is protected, such as de-identification</w:t>
      </w:r>
      <w:r w:rsidR="00F811E9">
        <w:rPr>
          <w:color w:val="FF0000"/>
        </w:rPr>
        <w:t xml:space="preserve"> (more detail to be provided below)</w:t>
      </w:r>
      <w:r w:rsidR="00135237" w:rsidRPr="00135237">
        <w:rPr>
          <w:color w:val="FF0000"/>
        </w:rPr>
        <w:t>. If the research is multi-site and data storage methods may differ across sites, please include this detail here.</w:t>
      </w:r>
    </w:p>
    <w:p w14:paraId="6093DA6D" w14:textId="77777777" w:rsidR="00201C4A" w:rsidRDefault="00201C4A" w:rsidP="00201C4A">
      <w:pPr>
        <w:pStyle w:val="ListParagraph"/>
        <w:numPr>
          <w:ilvl w:val="1"/>
          <w:numId w:val="15"/>
        </w:numPr>
        <w:spacing w:after="120" w:line="240" w:lineRule="auto"/>
        <w:jc w:val="both"/>
        <w:rPr>
          <w:b/>
          <w:color w:val="000000"/>
        </w:rPr>
      </w:pPr>
      <w:r>
        <w:rPr>
          <w:b/>
          <w:color w:val="000000"/>
        </w:rPr>
        <w:t>Data confidentiality</w:t>
      </w:r>
    </w:p>
    <w:p w14:paraId="232F712C" w14:textId="6AE99F56" w:rsidR="00201C4A" w:rsidRDefault="00201C4A" w:rsidP="00201C4A">
      <w:pPr>
        <w:spacing w:after="120" w:line="240" w:lineRule="auto"/>
        <w:rPr>
          <w:color w:val="FF0000"/>
        </w:rPr>
      </w:pPr>
      <w:r w:rsidRPr="00B11E54">
        <w:rPr>
          <w:color w:val="FF0000"/>
        </w:rPr>
        <w:t xml:space="preserve">Explain how participants’ privacy will be protected and how data confidentiality will be maintained </w:t>
      </w:r>
      <w:r w:rsidRPr="00B11E54">
        <w:rPr>
          <w:b/>
          <w:color w:val="FF0000"/>
        </w:rPr>
        <w:t>during the study, for archiving and storage, and for publication</w:t>
      </w:r>
      <w:r w:rsidRPr="00B11E54">
        <w:rPr>
          <w:color w:val="FF0000"/>
        </w:rPr>
        <w:t xml:space="preserve">. Specify if </w:t>
      </w:r>
      <w:r>
        <w:rPr>
          <w:color w:val="FF0000"/>
        </w:rPr>
        <w:t>data/</w:t>
      </w:r>
      <w:r w:rsidRPr="00B11E54">
        <w:rPr>
          <w:color w:val="FF0000"/>
        </w:rPr>
        <w:t xml:space="preserve">records will be identifiable, re-identifiable (ie. coded), or de-identified/anonymised.   </w:t>
      </w:r>
    </w:p>
    <w:p w14:paraId="42ADE145" w14:textId="7C867618" w:rsidR="004B74D1" w:rsidRDefault="004B74D1" w:rsidP="00201C4A">
      <w:pPr>
        <w:spacing w:after="120" w:line="240" w:lineRule="auto"/>
        <w:rPr>
          <w:color w:val="FF0000"/>
        </w:rPr>
      </w:pPr>
      <w:r>
        <w:rPr>
          <w:color w:val="FF0000"/>
        </w:rPr>
        <w:t>Please note that de-identified data is data that can never be re-identified.</w:t>
      </w:r>
    </w:p>
    <w:p w14:paraId="7E3619BD" w14:textId="60208913" w:rsidR="004B74D1" w:rsidRPr="00B11E54" w:rsidRDefault="004B74D1" w:rsidP="00201C4A">
      <w:pPr>
        <w:spacing w:after="120" w:line="240" w:lineRule="auto"/>
        <w:rPr>
          <w:b/>
          <w:color w:val="FF0000"/>
        </w:rPr>
      </w:pPr>
      <w:r>
        <w:rPr>
          <w:color w:val="FF0000"/>
        </w:rPr>
        <w:t>With your submission, please include a separate data sheet showing all data points to be collected.</w:t>
      </w:r>
    </w:p>
    <w:p w14:paraId="6E157C33" w14:textId="77777777" w:rsidR="00201C4A" w:rsidRDefault="00201C4A" w:rsidP="00201C4A">
      <w:pPr>
        <w:pStyle w:val="ListParagraph"/>
        <w:numPr>
          <w:ilvl w:val="1"/>
          <w:numId w:val="15"/>
        </w:numPr>
        <w:spacing w:after="120" w:line="240" w:lineRule="auto"/>
        <w:jc w:val="both"/>
        <w:rPr>
          <w:b/>
          <w:color w:val="000000"/>
        </w:rPr>
      </w:pPr>
      <w:r w:rsidRPr="004E2017">
        <w:rPr>
          <w:b/>
          <w:color w:val="000000"/>
        </w:rPr>
        <w:t>Study Record Retention</w:t>
      </w:r>
    </w:p>
    <w:p w14:paraId="494A9ADA" w14:textId="79A78AC3" w:rsidR="00201C4A" w:rsidRDefault="00FE3E76" w:rsidP="00201C4A">
      <w:pPr>
        <w:spacing w:after="120" w:line="240" w:lineRule="auto"/>
        <w:rPr>
          <w:color w:val="FF0000"/>
        </w:rPr>
      </w:pPr>
      <w:r>
        <w:rPr>
          <w:color w:val="FF0000"/>
        </w:rPr>
        <w:t xml:space="preserve">Per </w:t>
      </w:r>
      <w:hyperlink r:id="rId24" w:history="1">
        <w:r w:rsidR="00787F27" w:rsidRPr="003364E3">
          <w:rPr>
            <w:rStyle w:val="Hyperlink"/>
          </w:rPr>
          <w:t>Management of Data and Information in Research</w:t>
        </w:r>
        <w:r w:rsidR="003364E3" w:rsidRPr="003364E3">
          <w:rPr>
            <w:rStyle w:val="Hyperlink"/>
          </w:rPr>
          <w:t xml:space="preserve"> (NHMRC)</w:t>
        </w:r>
      </w:hyperlink>
    </w:p>
    <w:p w14:paraId="6129FDFC" w14:textId="77777777" w:rsidR="00787F27" w:rsidRDefault="00787F27" w:rsidP="00787F27">
      <w:pPr>
        <w:spacing w:after="0" w:line="240" w:lineRule="auto"/>
        <w:rPr>
          <w:color w:val="FF0000"/>
        </w:rPr>
      </w:pPr>
      <w:r w:rsidRPr="00787F27">
        <w:rPr>
          <w:color w:val="FF0000"/>
        </w:rPr>
        <w:t xml:space="preserve">In general, the minimum period for retention of research data is 5 years from the date of publication. However, for any particular case, the period for which the data should be retained should be determined by the specific type of research, subject to any applicable state, territory or national legislation. </w:t>
      </w:r>
    </w:p>
    <w:p w14:paraId="0C8A75C5" w14:textId="77777777" w:rsidR="00787F27" w:rsidRDefault="00787F27" w:rsidP="00787F27">
      <w:pPr>
        <w:spacing w:after="0" w:line="240" w:lineRule="auto"/>
        <w:rPr>
          <w:color w:val="FF0000"/>
        </w:rPr>
      </w:pPr>
      <w:r w:rsidRPr="00787F27">
        <w:rPr>
          <w:color w:val="FF0000"/>
        </w:rPr>
        <w:t xml:space="preserve">For example: • for short-term research projects that are for assessment purposes only, such as research projects completed by students, retaining research data for 12 months after the completion of the project may be sufficient </w:t>
      </w:r>
    </w:p>
    <w:p w14:paraId="1A7EE355" w14:textId="77777777" w:rsidR="00787F27" w:rsidRDefault="00787F27" w:rsidP="00787F27">
      <w:pPr>
        <w:spacing w:after="0" w:line="240" w:lineRule="auto"/>
        <w:rPr>
          <w:color w:val="FF0000"/>
        </w:rPr>
      </w:pPr>
      <w:r w:rsidRPr="00787F27">
        <w:rPr>
          <w:color w:val="FF0000"/>
        </w:rPr>
        <w:t>• for most clinical trials, retaining research data for 15 years or more may be necessary</w:t>
      </w:r>
    </w:p>
    <w:p w14:paraId="1659CFC1" w14:textId="77777777" w:rsidR="00787F27" w:rsidRDefault="00787F27" w:rsidP="00787F27">
      <w:pPr>
        <w:spacing w:after="0" w:line="240" w:lineRule="auto"/>
        <w:rPr>
          <w:color w:val="FF0000"/>
        </w:rPr>
      </w:pPr>
      <w:r w:rsidRPr="00787F27">
        <w:rPr>
          <w:color w:val="FF0000"/>
        </w:rPr>
        <w:t xml:space="preserve"> • for areas such as gene therapy, research data must be retained permanently (e.g. data in the form of patient records) </w:t>
      </w:r>
    </w:p>
    <w:p w14:paraId="0B406EC7" w14:textId="0E83D7C3" w:rsidR="00FE3E76" w:rsidRDefault="00787F27" w:rsidP="00787F27">
      <w:pPr>
        <w:spacing w:after="0" w:line="240" w:lineRule="auto"/>
        <w:rPr>
          <w:color w:val="FF0000"/>
        </w:rPr>
      </w:pPr>
      <w:r w:rsidRPr="00787F27">
        <w:rPr>
          <w:color w:val="FF0000"/>
        </w:rPr>
        <w:t>• if the work has community, cultural or historical value, research data should be kept permanently, preferably within a national collection.</w:t>
      </w:r>
    </w:p>
    <w:p w14:paraId="306E02E8" w14:textId="77777777" w:rsidR="000B0569" w:rsidRDefault="000B0569" w:rsidP="00787F27">
      <w:pPr>
        <w:spacing w:after="0" w:line="240" w:lineRule="auto"/>
        <w:rPr>
          <w:color w:val="FF0000"/>
        </w:rPr>
      </w:pPr>
    </w:p>
    <w:p w14:paraId="75CBAB1F" w14:textId="4C7EABE8" w:rsidR="00787F27" w:rsidRDefault="00F854CD" w:rsidP="00787F27">
      <w:pPr>
        <w:spacing w:after="0" w:line="240" w:lineRule="auto"/>
        <w:rPr>
          <w:color w:val="FF0000"/>
        </w:rPr>
      </w:pPr>
      <w:r>
        <w:rPr>
          <w:color w:val="FF0000"/>
        </w:rPr>
        <w:t>Please also outline how data will be securely destructed after the retention period has la</w:t>
      </w:r>
      <w:r w:rsidR="00F62E0B">
        <w:rPr>
          <w:color w:val="FF0000"/>
        </w:rPr>
        <w:t>psed</w:t>
      </w:r>
      <w:r>
        <w:rPr>
          <w:color w:val="FF0000"/>
        </w:rPr>
        <w:t xml:space="preserve">. </w:t>
      </w:r>
    </w:p>
    <w:p w14:paraId="21806A1D" w14:textId="77777777" w:rsidR="00A71142" w:rsidRPr="00FE720D" w:rsidRDefault="00A71142" w:rsidP="00787F27">
      <w:pPr>
        <w:spacing w:after="0" w:line="240" w:lineRule="auto"/>
        <w:rPr>
          <w:color w:val="FF0000"/>
        </w:rPr>
      </w:pPr>
    </w:p>
    <w:p w14:paraId="4E236D71" w14:textId="77777777" w:rsidR="00201C4A" w:rsidRPr="004E2017" w:rsidRDefault="00201C4A" w:rsidP="00201C4A">
      <w:pPr>
        <w:pStyle w:val="Heading1"/>
        <w:keepLines/>
        <w:numPr>
          <w:ilvl w:val="0"/>
          <w:numId w:val="15"/>
        </w:numPr>
        <w:autoSpaceDE/>
        <w:autoSpaceDN/>
        <w:adjustRightInd/>
        <w:spacing w:after="120"/>
        <w:rPr>
          <w:caps/>
        </w:rPr>
      </w:pPr>
      <w:r w:rsidRPr="004E2017">
        <w:t>ADMINISTRATIVE ASPECTS</w:t>
      </w:r>
    </w:p>
    <w:p w14:paraId="402A767F" w14:textId="77777777" w:rsidR="00201C4A" w:rsidRDefault="00201C4A" w:rsidP="00201C4A">
      <w:pPr>
        <w:pStyle w:val="ListParagraph"/>
        <w:numPr>
          <w:ilvl w:val="1"/>
          <w:numId w:val="15"/>
        </w:numPr>
        <w:spacing w:after="120" w:line="240" w:lineRule="auto"/>
        <w:jc w:val="both"/>
        <w:rPr>
          <w:b/>
          <w:color w:val="000000"/>
        </w:rPr>
      </w:pPr>
      <w:r>
        <w:rPr>
          <w:b/>
          <w:color w:val="000000"/>
        </w:rPr>
        <w:t>Independent HREC approval</w:t>
      </w:r>
    </w:p>
    <w:p w14:paraId="3810B5F0" w14:textId="6DD3BF27" w:rsidR="00201C4A" w:rsidRPr="00FE720D" w:rsidRDefault="00201C4A" w:rsidP="00201C4A">
      <w:pPr>
        <w:spacing w:after="120" w:line="240" w:lineRule="auto"/>
        <w:rPr>
          <w:color w:val="FF0000"/>
        </w:rPr>
      </w:pPr>
      <w:r w:rsidRPr="00FE720D">
        <w:rPr>
          <w:color w:val="FF0000"/>
        </w:rPr>
        <w:t xml:space="preserve">This study has been approved by the </w:t>
      </w:r>
      <w:r w:rsidR="00E158E6">
        <w:rPr>
          <w:color w:val="FF0000"/>
        </w:rPr>
        <w:t>South Eastern</w:t>
      </w:r>
      <w:r w:rsidRPr="00FE720D">
        <w:rPr>
          <w:color w:val="FF0000"/>
        </w:rPr>
        <w:t xml:space="preserve"> Sydney Local Health District HREC</w:t>
      </w:r>
      <w:r w:rsidR="00E158E6">
        <w:rPr>
          <w:color w:val="FF0000"/>
        </w:rPr>
        <w:t xml:space="preserve"> </w:t>
      </w:r>
      <w:r w:rsidR="000C62D2">
        <w:rPr>
          <w:color w:val="FF0000"/>
        </w:rPr>
        <w:t>202X/ETHXXXXX</w:t>
      </w:r>
      <w:r w:rsidRPr="00FE720D">
        <w:rPr>
          <w:color w:val="FF0000"/>
        </w:rPr>
        <w:t xml:space="preserve">: </w:t>
      </w:r>
      <w:r w:rsidRPr="00FE720D">
        <w:rPr>
          <w:color w:val="FF0000"/>
          <w:highlight w:val="lightGray"/>
        </w:rPr>
        <w:t xml:space="preserve">   </w:t>
      </w:r>
      <w:commentRangeStart w:id="3"/>
      <w:commentRangeEnd w:id="3"/>
      <w:r>
        <w:rPr>
          <w:rStyle w:val="CommentReference"/>
        </w:rPr>
        <w:commentReference w:id="3"/>
      </w:r>
    </w:p>
    <w:p w14:paraId="74207CD2" w14:textId="77777777" w:rsidR="00201C4A" w:rsidRDefault="00201C4A" w:rsidP="00201C4A">
      <w:pPr>
        <w:pStyle w:val="ListParagraph"/>
        <w:numPr>
          <w:ilvl w:val="1"/>
          <w:numId w:val="15"/>
        </w:numPr>
        <w:spacing w:after="120" w:line="240" w:lineRule="auto"/>
        <w:jc w:val="both"/>
        <w:rPr>
          <w:b/>
          <w:color w:val="000000"/>
        </w:rPr>
      </w:pPr>
      <w:r>
        <w:rPr>
          <w:b/>
          <w:color w:val="000000"/>
        </w:rPr>
        <w:t>Amendments to the protocol</w:t>
      </w:r>
    </w:p>
    <w:p w14:paraId="1D616CD1" w14:textId="2A44F1A6" w:rsidR="00201C4A" w:rsidRDefault="00201C4A" w:rsidP="00201C4A">
      <w:pPr>
        <w:spacing w:after="120" w:line="240" w:lineRule="auto"/>
        <w:rPr>
          <w:color w:val="FF0000"/>
        </w:rPr>
      </w:pPr>
      <w:r w:rsidRPr="00FE720D">
        <w:rPr>
          <w:color w:val="FF0000"/>
        </w:rPr>
        <w:t xml:space="preserve">Any amendments will be submitted </w:t>
      </w:r>
      <w:r w:rsidR="0048787C">
        <w:rPr>
          <w:color w:val="FF0000"/>
        </w:rPr>
        <w:t>via REGIS</w:t>
      </w:r>
      <w:r w:rsidRPr="00FE720D">
        <w:rPr>
          <w:color w:val="FF0000"/>
        </w:rPr>
        <w:t xml:space="preserve"> for review prior to implementation as per HREC guidelines.</w:t>
      </w:r>
    </w:p>
    <w:p w14:paraId="7E1EADCC" w14:textId="1623535C" w:rsidR="0037210C" w:rsidRPr="00FE720D" w:rsidRDefault="0037210C" w:rsidP="00201C4A">
      <w:pPr>
        <w:spacing w:after="120" w:line="240" w:lineRule="auto"/>
        <w:rPr>
          <w:color w:val="FF0000"/>
        </w:rPr>
      </w:pPr>
      <w:r>
        <w:rPr>
          <w:color w:val="FF0000"/>
        </w:rPr>
        <w:t xml:space="preserve">Please see </w:t>
      </w:r>
      <w:hyperlink r:id="rId25" w:history="1">
        <w:r w:rsidRPr="00F51BE0">
          <w:rPr>
            <w:rStyle w:val="Hyperlink"/>
          </w:rPr>
          <w:t>https://regis.health.nsw.gov.au/how-to/</w:t>
        </w:r>
      </w:hyperlink>
      <w:r>
        <w:rPr>
          <w:color w:val="FF0000"/>
        </w:rPr>
        <w:t xml:space="preserve"> </w:t>
      </w:r>
      <w:r w:rsidR="007B0A30">
        <w:rPr>
          <w:color w:val="FF0000"/>
        </w:rPr>
        <w:t xml:space="preserve">. Go to: </w:t>
      </w:r>
      <w:r>
        <w:rPr>
          <w:color w:val="FF0000"/>
        </w:rPr>
        <w:t xml:space="preserve">Applicants – Quick Reference Guides or Walk through Videos – Ethics Post Approval – Completing and submitting </w:t>
      </w:r>
      <w:r w:rsidR="00551386">
        <w:rPr>
          <w:color w:val="FF0000"/>
        </w:rPr>
        <w:t>Ethics Amendment</w:t>
      </w:r>
    </w:p>
    <w:p w14:paraId="3D985063" w14:textId="77777777" w:rsidR="00201C4A" w:rsidRDefault="00201C4A" w:rsidP="00201C4A">
      <w:pPr>
        <w:pStyle w:val="ListParagraph"/>
        <w:numPr>
          <w:ilvl w:val="1"/>
          <w:numId w:val="15"/>
        </w:numPr>
        <w:spacing w:after="120" w:line="240" w:lineRule="auto"/>
        <w:jc w:val="both"/>
        <w:rPr>
          <w:b/>
          <w:color w:val="000000"/>
        </w:rPr>
      </w:pPr>
      <w:r>
        <w:rPr>
          <w:b/>
          <w:color w:val="000000"/>
        </w:rPr>
        <w:t>Participant reimbursement</w:t>
      </w:r>
    </w:p>
    <w:p w14:paraId="1750C43A" w14:textId="77777777" w:rsidR="00201C4A" w:rsidRDefault="00201C4A" w:rsidP="00201C4A">
      <w:pPr>
        <w:spacing w:after="120" w:line="240" w:lineRule="auto"/>
        <w:jc w:val="both"/>
        <w:rPr>
          <w:color w:val="FF0000"/>
        </w:rPr>
      </w:pPr>
      <w:r w:rsidRPr="00DB47EE">
        <w:rPr>
          <w:color w:val="FF0000"/>
        </w:rPr>
        <w:t>Details of participant reimbursement, if any.</w:t>
      </w:r>
    </w:p>
    <w:p w14:paraId="13A78015" w14:textId="4C84DC7F" w:rsidR="00551386" w:rsidRPr="00DB47EE" w:rsidRDefault="00551386" w:rsidP="00201C4A">
      <w:pPr>
        <w:spacing w:after="120" w:line="240" w:lineRule="auto"/>
        <w:jc w:val="both"/>
        <w:rPr>
          <w:b/>
          <w:color w:val="000000"/>
        </w:rPr>
      </w:pPr>
      <w:r>
        <w:rPr>
          <w:color w:val="FF0000"/>
        </w:rPr>
        <w:t xml:space="preserve">See </w:t>
      </w:r>
      <w:hyperlink r:id="rId26" w:history="1">
        <w:r w:rsidRPr="00551386">
          <w:rPr>
            <w:rStyle w:val="Hyperlink"/>
          </w:rPr>
          <w:t>National Statement</w:t>
        </w:r>
      </w:hyperlink>
      <w:r>
        <w:rPr>
          <w:color w:val="FF0000"/>
        </w:rPr>
        <w:t xml:space="preserve"> 2.2.10</w:t>
      </w:r>
    </w:p>
    <w:p w14:paraId="1084ABE1" w14:textId="77777777" w:rsidR="00201C4A" w:rsidRPr="0049655F" w:rsidRDefault="00201C4A" w:rsidP="00201C4A">
      <w:pPr>
        <w:pStyle w:val="ListParagraph"/>
        <w:spacing w:after="120" w:line="240" w:lineRule="auto"/>
        <w:ind w:left="0"/>
        <w:jc w:val="both"/>
        <w:rPr>
          <w:color w:val="FF0000"/>
        </w:rPr>
      </w:pPr>
    </w:p>
    <w:p w14:paraId="4CC2A32A" w14:textId="77777777" w:rsidR="00201C4A" w:rsidRDefault="00201C4A" w:rsidP="00201C4A">
      <w:pPr>
        <w:pStyle w:val="ListParagraph"/>
        <w:numPr>
          <w:ilvl w:val="1"/>
          <w:numId w:val="15"/>
        </w:numPr>
        <w:spacing w:after="120" w:line="240" w:lineRule="auto"/>
        <w:jc w:val="both"/>
        <w:rPr>
          <w:b/>
          <w:color w:val="000000"/>
        </w:rPr>
      </w:pPr>
      <w:r>
        <w:rPr>
          <w:b/>
          <w:color w:val="000000"/>
        </w:rPr>
        <w:t>Financial disclosure and conflicts of interest</w:t>
      </w:r>
    </w:p>
    <w:p w14:paraId="61FA6696" w14:textId="77777777" w:rsidR="00201C4A" w:rsidRDefault="00201C4A" w:rsidP="00201C4A">
      <w:pPr>
        <w:spacing w:after="120" w:line="240" w:lineRule="auto"/>
        <w:jc w:val="both"/>
        <w:rPr>
          <w:color w:val="FF0000"/>
        </w:rPr>
      </w:pPr>
      <w:r w:rsidRPr="00DB47EE">
        <w:rPr>
          <w:color w:val="FF0000"/>
        </w:rPr>
        <w:t>Please state if any.</w:t>
      </w:r>
    </w:p>
    <w:p w14:paraId="6DA37020" w14:textId="77777777" w:rsidR="00F811E9" w:rsidRPr="00DB47EE" w:rsidRDefault="00F811E9" w:rsidP="00201C4A">
      <w:pPr>
        <w:spacing w:after="120" w:line="240" w:lineRule="auto"/>
        <w:jc w:val="both"/>
        <w:rPr>
          <w:color w:val="FF0000"/>
        </w:rPr>
      </w:pPr>
    </w:p>
    <w:p w14:paraId="5E3E6AA6" w14:textId="0999EF1B" w:rsidR="00201C4A" w:rsidRPr="004E2017" w:rsidRDefault="00201C4A" w:rsidP="00201C4A">
      <w:pPr>
        <w:pStyle w:val="Heading1"/>
        <w:keepLines/>
        <w:numPr>
          <w:ilvl w:val="0"/>
          <w:numId w:val="15"/>
        </w:numPr>
        <w:autoSpaceDE/>
        <w:autoSpaceDN/>
        <w:adjustRightInd/>
        <w:spacing w:after="120"/>
        <w:rPr>
          <w:caps/>
        </w:rPr>
      </w:pPr>
      <w:r w:rsidRPr="004E2017">
        <w:t>USE OF DATA AND PUBLICATIONS POLICY</w:t>
      </w:r>
      <w:r w:rsidR="002D4BDB">
        <w:t xml:space="preserve"> </w:t>
      </w:r>
    </w:p>
    <w:p w14:paraId="077249E3" w14:textId="77777777" w:rsidR="000B0569" w:rsidRDefault="00201C4A" w:rsidP="00201C4A">
      <w:pPr>
        <w:spacing w:after="120" w:line="240" w:lineRule="auto"/>
        <w:rPr>
          <w:color w:val="FF0000"/>
        </w:rPr>
      </w:pPr>
      <w:r w:rsidRPr="00FE720D">
        <w:rPr>
          <w:color w:val="FF0000"/>
        </w:rPr>
        <w:t>The protocol should specify not only dissemination of results in the scientific media, but also to the community and/ or the participants, and consider dissemination to the policy makers where relevant. Publication policy should be clearly discussed- for example who will take the lead in publication and who will be acknowledged in publications, etc.</w:t>
      </w:r>
    </w:p>
    <w:p w14:paraId="1B8E3A33" w14:textId="46894781" w:rsidR="00201C4A" w:rsidRDefault="00F62E0B" w:rsidP="00201C4A">
      <w:pPr>
        <w:spacing w:after="120" w:line="240" w:lineRule="auto"/>
        <w:rPr>
          <w:color w:val="FF0000"/>
        </w:rPr>
      </w:pPr>
      <w:r>
        <w:rPr>
          <w:color w:val="FF0000"/>
        </w:rPr>
        <w:t xml:space="preserve"> Please also clarify here if the study is for a student’s (including Honours and Postgraduate) project. </w:t>
      </w:r>
    </w:p>
    <w:p w14:paraId="227A4B0E" w14:textId="1369B5E2" w:rsidR="00F811E9" w:rsidRDefault="00F811E9" w:rsidP="00F811E9">
      <w:pPr>
        <w:spacing w:after="120" w:line="240" w:lineRule="auto"/>
        <w:rPr>
          <w:iCs/>
          <w:color w:val="FF0000"/>
        </w:rPr>
      </w:pPr>
      <w:r w:rsidRPr="00551386">
        <w:rPr>
          <w:iCs/>
          <w:color w:val="FF0000"/>
        </w:rPr>
        <w:t xml:space="preserve">Please see </w:t>
      </w:r>
      <w:hyperlink r:id="rId27" w:history="1">
        <w:r w:rsidRPr="00551386">
          <w:rPr>
            <w:rStyle w:val="Hyperlink"/>
            <w:iCs/>
          </w:rPr>
          <w:t>National Statement on Ethical Conduct in Human Research</w:t>
        </w:r>
      </w:hyperlink>
      <w:r w:rsidRPr="00551386">
        <w:rPr>
          <w:iCs/>
          <w:color w:val="FF0000"/>
        </w:rPr>
        <w:t xml:space="preserve"> – Chapter 3</w:t>
      </w:r>
      <w:r w:rsidRPr="00710DB5">
        <w:rPr>
          <w:iCs/>
          <w:color w:val="FF0000"/>
        </w:rPr>
        <w:t xml:space="preserve"> – Element</w:t>
      </w:r>
      <w:r>
        <w:rPr>
          <w:iCs/>
          <w:color w:val="FF0000"/>
        </w:rPr>
        <w:t>s</w:t>
      </w:r>
      <w:r w:rsidRPr="00710DB5">
        <w:rPr>
          <w:iCs/>
          <w:color w:val="FF0000"/>
        </w:rPr>
        <w:t xml:space="preserve"> </w:t>
      </w:r>
      <w:r>
        <w:rPr>
          <w:iCs/>
          <w:color w:val="FF0000"/>
        </w:rPr>
        <w:t>5 and 6</w:t>
      </w:r>
      <w:r w:rsidRPr="00710DB5">
        <w:rPr>
          <w:iCs/>
          <w:color w:val="FF0000"/>
        </w:rPr>
        <w:t xml:space="preserve"> (</w:t>
      </w:r>
      <w:r>
        <w:rPr>
          <w:iCs/>
          <w:color w:val="FF0000"/>
        </w:rPr>
        <w:t>Communication of research results to participants and Dissemination of study outcomes)</w:t>
      </w:r>
    </w:p>
    <w:p w14:paraId="3A5B6C7A" w14:textId="77777777" w:rsidR="00201C4A" w:rsidRPr="004E2017" w:rsidRDefault="00201C4A" w:rsidP="00201C4A">
      <w:pPr>
        <w:pStyle w:val="Heading1"/>
        <w:keepLines/>
        <w:numPr>
          <w:ilvl w:val="0"/>
          <w:numId w:val="15"/>
        </w:numPr>
        <w:autoSpaceDE/>
        <w:autoSpaceDN/>
        <w:adjustRightInd/>
        <w:spacing w:after="120"/>
        <w:rPr>
          <w:caps/>
        </w:rPr>
      </w:pPr>
      <w:r w:rsidRPr="004E2017">
        <w:t>REFERENCES</w:t>
      </w:r>
    </w:p>
    <w:p w14:paraId="605D55C4" w14:textId="77777777" w:rsidR="00201C4A" w:rsidRDefault="00201C4A" w:rsidP="00201C4A">
      <w:pPr>
        <w:spacing w:after="120" w:line="240" w:lineRule="auto"/>
        <w:rPr>
          <w:color w:val="FF0000"/>
        </w:rPr>
      </w:pPr>
      <w:r w:rsidRPr="00D27DE6">
        <w:rPr>
          <w:color w:val="FF0000"/>
        </w:rPr>
        <w:t xml:space="preserve">This is the bibliography section for any information cited in the protocol. </w:t>
      </w:r>
    </w:p>
    <w:p w14:paraId="77B02B0C" w14:textId="7B0D31BA" w:rsidR="00201C4A" w:rsidRDefault="00201C4A" w:rsidP="00201C4A">
      <w:pPr>
        <w:spacing w:after="120" w:line="240" w:lineRule="auto"/>
        <w:rPr>
          <w:color w:val="FF0000"/>
        </w:rPr>
      </w:pPr>
      <w:r w:rsidRPr="00FE720D">
        <w:rPr>
          <w:color w:val="FF0000"/>
        </w:rPr>
        <w:t>INCLUDE: guidelines on the conduct of research in humans</w:t>
      </w:r>
      <w:r>
        <w:rPr>
          <w:color w:val="FF0000"/>
        </w:rPr>
        <w:t xml:space="preserve"> (eg National Statement).</w:t>
      </w:r>
    </w:p>
    <w:p w14:paraId="64D0F43A" w14:textId="4C434F3D" w:rsidR="00830231" w:rsidRPr="0048787C" w:rsidRDefault="000C62D2" w:rsidP="00201C4A">
      <w:pPr>
        <w:pStyle w:val="ListParagraph"/>
        <w:numPr>
          <w:ilvl w:val="0"/>
          <w:numId w:val="15"/>
        </w:numPr>
        <w:rPr>
          <w:b/>
        </w:rPr>
      </w:pPr>
      <w:r w:rsidRPr="000C62D2">
        <w:rPr>
          <w:b/>
        </w:rPr>
        <w:t>APPENDICES</w:t>
      </w:r>
      <w:r>
        <w:rPr>
          <w:b/>
        </w:rPr>
        <w:t xml:space="preserve"> (if applicable)</w:t>
      </w:r>
    </w:p>
    <w:sectPr w:rsidR="00830231" w:rsidRPr="0048787C" w:rsidSect="00FE720D">
      <w:footerReference w:type="default" r:id="rId28"/>
      <w:pgSz w:w="11906" w:h="16838"/>
      <w:pgMar w:top="1440" w:right="1440" w:bottom="1440" w:left="1440" w:header="708" w:footer="43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nique Macara (South Eastern Sydney LHD)" w:date="2022-07-05T16:19:00Z" w:initials="MM(ESL">
    <w:p w14:paraId="4F16ECEC" w14:textId="38922E6E" w:rsidR="00FE3E76" w:rsidRDefault="00FE3E76">
      <w:pPr>
        <w:pStyle w:val="CommentText"/>
      </w:pPr>
      <w:r>
        <w:rPr>
          <w:rStyle w:val="CommentReference"/>
        </w:rPr>
        <w:annotationRef/>
      </w:r>
      <w:r>
        <w:t>Usually the empl</w:t>
      </w:r>
      <w:r w:rsidR="007B0A30">
        <w:t>oyer of the protocol author (e.g. Local Health District</w:t>
      </w:r>
      <w:r>
        <w:t>). Please contact the Research Office if you require guidance around ownership.</w:t>
      </w:r>
    </w:p>
  </w:comment>
  <w:comment w:id="1" w:author="IM&amp;T" w:date="2020-06-26T17:09:00Z" w:initials="I">
    <w:p w14:paraId="4F596155" w14:textId="77777777" w:rsidR="00201C4A" w:rsidRDefault="00201C4A" w:rsidP="00201C4A">
      <w:pPr>
        <w:pStyle w:val="CommentText"/>
      </w:pPr>
      <w:r>
        <w:rPr>
          <w:rStyle w:val="CommentReference"/>
        </w:rPr>
        <w:annotationRef/>
      </w:r>
      <w:r>
        <w:t>Delete the parts of this section that are N/A</w:t>
      </w:r>
    </w:p>
  </w:comment>
  <w:comment w:id="3" w:author="IM&amp;T" w:date="2020-06-26T17:09:00Z" w:initials="I">
    <w:p w14:paraId="66ECBDC0" w14:textId="6F2B5D33" w:rsidR="00201C4A" w:rsidRDefault="00201C4A" w:rsidP="00201C4A">
      <w:pPr>
        <w:pStyle w:val="CommentText"/>
      </w:pPr>
      <w:r>
        <w:rPr>
          <w:rStyle w:val="CommentReference"/>
        </w:rPr>
        <w:annotationRef/>
      </w:r>
      <w:r>
        <w:t xml:space="preserve">This </w:t>
      </w:r>
      <w:r w:rsidR="0037210C">
        <w:t xml:space="preserve">is the number </w:t>
      </w:r>
      <w:r w:rsidR="00F811E9">
        <w:t>assigned</w:t>
      </w:r>
      <w:r w:rsidR="0037210C">
        <w:t xml:space="preserve"> to your ethics application in REGIS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16ECEC" w15:done="0"/>
  <w15:commentEx w15:paraId="4F596155" w15:done="0"/>
  <w15:commentEx w15:paraId="66ECBD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236E9" w14:textId="77777777" w:rsidR="004C1012" w:rsidRDefault="004C1012" w:rsidP="007D29EC">
      <w:pPr>
        <w:spacing w:after="0" w:line="240" w:lineRule="auto"/>
      </w:pPr>
      <w:r>
        <w:separator/>
      </w:r>
    </w:p>
  </w:endnote>
  <w:endnote w:type="continuationSeparator" w:id="0">
    <w:p w14:paraId="2B5A40DE" w14:textId="77777777" w:rsidR="004C1012" w:rsidRDefault="004C1012" w:rsidP="007D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0F443" w14:textId="77777777" w:rsidR="00830231" w:rsidRDefault="00830231" w:rsidP="007D29EC">
    <w:pPr>
      <w:autoSpaceDE w:val="0"/>
      <w:autoSpaceDN w:val="0"/>
      <w:adjustRightInd w:val="0"/>
      <w:spacing w:after="0" w:line="240" w:lineRule="auto"/>
      <w:rPr>
        <w:rFonts w:ascii="Calibri" w:hAnsi="Calibri" w:cs="Calibri"/>
        <w:color w:val="000000"/>
      </w:rPr>
    </w:pPr>
  </w:p>
  <w:p w14:paraId="64D0F444" w14:textId="3D8EA9C9" w:rsidR="007D29EC" w:rsidRPr="002D4BDB" w:rsidRDefault="0048787C" w:rsidP="007D29EC">
    <w:pPr>
      <w:autoSpaceDE w:val="0"/>
      <w:autoSpaceDN w:val="0"/>
      <w:adjustRightInd w:val="0"/>
      <w:spacing w:after="0" w:line="240" w:lineRule="auto"/>
      <w:rPr>
        <w:rFonts w:cstheme="minorHAnsi"/>
        <w:color w:val="000000"/>
      </w:rPr>
    </w:pPr>
    <w:r w:rsidRPr="002D4BDB">
      <w:rPr>
        <w:rFonts w:cstheme="minorHAnsi"/>
        <w:color w:val="000000"/>
      </w:rPr>
      <w:tab/>
    </w:r>
    <w:r w:rsidRPr="002D4BDB">
      <w:rPr>
        <w:rFonts w:cstheme="minorHAnsi"/>
        <w:color w:val="000000"/>
      </w:rPr>
      <w:tab/>
    </w:r>
    <w:r w:rsidRPr="002D4BDB">
      <w:rPr>
        <w:rFonts w:cstheme="minorHAnsi"/>
        <w:color w:val="000000"/>
      </w:rPr>
      <w:tab/>
    </w:r>
    <w:r w:rsidRPr="002D4BDB">
      <w:rPr>
        <w:rFonts w:cstheme="minorHAnsi"/>
        <w:color w:val="000000"/>
      </w:rPr>
      <w:tab/>
    </w:r>
    <w:r w:rsidRPr="002D4BDB">
      <w:rPr>
        <w:rFonts w:cstheme="minorHAnsi"/>
        <w:color w:val="000000"/>
      </w:rPr>
      <w:tab/>
    </w:r>
    <w:r w:rsidR="00FE720D" w:rsidRPr="002D4BDB">
      <w:rPr>
        <w:rFonts w:cstheme="minorHAnsi"/>
        <w:color w:val="000000"/>
      </w:rPr>
      <w:tab/>
    </w:r>
    <w:r w:rsidR="00FE720D" w:rsidRPr="002D4BDB">
      <w:rPr>
        <w:rFonts w:cstheme="minorHAnsi"/>
        <w:color w:val="000000"/>
      </w:rPr>
      <w:tab/>
    </w:r>
    <w:r w:rsidR="00FE720D" w:rsidRPr="002D4BDB">
      <w:rPr>
        <w:rFonts w:cstheme="minorHAnsi"/>
        <w:color w:val="000000"/>
      </w:rPr>
      <w:tab/>
    </w:r>
    <w:r w:rsidR="00FE720D" w:rsidRPr="002D4BDB">
      <w:rPr>
        <w:rFonts w:cstheme="minorHAnsi"/>
        <w:color w:val="000000"/>
      </w:rPr>
      <w:tab/>
    </w:r>
    <w:r w:rsidR="00FE720D" w:rsidRPr="002D4BDB">
      <w:rPr>
        <w:rFonts w:cstheme="minorHAnsi"/>
        <w:color w:val="000000"/>
      </w:rPr>
      <w:tab/>
    </w:r>
    <w:r w:rsidR="00FE720D" w:rsidRPr="002D4BDB">
      <w:rPr>
        <w:rFonts w:cstheme="minorHAnsi"/>
        <w:color w:val="000000"/>
      </w:rPr>
      <w:tab/>
      <w:t xml:space="preserve">Page </w:t>
    </w:r>
    <w:r w:rsidR="00FE720D" w:rsidRPr="002D4BDB">
      <w:rPr>
        <w:rFonts w:cstheme="minorHAnsi"/>
        <w:b/>
        <w:color w:val="000000"/>
      </w:rPr>
      <w:fldChar w:fldCharType="begin"/>
    </w:r>
    <w:r w:rsidR="00FE720D" w:rsidRPr="002D4BDB">
      <w:rPr>
        <w:rFonts w:cstheme="minorHAnsi"/>
        <w:b/>
        <w:color w:val="000000"/>
      </w:rPr>
      <w:instrText xml:space="preserve"> PAGE  \* Arabic  \* MERGEFORMAT </w:instrText>
    </w:r>
    <w:r w:rsidR="00FE720D" w:rsidRPr="002D4BDB">
      <w:rPr>
        <w:rFonts w:cstheme="minorHAnsi"/>
        <w:b/>
        <w:color w:val="000000"/>
      </w:rPr>
      <w:fldChar w:fldCharType="separate"/>
    </w:r>
    <w:r w:rsidR="00500920">
      <w:rPr>
        <w:rFonts w:cstheme="minorHAnsi"/>
        <w:b/>
        <w:noProof/>
        <w:color w:val="000000"/>
      </w:rPr>
      <w:t>1</w:t>
    </w:r>
    <w:r w:rsidR="00FE720D" w:rsidRPr="002D4BDB">
      <w:rPr>
        <w:rFonts w:cstheme="minorHAnsi"/>
        <w:b/>
        <w:color w:val="000000"/>
      </w:rPr>
      <w:fldChar w:fldCharType="end"/>
    </w:r>
    <w:r w:rsidR="00FE720D" w:rsidRPr="002D4BDB">
      <w:rPr>
        <w:rFonts w:cstheme="minorHAnsi"/>
        <w:color w:val="000000"/>
      </w:rPr>
      <w:t xml:space="preserve"> of </w:t>
    </w:r>
    <w:r w:rsidR="00FE720D" w:rsidRPr="002D4BDB">
      <w:rPr>
        <w:rFonts w:cstheme="minorHAnsi"/>
        <w:b/>
        <w:color w:val="000000"/>
      </w:rPr>
      <w:fldChar w:fldCharType="begin"/>
    </w:r>
    <w:r w:rsidR="00FE720D" w:rsidRPr="002D4BDB">
      <w:rPr>
        <w:rFonts w:cstheme="minorHAnsi"/>
        <w:b/>
        <w:color w:val="000000"/>
      </w:rPr>
      <w:instrText xml:space="preserve"> NUMPAGES  \* Arabic  \* MERGEFORMAT </w:instrText>
    </w:r>
    <w:r w:rsidR="00FE720D" w:rsidRPr="002D4BDB">
      <w:rPr>
        <w:rFonts w:cstheme="minorHAnsi"/>
        <w:b/>
        <w:color w:val="000000"/>
      </w:rPr>
      <w:fldChar w:fldCharType="separate"/>
    </w:r>
    <w:r w:rsidR="00500920">
      <w:rPr>
        <w:rFonts w:cstheme="minorHAnsi"/>
        <w:b/>
        <w:noProof/>
        <w:color w:val="000000"/>
      </w:rPr>
      <w:t>8</w:t>
    </w:r>
    <w:r w:rsidR="00FE720D" w:rsidRPr="002D4BDB">
      <w:rPr>
        <w:rFonts w:cstheme="minorHAnsi"/>
        <w:b/>
        <w:color w:val="000000"/>
      </w:rPr>
      <w:fldChar w:fldCharType="end"/>
    </w:r>
  </w:p>
  <w:p w14:paraId="64D0F445" w14:textId="77777777" w:rsidR="007D29EC" w:rsidRPr="00FE720D" w:rsidRDefault="007D29EC" w:rsidP="00FE720D">
    <w:pPr>
      <w:pStyle w:val="Heading1"/>
      <w:rPr>
        <w:i/>
      </w:rPr>
    </w:pPr>
    <w:r w:rsidRPr="002D4BDB">
      <w:rPr>
        <w:i/>
      </w:rPr>
      <w:t>Version #, dd/mon/yy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70485" w14:textId="77777777" w:rsidR="004C1012" w:rsidRDefault="004C1012" w:rsidP="007D29EC">
      <w:pPr>
        <w:spacing w:after="0" w:line="240" w:lineRule="auto"/>
      </w:pPr>
      <w:r>
        <w:separator/>
      </w:r>
    </w:p>
  </w:footnote>
  <w:footnote w:type="continuationSeparator" w:id="0">
    <w:p w14:paraId="64643BC2" w14:textId="77777777" w:rsidR="004C1012" w:rsidRDefault="004C1012" w:rsidP="007D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52469"/>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1C953B87"/>
    <w:multiLevelType w:val="hybridMultilevel"/>
    <w:tmpl w:val="AC5CD6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716B5F"/>
    <w:multiLevelType w:val="multilevel"/>
    <w:tmpl w:val="9BCE9B3A"/>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25C8185B"/>
    <w:multiLevelType w:val="hybridMultilevel"/>
    <w:tmpl w:val="46BC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 w15:restartNumberingAfterBreak="0">
    <w:nsid w:val="2A2472AC"/>
    <w:multiLevelType w:val="hybridMultilevel"/>
    <w:tmpl w:val="47FE6B90"/>
    <w:lvl w:ilvl="0" w:tplc="7500DD5A">
      <w:start w:val="6"/>
      <w:numFmt w:val="bullet"/>
      <w:lvlText w:val="-"/>
      <w:lvlJc w:val="left"/>
      <w:pPr>
        <w:ind w:left="420" w:hanging="360"/>
      </w:pPr>
      <w:rPr>
        <w:rFonts w:ascii="Calibri,Bold" w:eastAsiaTheme="minorHAnsi" w:hAnsi="Calibri,Bold" w:cs="Calibri,Bold"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2B564C0E"/>
    <w:multiLevelType w:val="hybridMultilevel"/>
    <w:tmpl w:val="F9BA014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37A57C43"/>
    <w:multiLevelType w:val="hybridMultilevel"/>
    <w:tmpl w:val="B62C6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9" w15:restartNumberingAfterBreak="0">
    <w:nsid w:val="40A70A5B"/>
    <w:multiLevelType w:val="multilevel"/>
    <w:tmpl w:val="0ED2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163D8"/>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42AC70A4"/>
    <w:multiLevelType w:val="multilevel"/>
    <w:tmpl w:val="3BBE61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641C82"/>
    <w:multiLevelType w:val="hybridMultilevel"/>
    <w:tmpl w:val="C93EFBAE"/>
    <w:lvl w:ilvl="0" w:tplc="B30E93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FD1EEB"/>
    <w:multiLevelType w:val="multilevel"/>
    <w:tmpl w:val="BB52AA6A"/>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15:restartNumberingAfterBreak="0">
    <w:nsid w:val="58FA3A8A"/>
    <w:multiLevelType w:val="hybridMultilevel"/>
    <w:tmpl w:val="E0FA8032"/>
    <w:lvl w:ilvl="0" w:tplc="B30E93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17469B"/>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6" w15:restartNumberingAfterBreak="0">
    <w:nsid w:val="61EE2BA4"/>
    <w:multiLevelType w:val="multilevel"/>
    <w:tmpl w:val="A9524404"/>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62AE0932"/>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15:restartNumberingAfterBreak="0">
    <w:nsid w:val="6D69294E"/>
    <w:multiLevelType w:val="hybridMultilevel"/>
    <w:tmpl w:val="6A20E14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7A433F91"/>
    <w:multiLevelType w:val="hybridMultilevel"/>
    <w:tmpl w:val="672C8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0"/>
  </w:num>
  <w:num w:numId="3">
    <w:abstractNumId w:val="5"/>
  </w:num>
  <w:num w:numId="4">
    <w:abstractNumId w:val="17"/>
  </w:num>
  <w:num w:numId="5">
    <w:abstractNumId w:val="18"/>
  </w:num>
  <w:num w:numId="6">
    <w:abstractNumId w:val="8"/>
  </w:num>
  <w:num w:numId="7">
    <w:abstractNumId w:val="4"/>
  </w:num>
  <w:num w:numId="8">
    <w:abstractNumId w:val="6"/>
  </w:num>
  <w:num w:numId="9">
    <w:abstractNumId w:val="7"/>
  </w:num>
  <w:num w:numId="10">
    <w:abstractNumId w:val="13"/>
  </w:num>
  <w:num w:numId="11">
    <w:abstractNumId w:val="2"/>
  </w:num>
  <w:num w:numId="12">
    <w:abstractNumId w:val="10"/>
  </w:num>
  <w:num w:numId="13">
    <w:abstractNumId w:val="0"/>
  </w:num>
  <w:num w:numId="14">
    <w:abstractNumId w:val="3"/>
  </w:num>
  <w:num w:numId="15">
    <w:abstractNumId w:val="16"/>
  </w:num>
  <w:num w:numId="16">
    <w:abstractNumId w:val="15"/>
  </w:num>
  <w:num w:numId="17">
    <w:abstractNumId w:val="14"/>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que Macara (South Eastern Sydney LHD)">
    <w15:presenceInfo w15:providerId="AD" w15:userId="S-1-5-21-1645522239-1647877149-682003330-163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EC"/>
    <w:rsid w:val="000B0569"/>
    <w:rsid w:val="000C0FD7"/>
    <w:rsid w:val="000C62D2"/>
    <w:rsid w:val="00135237"/>
    <w:rsid w:val="0017177E"/>
    <w:rsid w:val="00177D2C"/>
    <w:rsid w:val="001C6AA8"/>
    <w:rsid w:val="001E2C1A"/>
    <w:rsid w:val="00201C4A"/>
    <w:rsid w:val="002124B0"/>
    <w:rsid w:val="00250DFF"/>
    <w:rsid w:val="00284974"/>
    <w:rsid w:val="002D321E"/>
    <w:rsid w:val="002D4BDB"/>
    <w:rsid w:val="00303C9D"/>
    <w:rsid w:val="003364E3"/>
    <w:rsid w:val="0037210C"/>
    <w:rsid w:val="003B0F80"/>
    <w:rsid w:val="003E30B3"/>
    <w:rsid w:val="0040591F"/>
    <w:rsid w:val="00412900"/>
    <w:rsid w:val="0048787C"/>
    <w:rsid w:val="0049655F"/>
    <w:rsid w:val="004A5387"/>
    <w:rsid w:val="004B3B77"/>
    <w:rsid w:val="004B74D1"/>
    <w:rsid w:val="004C1012"/>
    <w:rsid w:val="004C12C5"/>
    <w:rsid w:val="00500920"/>
    <w:rsid w:val="00551386"/>
    <w:rsid w:val="005970FA"/>
    <w:rsid w:val="005A6F21"/>
    <w:rsid w:val="005C6555"/>
    <w:rsid w:val="005E430B"/>
    <w:rsid w:val="0066065F"/>
    <w:rsid w:val="00710DB5"/>
    <w:rsid w:val="00713E30"/>
    <w:rsid w:val="007414CF"/>
    <w:rsid w:val="007425DF"/>
    <w:rsid w:val="007817C1"/>
    <w:rsid w:val="00787F27"/>
    <w:rsid w:val="007B0A30"/>
    <w:rsid w:val="007C5CE7"/>
    <w:rsid w:val="007C764F"/>
    <w:rsid w:val="007D29EC"/>
    <w:rsid w:val="007F2DD1"/>
    <w:rsid w:val="00817201"/>
    <w:rsid w:val="00820FBE"/>
    <w:rsid w:val="00830231"/>
    <w:rsid w:val="00863F17"/>
    <w:rsid w:val="008659B6"/>
    <w:rsid w:val="00900EA0"/>
    <w:rsid w:val="00930E2D"/>
    <w:rsid w:val="009A5A2A"/>
    <w:rsid w:val="00A2609D"/>
    <w:rsid w:val="00A45F74"/>
    <w:rsid w:val="00A71142"/>
    <w:rsid w:val="00A77718"/>
    <w:rsid w:val="00A8691C"/>
    <w:rsid w:val="00AA4BE6"/>
    <w:rsid w:val="00AC4199"/>
    <w:rsid w:val="00B11E54"/>
    <w:rsid w:val="00B67218"/>
    <w:rsid w:val="00B74ACD"/>
    <w:rsid w:val="00BA3323"/>
    <w:rsid w:val="00BB6817"/>
    <w:rsid w:val="00BE691F"/>
    <w:rsid w:val="00BF3AD9"/>
    <w:rsid w:val="00C06A26"/>
    <w:rsid w:val="00C632D1"/>
    <w:rsid w:val="00C96BF9"/>
    <w:rsid w:val="00CC7B8D"/>
    <w:rsid w:val="00D130A5"/>
    <w:rsid w:val="00D145F8"/>
    <w:rsid w:val="00D27DE6"/>
    <w:rsid w:val="00D54303"/>
    <w:rsid w:val="00D97C0E"/>
    <w:rsid w:val="00DB18C1"/>
    <w:rsid w:val="00DB47EE"/>
    <w:rsid w:val="00DF0C63"/>
    <w:rsid w:val="00DF34C6"/>
    <w:rsid w:val="00E040DA"/>
    <w:rsid w:val="00E158E6"/>
    <w:rsid w:val="00E67DE4"/>
    <w:rsid w:val="00EC7267"/>
    <w:rsid w:val="00ED5301"/>
    <w:rsid w:val="00F62E0B"/>
    <w:rsid w:val="00F811E9"/>
    <w:rsid w:val="00F854CD"/>
    <w:rsid w:val="00F904C4"/>
    <w:rsid w:val="00FE3E76"/>
    <w:rsid w:val="00FE720D"/>
    <w:rsid w:val="00FF2A8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F3B1"/>
  <w15:docId w15:val="{5CF1E122-2947-4ACD-B9E1-CB71F621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1E9"/>
  </w:style>
  <w:style w:type="paragraph" w:styleId="Heading1">
    <w:name w:val="heading 1"/>
    <w:basedOn w:val="Normal"/>
    <w:next w:val="Normal"/>
    <w:link w:val="Heading1Char"/>
    <w:uiPriority w:val="9"/>
    <w:qFormat/>
    <w:rsid w:val="00FE720D"/>
    <w:pPr>
      <w:keepNext/>
      <w:autoSpaceDE w:val="0"/>
      <w:autoSpaceDN w:val="0"/>
      <w:adjustRightInd w:val="0"/>
      <w:spacing w:after="0" w:line="240" w:lineRule="auto"/>
      <w:outlineLvl w:val="0"/>
    </w:pPr>
    <w:rPr>
      <w:rFonts w:cstheme="minorHAnsi"/>
      <w:b/>
      <w:iCs/>
      <w:color w:val="000000"/>
    </w:rPr>
  </w:style>
  <w:style w:type="paragraph" w:styleId="Heading2">
    <w:name w:val="heading 2"/>
    <w:basedOn w:val="Normal"/>
    <w:next w:val="Normal"/>
    <w:link w:val="Heading2Char"/>
    <w:uiPriority w:val="9"/>
    <w:semiHidden/>
    <w:unhideWhenUsed/>
    <w:qFormat/>
    <w:rsid w:val="00FE7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9EC"/>
  </w:style>
  <w:style w:type="paragraph" w:styleId="Footer">
    <w:name w:val="footer"/>
    <w:basedOn w:val="Normal"/>
    <w:link w:val="FooterChar"/>
    <w:uiPriority w:val="99"/>
    <w:unhideWhenUsed/>
    <w:rsid w:val="007D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9EC"/>
  </w:style>
  <w:style w:type="paragraph" w:styleId="ListParagraph">
    <w:name w:val="List Paragraph"/>
    <w:basedOn w:val="Normal"/>
    <w:uiPriority w:val="34"/>
    <w:qFormat/>
    <w:rsid w:val="007D29EC"/>
    <w:pPr>
      <w:ind w:left="720"/>
      <w:contextualSpacing/>
    </w:pPr>
  </w:style>
  <w:style w:type="table" w:styleId="TableGrid">
    <w:name w:val="Table Grid"/>
    <w:basedOn w:val="TableNormal"/>
    <w:uiPriority w:val="59"/>
    <w:rsid w:val="00C6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E720D"/>
    <w:pPr>
      <w:autoSpaceDE w:val="0"/>
      <w:autoSpaceDN w:val="0"/>
      <w:adjustRightInd w:val="0"/>
      <w:spacing w:after="0" w:line="240" w:lineRule="auto"/>
      <w:jc w:val="center"/>
    </w:pPr>
    <w:rPr>
      <w:rFonts w:ascii="Calibri,Bold" w:hAnsi="Calibri,Bold" w:cs="Calibri,Bold"/>
      <w:b/>
      <w:bCs/>
      <w:color w:val="000000"/>
    </w:rPr>
  </w:style>
  <w:style w:type="character" w:customStyle="1" w:styleId="TitleChar">
    <w:name w:val="Title Char"/>
    <w:basedOn w:val="DefaultParagraphFont"/>
    <w:link w:val="Title"/>
    <w:uiPriority w:val="10"/>
    <w:rsid w:val="00FE720D"/>
    <w:rPr>
      <w:rFonts w:ascii="Calibri,Bold" w:hAnsi="Calibri,Bold" w:cs="Calibri,Bold"/>
      <w:b/>
      <w:bCs/>
      <w:color w:val="000000"/>
    </w:rPr>
  </w:style>
  <w:style w:type="character" w:customStyle="1" w:styleId="Heading1Char">
    <w:name w:val="Heading 1 Char"/>
    <w:basedOn w:val="DefaultParagraphFont"/>
    <w:link w:val="Heading1"/>
    <w:uiPriority w:val="9"/>
    <w:rsid w:val="00FE720D"/>
    <w:rPr>
      <w:rFonts w:cstheme="minorHAnsi"/>
      <w:b/>
      <w:iCs/>
      <w:color w:val="000000"/>
    </w:rPr>
  </w:style>
  <w:style w:type="paragraph" w:styleId="BodyText">
    <w:name w:val="Body Text"/>
    <w:basedOn w:val="Normal"/>
    <w:link w:val="BodyTextChar"/>
    <w:uiPriority w:val="99"/>
    <w:unhideWhenUsed/>
    <w:rsid w:val="00FE720D"/>
    <w:pPr>
      <w:autoSpaceDE w:val="0"/>
      <w:autoSpaceDN w:val="0"/>
      <w:adjustRightInd w:val="0"/>
      <w:spacing w:after="0" w:line="240" w:lineRule="auto"/>
      <w:jc w:val="center"/>
    </w:pPr>
    <w:rPr>
      <w:rFonts w:ascii="Calibri" w:hAnsi="Calibri" w:cs="Calibri"/>
      <w:color w:val="000000"/>
    </w:rPr>
  </w:style>
  <w:style w:type="character" w:customStyle="1" w:styleId="BodyTextChar">
    <w:name w:val="Body Text Char"/>
    <w:basedOn w:val="DefaultParagraphFont"/>
    <w:link w:val="BodyText"/>
    <w:uiPriority w:val="99"/>
    <w:rsid w:val="00FE720D"/>
    <w:rPr>
      <w:rFonts w:ascii="Calibri" w:hAnsi="Calibri" w:cs="Calibri"/>
      <w:color w:val="000000"/>
    </w:rPr>
  </w:style>
  <w:style w:type="character" w:styleId="CommentReference">
    <w:name w:val="annotation reference"/>
    <w:basedOn w:val="DefaultParagraphFont"/>
    <w:uiPriority w:val="99"/>
    <w:semiHidden/>
    <w:unhideWhenUsed/>
    <w:rsid w:val="00FE720D"/>
    <w:rPr>
      <w:sz w:val="16"/>
      <w:szCs w:val="16"/>
    </w:rPr>
  </w:style>
  <w:style w:type="paragraph" w:styleId="CommentText">
    <w:name w:val="annotation text"/>
    <w:basedOn w:val="Normal"/>
    <w:link w:val="CommentTextChar"/>
    <w:uiPriority w:val="99"/>
    <w:unhideWhenUsed/>
    <w:rsid w:val="00FE720D"/>
    <w:pPr>
      <w:spacing w:line="240" w:lineRule="auto"/>
    </w:pPr>
    <w:rPr>
      <w:sz w:val="20"/>
      <w:szCs w:val="20"/>
    </w:rPr>
  </w:style>
  <w:style w:type="character" w:customStyle="1" w:styleId="CommentTextChar">
    <w:name w:val="Comment Text Char"/>
    <w:basedOn w:val="DefaultParagraphFont"/>
    <w:link w:val="CommentText"/>
    <w:uiPriority w:val="99"/>
    <w:rsid w:val="00FE720D"/>
    <w:rPr>
      <w:sz w:val="20"/>
      <w:szCs w:val="20"/>
    </w:rPr>
  </w:style>
  <w:style w:type="paragraph" w:styleId="CommentSubject">
    <w:name w:val="annotation subject"/>
    <w:basedOn w:val="CommentText"/>
    <w:next w:val="CommentText"/>
    <w:link w:val="CommentSubjectChar"/>
    <w:uiPriority w:val="99"/>
    <w:semiHidden/>
    <w:unhideWhenUsed/>
    <w:rsid w:val="00FE720D"/>
    <w:rPr>
      <w:b/>
      <w:bCs/>
    </w:rPr>
  </w:style>
  <w:style w:type="character" w:customStyle="1" w:styleId="CommentSubjectChar">
    <w:name w:val="Comment Subject Char"/>
    <w:basedOn w:val="CommentTextChar"/>
    <w:link w:val="CommentSubject"/>
    <w:uiPriority w:val="99"/>
    <w:semiHidden/>
    <w:rsid w:val="00FE720D"/>
    <w:rPr>
      <w:b/>
      <w:bCs/>
      <w:sz w:val="20"/>
      <w:szCs w:val="20"/>
    </w:rPr>
  </w:style>
  <w:style w:type="paragraph" w:styleId="BalloonText">
    <w:name w:val="Balloon Text"/>
    <w:basedOn w:val="Normal"/>
    <w:link w:val="BalloonTextChar"/>
    <w:uiPriority w:val="99"/>
    <w:semiHidden/>
    <w:unhideWhenUsed/>
    <w:rsid w:val="00FE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0D"/>
    <w:rPr>
      <w:rFonts w:ascii="Tahoma" w:hAnsi="Tahoma" w:cs="Tahoma"/>
      <w:sz w:val="16"/>
      <w:szCs w:val="16"/>
    </w:rPr>
  </w:style>
  <w:style w:type="character" w:customStyle="1" w:styleId="Heading2Char">
    <w:name w:val="Heading 2 Char"/>
    <w:basedOn w:val="DefaultParagraphFont"/>
    <w:link w:val="Heading2"/>
    <w:uiPriority w:val="9"/>
    <w:semiHidden/>
    <w:rsid w:val="00FE720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FE720D"/>
    <w:pPr>
      <w:spacing w:after="120"/>
      <w:ind w:left="283"/>
    </w:pPr>
  </w:style>
  <w:style w:type="character" w:customStyle="1" w:styleId="BodyTextIndentChar">
    <w:name w:val="Body Text Indent Char"/>
    <w:basedOn w:val="DefaultParagraphFont"/>
    <w:link w:val="BodyTextIndent"/>
    <w:uiPriority w:val="99"/>
    <w:semiHidden/>
    <w:rsid w:val="00FE720D"/>
  </w:style>
  <w:style w:type="paragraph" w:styleId="BodyText2">
    <w:name w:val="Body Text 2"/>
    <w:basedOn w:val="Normal"/>
    <w:link w:val="BodyText2Char"/>
    <w:uiPriority w:val="99"/>
    <w:unhideWhenUsed/>
    <w:rsid w:val="00FE720D"/>
    <w:rPr>
      <w:color w:val="FF0000"/>
    </w:rPr>
  </w:style>
  <w:style w:type="character" w:customStyle="1" w:styleId="BodyText2Char">
    <w:name w:val="Body Text 2 Char"/>
    <w:basedOn w:val="DefaultParagraphFont"/>
    <w:link w:val="BodyText2"/>
    <w:uiPriority w:val="99"/>
    <w:rsid w:val="00FE720D"/>
    <w:rPr>
      <w:color w:val="FF0000"/>
    </w:rPr>
  </w:style>
  <w:style w:type="paragraph" w:styleId="NormalWeb">
    <w:name w:val="Normal (Web)"/>
    <w:basedOn w:val="Normal"/>
    <w:uiPriority w:val="99"/>
    <w:unhideWhenUsed/>
    <w:rsid w:val="00FE72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unhideWhenUsed/>
    <w:rsid w:val="00FE720D"/>
    <w:pPr>
      <w:autoSpaceDE w:val="0"/>
      <w:autoSpaceDN w:val="0"/>
      <w:adjustRightInd w:val="0"/>
      <w:spacing w:after="0" w:line="240" w:lineRule="auto"/>
    </w:pPr>
    <w:rPr>
      <w:rFonts w:ascii="Calibri,Bold" w:hAnsi="Calibri,Bold" w:cs="Calibri,Bold"/>
      <w:bCs/>
      <w:color w:val="000000"/>
    </w:rPr>
  </w:style>
  <w:style w:type="character" w:customStyle="1" w:styleId="BodyText3Char">
    <w:name w:val="Body Text 3 Char"/>
    <w:basedOn w:val="DefaultParagraphFont"/>
    <w:link w:val="BodyText3"/>
    <w:uiPriority w:val="99"/>
    <w:rsid w:val="00FE720D"/>
    <w:rPr>
      <w:rFonts w:ascii="Calibri,Bold" w:hAnsi="Calibri,Bold" w:cs="Calibri,Bold"/>
      <w:bCs/>
      <w:color w:val="000000"/>
    </w:rPr>
  </w:style>
  <w:style w:type="character" w:styleId="Hyperlink">
    <w:name w:val="Hyperlink"/>
    <w:basedOn w:val="DefaultParagraphFont"/>
    <w:uiPriority w:val="99"/>
    <w:unhideWhenUsed/>
    <w:rsid w:val="00713E30"/>
    <w:rPr>
      <w:color w:val="0000FF" w:themeColor="hyperlink"/>
      <w:u w:val="single"/>
    </w:rPr>
  </w:style>
  <w:style w:type="paragraph" w:customStyle="1" w:styleId="Default">
    <w:name w:val="Default"/>
    <w:rsid w:val="00AC4199"/>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FollowedHyperlink">
    <w:name w:val="FollowedHyperlink"/>
    <w:basedOn w:val="DefaultParagraphFont"/>
    <w:uiPriority w:val="99"/>
    <w:semiHidden/>
    <w:unhideWhenUsed/>
    <w:rsid w:val="005C65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4137">
      <w:bodyDiv w:val="1"/>
      <w:marLeft w:val="0"/>
      <w:marRight w:val="0"/>
      <w:marTop w:val="0"/>
      <w:marBottom w:val="0"/>
      <w:divBdr>
        <w:top w:val="none" w:sz="0" w:space="0" w:color="auto"/>
        <w:left w:val="none" w:sz="0" w:space="0" w:color="auto"/>
        <w:bottom w:val="none" w:sz="0" w:space="0" w:color="auto"/>
        <w:right w:val="none" w:sz="0" w:space="0" w:color="auto"/>
      </w:divBdr>
    </w:div>
    <w:div w:id="398478394">
      <w:bodyDiv w:val="1"/>
      <w:marLeft w:val="0"/>
      <w:marRight w:val="0"/>
      <w:marTop w:val="0"/>
      <w:marBottom w:val="0"/>
      <w:divBdr>
        <w:top w:val="none" w:sz="0" w:space="0" w:color="auto"/>
        <w:left w:val="none" w:sz="0" w:space="0" w:color="auto"/>
        <w:bottom w:val="none" w:sz="0" w:space="0" w:color="auto"/>
        <w:right w:val="none" w:sz="0" w:space="0" w:color="auto"/>
      </w:divBdr>
    </w:div>
    <w:div w:id="476188396">
      <w:bodyDiv w:val="1"/>
      <w:marLeft w:val="0"/>
      <w:marRight w:val="0"/>
      <w:marTop w:val="0"/>
      <w:marBottom w:val="0"/>
      <w:divBdr>
        <w:top w:val="none" w:sz="0" w:space="0" w:color="auto"/>
        <w:left w:val="none" w:sz="0" w:space="0" w:color="auto"/>
        <w:bottom w:val="none" w:sz="0" w:space="0" w:color="auto"/>
        <w:right w:val="none" w:sz="0" w:space="0" w:color="auto"/>
      </w:divBdr>
    </w:div>
    <w:div w:id="893276109">
      <w:bodyDiv w:val="1"/>
      <w:marLeft w:val="0"/>
      <w:marRight w:val="0"/>
      <w:marTop w:val="0"/>
      <w:marBottom w:val="0"/>
      <w:divBdr>
        <w:top w:val="none" w:sz="0" w:space="0" w:color="auto"/>
        <w:left w:val="none" w:sz="0" w:space="0" w:color="auto"/>
        <w:bottom w:val="none" w:sz="0" w:space="0" w:color="auto"/>
        <w:right w:val="none" w:sz="0" w:space="0" w:color="auto"/>
      </w:divBdr>
    </w:div>
    <w:div w:id="1536768371">
      <w:bodyDiv w:val="1"/>
      <w:marLeft w:val="0"/>
      <w:marRight w:val="0"/>
      <w:marTop w:val="0"/>
      <w:marBottom w:val="0"/>
      <w:divBdr>
        <w:top w:val="none" w:sz="0" w:space="0" w:color="auto"/>
        <w:left w:val="none" w:sz="0" w:space="0" w:color="auto"/>
        <w:bottom w:val="none" w:sz="0" w:space="0" w:color="auto"/>
        <w:right w:val="none" w:sz="0" w:space="0" w:color="auto"/>
      </w:divBdr>
    </w:div>
    <w:div w:id="176102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health.nsw.gov.au/how-to/" TargetMode="External"/><Relationship Id="rId18" Type="http://schemas.openxmlformats.org/officeDocument/2006/relationships/hyperlink" Target="https://www.nhmrc.gov.au/about-us/publications/national-statement-ethical-conduct-human-research-2007-updated-2018" TargetMode="External"/><Relationship Id="rId26" Type="http://schemas.openxmlformats.org/officeDocument/2006/relationships/hyperlink" Target="https://www.nhmrc.gov.au/about-us/publications/national-statement-ethical-conduct-human-research-2007-updated-2018" TargetMode="External"/><Relationship Id="rId3" Type="http://schemas.openxmlformats.org/officeDocument/2006/relationships/customXml" Target="../customXml/item3.xml"/><Relationship Id="rId21" Type="http://schemas.openxmlformats.org/officeDocument/2006/relationships/hyperlink" Target="https://www.nhmrc.gov.au/about-us/publications/national-statement-ethical-conduct-human-research-2007-updated-2018"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nhmrc.gov.au/about-us/publications/national-statement-ethical-conduct-human-research-2007-updated-2018" TargetMode="External"/><Relationship Id="rId25" Type="http://schemas.openxmlformats.org/officeDocument/2006/relationships/hyperlink" Target="https://regis.health.nsw.gov.au/how-to/" TargetMode="External"/><Relationship Id="rId2" Type="http://schemas.openxmlformats.org/officeDocument/2006/relationships/customXml" Target="../customXml/item2.xml"/><Relationship Id="rId16" Type="http://schemas.openxmlformats.org/officeDocument/2006/relationships/hyperlink" Target="https://www.nhmrc.gov.au/about-us/publications/national-statement-ethical-conduct-human-research-2007-updated-2018" TargetMode="External"/><Relationship Id="rId20" Type="http://schemas.openxmlformats.org/officeDocument/2006/relationships/hyperlink" Target="https://www1.health.nsw.gov.au/pds/ActivePDSDocuments/PD2017_03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nhmrc.gov.au/sites/default/files/documents/attachments/Management-of-Data-and-Information-in-Research.pdf" TargetMode="External"/><Relationship Id="rId5" Type="http://schemas.openxmlformats.org/officeDocument/2006/relationships/numbering" Target="numbering.xml"/><Relationship Id="rId15" Type="http://schemas.openxmlformats.org/officeDocument/2006/relationships/hyperlink" Target="https://www.nhmrc.gov.au/about-us/publications/national-statement-ethical-conduct-human-research-2007-updated-2018" TargetMode="External"/><Relationship Id="rId23" Type="http://schemas.openxmlformats.org/officeDocument/2006/relationships/hyperlink" Target="https://redcap.sesi.health.nsw.gov.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pc.nsw.gov.au/sites/default/files/file_manager/privacy_statutory_guidelines_research.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lresearch.nsw.gov.au/app/uploads/2018/04/ACTJWG-resp-investigator.pdf" TargetMode="External"/><Relationship Id="rId22" Type="http://schemas.openxmlformats.org/officeDocument/2006/relationships/hyperlink" Target="https://www.nhmrc.gov.au/sites/default/files/documents/attachments/Management-of-Data-and-Information-in-Research.pdf" TargetMode="External"/><Relationship Id="rId27" Type="http://schemas.openxmlformats.org/officeDocument/2006/relationships/hyperlink" Target="https://www.nhmrc.gov.au/about-us/publications/national-statement-ethical-conduct-human-research-2007-updated-2018"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SLHD Base Document" ma:contentTypeID="0x0101000D28586D1073478DB14577C263E8A76E0087D77F468857E84DA32BC5BF28653123" ma:contentTypeVersion="2" ma:contentTypeDescription="NSLHD Document Content Type" ma:contentTypeScope="" ma:versionID="3bf4d03d737781e6f7a1b444225becf6">
  <xsd:schema xmlns:xsd="http://www.w3.org/2001/XMLSchema" xmlns:xs="http://www.w3.org/2001/XMLSchema" xmlns:p="http://schemas.microsoft.com/office/2006/metadata/properties" xmlns:ns3="127d4916-e8cd-4dcc-ad85-19a306b5110b" xmlns:ns4="570a3e1a-5e60-4153-a633-6463d130160e" targetNamespace="http://schemas.microsoft.com/office/2006/metadata/properties" ma:root="true" ma:fieldsID="2b798b2ae302325729f0c11683755ef0" ns3:_="" ns4:_="">
    <xsd:import namespace="127d4916-e8cd-4dcc-ad85-19a306b5110b"/>
    <xsd:import namespace="570a3e1a-5e60-4153-a633-6463d130160e"/>
    <xsd:element name="properties">
      <xsd:complexType>
        <xsd:sequence>
          <xsd:element name="documentManagement">
            <xsd:complexType>
              <xsd:all>
                <xsd:element ref="ns3:NSLHDOwner"/>
                <xsd:element ref="ns4:TaxCatchAll" minOccurs="0"/>
                <xsd:element ref="ns3:NSLHDLocationTaxHTField" minOccurs="0"/>
                <xsd:element ref="ns3:NSLHDCategoryTaxHTField" minOccurs="0"/>
                <xsd:element ref="ns3:NSLHDTopicTaxHTField" minOccurs="0"/>
                <xsd:element ref="ns3:NSLHDSearchKeyword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d4916-e8cd-4dcc-ad85-19a306b5110b" elementFormDefault="qualified">
    <xsd:import namespace="http://schemas.microsoft.com/office/2006/documentManagement/types"/>
    <xsd:import namespace="http://schemas.microsoft.com/office/infopath/2007/PartnerControls"/>
    <xsd:element name="NSLHDOwner" ma:index="11" ma:displayName="Owner" ma:default="CorporateCommunicationteam" ma:internalName="NSLHDOwner">
      <xsd:simpleType>
        <xsd:restriction base="dms:Choice">
          <xsd:enumeration value="ICT Web team"/>
          <xsd:enumeration value="Corporate Communication team"/>
        </xsd:restriction>
      </xsd:simpleType>
    </xsd:element>
    <xsd:element name="NSLHDLocationTaxHTField" ma:index="14" nillable="true" ma:taxonomy="true" ma:internalName="NSLHDLocationTaxHTField" ma:taxonomyFieldName="NSLHDLocation" ma:displayName="Location" ma:default="1033;#NSLHD|b2a24c5c-ddee-4949-b434-bcc3fba4532b" ma:fieldId="{8ead2483-b0ca-4c87-ace8-865c9e707802}" ma:taxonomyMulti="true" ma:sspId="3637a09a-56b1-4753-a791-aaad452b8f76" ma:termSetId="e889ce1b-c1f2-424d-b144-757280bbdc5c" ma:anchorId="00000000-0000-0000-0000-000000000000" ma:open="false" ma:isKeyword="false">
      <xsd:complexType>
        <xsd:sequence>
          <xsd:element ref="pc:Terms" minOccurs="0" maxOccurs="1"/>
        </xsd:sequence>
      </xsd:complexType>
    </xsd:element>
    <xsd:element name="NSLHDCategoryTaxHTField" ma:index="15" nillable="true" ma:taxonomy="true" ma:internalName="NSLHDCategoryTaxHTField" ma:taxonomyFieldName="NSLHDCategory" ma:displayName="Category" ma:default="1033;#Research program|dcbe46b8-0dc6-4f5a-b633-71eff3c48735" ma:fieldId="{be0f1c20-8e42-4b85-92b2-838e57fdd0e1}" ma:taxonomyMulti="true" ma:sspId="3637a09a-56b1-4753-a791-aaad452b8f76" ma:termSetId="786b75a6-e202-4a7e-9e3e-111d86b72f09" ma:anchorId="00000000-0000-0000-0000-000000000000" ma:open="false" ma:isKeyword="false">
      <xsd:complexType>
        <xsd:sequence>
          <xsd:element ref="pc:Terms" minOccurs="0" maxOccurs="1"/>
        </xsd:sequence>
      </xsd:complexType>
    </xsd:element>
    <xsd:element name="NSLHDTopicTaxHTField" ma:index="16" nillable="true" ma:taxonomy="true" ma:internalName="NSLHDTopicTaxHTField" ma:taxonomyFieldName="NSLHDTopic" ma:displayName="Topic" ma:default="1033;#Research|e234a522-abd5-41f7-b37c-eb71684938fd" ma:fieldId="{b9d8b4d5-035e-4ae1-ac13-918e8ddf5ab9}" ma:taxonomyMulti="true" ma:sspId="3637a09a-56b1-4753-a791-aaad452b8f76" ma:termSetId="4108a2f0-923a-478c-b26a-3540f3fa8de9" ma:anchorId="00000000-0000-0000-0000-000000000000" ma:open="false" ma:isKeyword="false">
      <xsd:complexType>
        <xsd:sequence>
          <xsd:element ref="pc:Terms" minOccurs="0" maxOccurs="1"/>
        </xsd:sequence>
      </xsd:complexType>
    </xsd:element>
    <xsd:element name="NSLHDSearchKeywordsTaxHTField" ma:index="17" nillable="true" ma:taxonomy="true" ma:internalName="NSLHDSearchKeywordsTaxHTField" ma:taxonomyFieldName="NSLHDSearchKeywords" ma:displayName="Search Keywords" ma:default="1033;#Research|6541fa60-3dcf-413b-a0e8-5927af90f98e" ma:fieldId="{df3e97c3-232b-4a34-a354-644b7f6230ec}" ma:taxonomyMulti="true" ma:sspId="3637a09a-56b1-4753-a791-aaad452b8f76" ma:termSetId="68765c10-1f33-4be8-8c3b-28ebfbf479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a3e1a-5e60-4153-a633-6463d130160e"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486d3366-2b51-4219-8374-b7b73f723e31}" ma:internalName="TaxCatchAll" ma:showField="CatchAllData" ma:web="570a3e1a-5e60-4153-a633-6463d1301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0a3e1a-5e60-4153-a633-6463d130160e">
      <Value>297</Value>
      <Value>24</Value>
      <Value>296</Value>
      <Value>21</Value>
    </TaxCatchAll>
    <NSLHDLocationTaxHTField xmlns="127d4916-e8cd-4dcc-ad85-19a306b5110b">
      <Terms xmlns="http://schemas.microsoft.com/office/infopath/2007/PartnerControls">
        <TermInfo xmlns="http://schemas.microsoft.com/office/infopath/2007/PartnerControls">
          <TermName xmlns="http://schemas.microsoft.com/office/infopath/2007/PartnerControls">NSLHD</TermName>
          <TermId xmlns="http://schemas.microsoft.com/office/infopath/2007/PartnerControls">b2a24c5c-ddee-4949-b434-bcc3fba4532b</TermId>
        </TermInfo>
      </Terms>
    </NSLHDLocationTaxHTField>
    <NSLHDSearchKeywordsTaxHTField xmlns="127d4916-e8cd-4dcc-ad85-19a306b5110b">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6541fa60-3dcf-413b-a0e8-5927af90f98e</TermId>
        </TermInfo>
      </Terms>
    </NSLHDSearchKeywordsTaxHTField>
    <NSLHDCategoryTaxHTField xmlns="127d4916-e8cd-4dcc-ad85-19a306b5110b">
      <Terms xmlns="http://schemas.microsoft.com/office/infopath/2007/PartnerControls">
        <TermInfo xmlns="http://schemas.microsoft.com/office/infopath/2007/PartnerControls">
          <TermName xmlns="http://schemas.microsoft.com/office/infopath/2007/PartnerControls">Research program</TermName>
          <TermId xmlns="http://schemas.microsoft.com/office/infopath/2007/PartnerControls">dcbe46b8-0dc6-4f5a-b633-71eff3c48735</TermId>
        </TermInfo>
      </Terms>
    </NSLHDCategoryTaxHTField>
    <NSLHDTopicTaxHTField xmlns="127d4916-e8cd-4dcc-ad85-19a306b5110b">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e234a522-abd5-41f7-b37c-eb71684938fd</TermId>
        </TermInfo>
      </Terms>
    </NSLHDTopicTaxHTField>
    <NSLHDOwner xmlns="127d4916-e8cd-4dcc-ad85-19a306b5110b">CorporateCommunicationteam</NSLHD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9356-413D-427D-9F4E-5EFA3BE8D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d4916-e8cd-4dcc-ad85-19a306b5110b"/>
    <ds:schemaRef ds:uri="570a3e1a-5e60-4153-a633-6463d1301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DF000-A15D-4529-875B-ECBCFDB34473}">
  <ds:schemaRefs>
    <ds:schemaRef ds:uri="http://schemas.microsoft.com/sharepoint/v3/contenttype/forms"/>
  </ds:schemaRefs>
</ds:datastoreItem>
</file>

<file path=customXml/itemProps3.xml><?xml version="1.0" encoding="utf-8"?>
<ds:datastoreItem xmlns:ds="http://schemas.openxmlformats.org/officeDocument/2006/customXml" ds:itemID="{11F1E3EE-5DBB-48B4-A89A-CDD83FFFAA5B}">
  <ds:schemaRefs>
    <ds:schemaRef ds:uri="http://schemas.microsoft.com/office/2006/metadata/properties"/>
    <ds:schemaRef ds:uri="http://schemas.microsoft.com/office/infopath/2007/PartnerControls"/>
    <ds:schemaRef ds:uri="570a3e1a-5e60-4153-a633-6463d130160e"/>
    <ds:schemaRef ds:uri="127d4916-e8cd-4dcc-ad85-19a306b5110b"/>
  </ds:schemaRefs>
</ds:datastoreItem>
</file>

<file path=customXml/itemProps4.xml><?xml version="1.0" encoding="utf-8"?>
<ds:datastoreItem xmlns:ds="http://schemas.openxmlformats.org/officeDocument/2006/customXml" ds:itemID="{43F6D912-EE8A-4E8E-92C8-05DE9F9B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NSCCH</Company>
  <LinksUpToDate>false</LinksUpToDate>
  <CharactersWithSpaces>18817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IM&amp;T</dc:creator>
  <cp:keywords/>
  <dc:description/>
  <cp:lastModifiedBy>Monique Macara (South Eastern Sydney LHD)</cp:lastModifiedBy>
  <cp:revision>2</cp:revision>
  <cp:lastPrinted>2015-01-22T22:00:00Z</cp:lastPrinted>
  <dcterms:created xsi:type="dcterms:W3CDTF">2023-01-31T00:18:00Z</dcterms:created>
  <dcterms:modified xsi:type="dcterms:W3CDTF">2023-01-31T00:18:00Z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0x0101000D28586D1073478DB14577C263E8A76E0087D77F468857E84DA32BC5BF28653123</vt:lpwstr>
  </property>
  <property fmtid="{D5CDD505-2E9C-101B-9397-08002B2CF9AE}" pid="3" name="_dlc_DocIdItemGuid">
    <vt:lpwstr>0e7448f4-67fa-425a-a5e0-96c56a69b072</vt:lpwstr>
  </property>
  <property fmtid="{D5CDD505-2E9C-101B-9397-08002B2CF9AE}" pid="4" name="Metadata">
    <vt:lpwstr>60;#Research|266e79c7-cf41-434a-bb4c-0177270df76d</vt:lpwstr>
  </property>
  <property fmtid="{D5CDD505-2E9C-101B-9397-08002B2CF9AE}" pid="5" name="NSLHDLocation">
    <vt:lpwstr>24;#NSLHD|b2a24c5c-ddee-4949-b434-bcc3fba4532b</vt:lpwstr>
  </property>
  <property fmtid="{D5CDD505-2E9C-101B-9397-08002B2CF9AE}" pid="6" name="NSLHDTopic">
    <vt:lpwstr>296;#Research|e234a522-abd5-41f7-b37c-eb71684938fd</vt:lpwstr>
  </property>
  <property fmtid="{D5CDD505-2E9C-101B-9397-08002B2CF9AE}" pid="7" name="NSLHDCategory">
    <vt:lpwstr>21;#Research program|dcbe46b8-0dc6-4f5a-b633-71eff3c48735</vt:lpwstr>
  </property>
  <property fmtid="{D5CDD505-2E9C-101B-9397-08002B2CF9AE}" pid="8" name="NSLHDSearchKeywords">
    <vt:lpwstr>297;#Research|6541fa60-3dcf-413b-a0e8-5927af90f98e</vt:lpwstr>
  </property>
</Properties>
</file>