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4991E" w14:textId="77777777" w:rsidR="009A1FBF" w:rsidRPr="009A1FBF" w:rsidRDefault="009A1FBF" w:rsidP="000D76DC">
      <w:pPr>
        <w:tabs>
          <w:tab w:val="left" w:pos="4320"/>
        </w:tabs>
        <w:jc w:val="center"/>
        <w:rPr>
          <w:rFonts w:ascii="Arial" w:hAnsi="Arial"/>
          <w:b/>
          <w:sz w:val="22"/>
          <w:szCs w:val="22"/>
        </w:rPr>
      </w:pPr>
    </w:p>
    <w:p w14:paraId="63E2D755" w14:textId="77777777" w:rsidR="000D76DC" w:rsidRPr="005B500A" w:rsidRDefault="0005283E" w:rsidP="000D76DC">
      <w:pPr>
        <w:tabs>
          <w:tab w:val="left" w:pos="432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8"/>
          <w:szCs w:val="28"/>
        </w:rPr>
        <w:t>“</w:t>
      </w:r>
      <w:r w:rsidR="00EA0C20">
        <w:rPr>
          <w:rFonts w:ascii="Arial" w:hAnsi="Arial"/>
          <w:b/>
          <w:sz w:val="28"/>
          <w:szCs w:val="28"/>
        </w:rPr>
        <w:t xml:space="preserve">Does my project need ethical </w:t>
      </w:r>
      <w:r>
        <w:rPr>
          <w:rFonts w:ascii="Arial" w:hAnsi="Arial"/>
          <w:b/>
          <w:sz w:val="28"/>
          <w:szCs w:val="28"/>
        </w:rPr>
        <w:t>review?”</w:t>
      </w:r>
      <w:r w:rsidR="00D86665">
        <w:rPr>
          <w:rFonts w:ascii="Arial" w:hAnsi="Arial"/>
          <w:b/>
          <w:sz w:val="28"/>
          <w:szCs w:val="28"/>
        </w:rPr>
        <w:t xml:space="preserve"> </w:t>
      </w:r>
      <w:r w:rsidR="00DC5332">
        <w:rPr>
          <w:rFonts w:ascii="Arial" w:hAnsi="Arial"/>
          <w:b/>
          <w:sz w:val="28"/>
          <w:szCs w:val="28"/>
        </w:rPr>
        <w:t>checklist</w:t>
      </w:r>
    </w:p>
    <w:p w14:paraId="106BC401" w14:textId="77777777" w:rsidR="000D76DC" w:rsidRDefault="000D76DC" w:rsidP="000D76DC">
      <w:pPr>
        <w:jc w:val="center"/>
        <w:rPr>
          <w:rFonts w:ascii="Arial" w:hAnsi="Arial"/>
          <w:b/>
          <w:sz w:val="20"/>
          <w:szCs w:val="20"/>
        </w:rPr>
      </w:pPr>
    </w:p>
    <w:p w14:paraId="114B11F7" w14:textId="77777777" w:rsidR="000D76DC" w:rsidRPr="004B7036" w:rsidRDefault="000D76DC" w:rsidP="000D76DC">
      <w:pPr>
        <w:ind w:left="360" w:hanging="360"/>
        <w:rPr>
          <w:rFonts w:ascii="Arial" w:hAnsi="Arial" w:cs="Arial"/>
          <w:sz w:val="22"/>
          <w:szCs w:val="22"/>
        </w:rPr>
      </w:pPr>
      <w:r w:rsidRPr="00144A5E">
        <w:rPr>
          <w:rFonts w:ascii="Arial" w:hAnsi="Arial" w:cs="Arial"/>
          <w:b/>
          <w:sz w:val="22"/>
          <w:szCs w:val="22"/>
        </w:rPr>
        <w:t>CHECKLIST</w:t>
      </w:r>
    </w:p>
    <w:p w14:paraId="07FCDBAB" w14:textId="77777777" w:rsidR="00E7135E" w:rsidRDefault="000D76DC" w:rsidP="000D76D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03C1">
        <w:rPr>
          <w:rFonts w:ascii="Arial" w:hAnsi="Arial" w:cs="Arial"/>
          <w:sz w:val="20"/>
          <w:szCs w:val="20"/>
        </w:rPr>
        <w:t xml:space="preserve">This Checklist helps identify whether a proposed ‘low/negligible risk research activity’ involves ethical ‘risks’.  If the response to any of these statements is ‘Yes’, you will need to discuss your project with </w:t>
      </w:r>
      <w:r w:rsidR="00EA0C20">
        <w:rPr>
          <w:rFonts w:ascii="Arial" w:hAnsi="Arial" w:cs="Arial"/>
          <w:sz w:val="20"/>
          <w:szCs w:val="20"/>
        </w:rPr>
        <w:t xml:space="preserve">one of our </w:t>
      </w:r>
      <w:r w:rsidR="00DC5332" w:rsidRPr="00D86665">
        <w:rPr>
          <w:rFonts w:ascii="Arial" w:hAnsi="Arial" w:cs="Arial"/>
          <w:sz w:val="20"/>
          <w:szCs w:val="20"/>
        </w:rPr>
        <w:t>Ethics officer</w:t>
      </w:r>
      <w:r w:rsidRPr="00D86665">
        <w:rPr>
          <w:rFonts w:ascii="Arial" w:hAnsi="Arial" w:cs="Arial"/>
          <w:sz w:val="20"/>
          <w:szCs w:val="20"/>
        </w:rPr>
        <w:t>.</w:t>
      </w:r>
      <w:r w:rsidRPr="00A303C1">
        <w:rPr>
          <w:rFonts w:ascii="Arial" w:hAnsi="Arial" w:cs="Arial"/>
          <w:sz w:val="20"/>
          <w:szCs w:val="20"/>
        </w:rPr>
        <w:t xml:space="preserve">  If the response to all the statements below is ‘No’, then no ethical issues have been identified with this project and no ethical review is required.  </w:t>
      </w:r>
    </w:p>
    <w:p w14:paraId="0A83E5AC" w14:textId="77777777" w:rsidR="000D76DC" w:rsidRDefault="00E00DED" w:rsidP="000D76D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03C1">
        <w:rPr>
          <w:rFonts w:ascii="Arial" w:hAnsi="Arial" w:cs="Arial"/>
          <w:sz w:val="20"/>
          <w:szCs w:val="20"/>
        </w:rPr>
        <w:t>The Committee may request a full application if it considers the risk to be greater than minimal.</w:t>
      </w:r>
    </w:p>
    <w:p w14:paraId="010EB3F5" w14:textId="3F8B669F" w:rsidR="00EA0C20" w:rsidRPr="00EA0C20" w:rsidRDefault="00EA0C20" w:rsidP="000D76D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A0C20">
        <w:rPr>
          <w:rFonts w:ascii="Arial" w:hAnsi="Arial" w:cs="Arial"/>
          <w:color w:val="000000"/>
          <w:sz w:val="20"/>
          <w:szCs w:val="20"/>
        </w:rPr>
        <w:t xml:space="preserve">To assist you in completing the form please refer to </w:t>
      </w:r>
      <w:hyperlink r:id="rId8" w:history="1">
        <w:r w:rsidRPr="005162CE">
          <w:rPr>
            <w:rStyle w:val="Hyperlink"/>
            <w:rFonts w:ascii="Arial" w:hAnsi="Arial" w:cs="Arial"/>
            <w:sz w:val="20"/>
            <w:szCs w:val="20"/>
          </w:rPr>
          <w:t>Human Research Ethics Committees – Quality Improvement &amp; Ethical Review: A Practice Guide for NSW</w:t>
        </w:r>
      </w:hyperlink>
      <w:r w:rsidRPr="00EA0C20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</w:p>
    <w:p w14:paraId="2C1A6185" w14:textId="77777777" w:rsidR="000D76DC" w:rsidRPr="007B594D" w:rsidRDefault="000D76DC" w:rsidP="000D76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B1C08E8" w14:textId="77777777" w:rsidR="000D76DC" w:rsidRDefault="000D76DC" w:rsidP="000D76DC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DD4F36">
        <w:rPr>
          <w:rFonts w:ascii="Arial" w:hAnsi="Arial" w:cs="Arial"/>
          <w:b/>
          <w:bCs/>
          <w:sz w:val="22"/>
          <w:szCs w:val="22"/>
        </w:rPr>
        <w:t xml:space="preserve">Section 1: ISSUES </w:t>
      </w:r>
      <w:r>
        <w:rPr>
          <w:rFonts w:ascii="Arial" w:hAnsi="Arial" w:cs="Arial"/>
          <w:b/>
          <w:bCs/>
          <w:sz w:val="22"/>
          <w:szCs w:val="22"/>
        </w:rPr>
        <w:t>WHICH MAY REQUIRE CONSENT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6958"/>
        <w:gridCol w:w="1064"/>
        <w:gridCol w:w="1039"/>
      </w:tblGrid>
      <w:tr w:rsidR="000D76DC" w:rsidRPr="004C0DF0" w14:paraId="76F533DC" w14:textId="77777777" w:rsidTr="00C2485E">
        <w:tc>
          <w:tcPr>
            <w:tcW w:w="7105" w:type="dxa"/>
          </w:tcPr>
          <w:p w14:paraId="4D8E663D" w14:textId="77777777" w:rsidR="000D76DC" w:rsidRPr="004C0DF0" w:rsidRDefault="000D76DC" w:rsidP="00C24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0DF0">
              <w:rPr>
                <w:rFonts w:ascii="Arial" w:hAnsi="Arial" w:cs="Arial"/>
                <w:sz w:val="20"/>
                <w:szCs w:val="20"/>
              </w:rPr>
              <w:t>The project involves direct contact with patients, consumers, or members of the public.</w:t>
            </w:r>
          </w:p>
        </w:tc>
        <w:tc>
          <w:tcPr>
            <w:tcW w:w="1080" w:type="dxa"/>
          </w:tcPr>
          <w:p w14:paraId="6AF50BF6" w14:textId="77777777" w:rsidR="000D76DC" w:rsidRPr="004C0DF0" w:rsidRDefault="000D76DC" w:rsidP="00C24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DF0">
              <w:rPr>
                <w:rFonts w:ascii="Arial" w:hAnsi="Arial" w:cs="Arial"/>
                <w:sz w:val="20"/>
                <w:szCs w:val="20"/>
              </w:rPr>
              <w:t xml:space="preserve">Yes </w:t>
            </w:r>
            <w:bookmarkStart w:id="1" w:name="Check1"/>
            <w:r w:rsidRPr="004C0D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D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62CE">
              <w:rPr>
                <w:rFonts w:ascii="Arial" w:hAnsi="Arial" w:cs="Arial"/>
                <w:sz w:val="20"/>
                <w:szCs w:val="20"/>
              </w:rPr>
            </w:r>
            <w:r w:rsidR="00516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56" w:type="dxa"/>
          </w:tcPr>
          <w:p w14:paraId="55D8BDC6" w14:textId="77777777" w:rsidR="000D76DC" w:rsidRPr="004C0DF0" w:rsidRDefault="000D76DC" w:rsidP="00C24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DF0">
              <w:rPr>
                <w:rFonts w:ascii="Arial" w:hAnsi="Arial" w:cs="Arial"/>
                <w:sz w:val="20"/>
                <w:szCs w:val="20"/>
              </w:rPr>
              <w:t xml:space="preserve">No </w:t>
            </w:r>
            <w:bookmarkStart w:id="2" w:name="Check2"/>
            <w:r w:rsidRPr="004C0D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D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62CE">
              <w:rPr>
                <w:rFonts w:ascii="Arial" w:hAnsi="Arial" w:cs="Arial"/>
                <w:sz w:val="20"/>
                <w:szCs w:val="20"/>
              </w:rPr>
            </w:r>
            <w:r w:rsidR="00516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D76DC" w:rsidRPr="004C0DF0" w14:paraId="36B6C967" w14:textId="77777777" w:rsidTr="00C2485E">
        <w:tc>
          <w:tcPr>
            <w:tcW w:w="7105" w:type="dxa"/>
          </w:tcPr>
          <w:p w14:paraId="37D38472" w14:textId="77777777" w:rsidR="000D76DC" w:rsidRPr="004C0DF0" w:rsidRDefault="000D76DC" w:rsidP="00C24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0DF0">
              <w:rPr>
                <w:rFonts w:ascii="Arial" w:hAnsi="Arial" w:cs="Arial"/>
                <w:sz w:val="20"/>
                <w:szCs w:val="20"/>
              </w:rPr>
              <w:t>The project poses additional risks or burdens to the patient beyond their routine care.</w:t>
            </w:r>
          </w:p>
        </w:tc>
        <w:tc>
          <w:tcPr>
            <w:tcW w:w="1080" w:type="dxa"/>
          </w:tcPr>
          <w:p w14:paraId="488CD744" w14:textId="77777777" w:rsidR="000D76DC" w:rsidRPr="004C0DF0" w:rsidRDefault="000D76DC" w:rsidP="00C24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DF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D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62CE">
              <w:rPr>
                <w:rFonts w:ascii="Arial" w:hAnsi="Arial" w:cs="Arial"/>
                <w:sz w:val="20"/>
                <w:szCs w:val="20"/>
              </w:rPr>
            </w:r>
            <w:r w:rsidR="00516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</w:tcPr>
          <w:p w14:paraId="5E2B1AFA" w14:textId="77777777" w:rsidR="000D76DC" w:rsidRPr="004C0DF0" w:rsidRDefault="000D76DC" w:rsidP="00C24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DF0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D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62CE">
              <w:rPr>
                <w:rFonts w:ascii="Arial" w:hAnsi="Arial" w:cs="Arial"/>
                <w:sz w:val="20"/>
                <w:szCs w:val="20"/>
              </w:rPr>
            </w:r>
            <w:r w:rsidR="00516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76DC" w:rsidRPr="004C0DF0" w14:paraId="2A06F0E2" w14:textId="77777777" w:rsidTr="00C2485E">
        <w:tc>
          <w:tcPr>
            <w:tcW w:w="7105" w:type="dxa"/>
          </w:tcPr>
          <w:p w14:paraId="1D59536E" w14:textId="77777777" w:rsidR="000D76DC" w:rsidRPr="004C0DF0" w:rsidRDefault="000D76DC" w:rsidP="00C24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0DF0">
              <w:rPr>
                <w:rFonts w:ascii="Arial" w:hAnsi="Arial" w:cs="Arial"/>
                <w:sz w:val="20"/>
                <w:szCs w:val="20"/>
              </w:rPr>
              <w:t>The data to be collected is of a sensitive nature or application.</w:t>
            </w:r>
          </w:p>
        </w:tc>
        <w:tc>
          <w:tcPr>
            <w:tcW w:w="1080" w:type="dxa"/>
          </w:tcPr>
          <w:p w14:paraId="06E262BB" w14:textId="77777777" w:rsidR="000D76DC" w:rsidRPr="004C0DF0" w:rsidRDefault="000D76DC" w:rsidP="00C24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DF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D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62CE">
              <w:rPr>
                <w:rFonts w:ascii="Arial" w:hAnsi="Arial" w:cs="Arial"/>
                <w:sz w:val="20"/>
                <w:szCs w:val="20"/>
              </w:rPr>
            </w:r>
            <w:r w:rsidR="00516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</w:tcPr>
          <w:p w14:paraId="35F24327" w14:textId="77777777" w:rsidR="000D76DC" w:rsidRPr="004C0DF0" w:rsidRDefault="000D76DC" w:rsidP="00C24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DF0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D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62CE">
              <w:rPr>
                <w:rFonts w:ascii="Arial" w:hAnsi="Arial" w:cs="Arial"/>
                <w:sz w:val="20"/>
                <w:szCs w:val="20"/>
              </w:rPr>
            </w:r>
            <w:r w:rsidR="00516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76DC" w:rsidRPr="004C0DF0" w14:paraId="3FA39284" w14:textId="77777777" w:rsidTr="00C2485E">
        <w:tc>
          <w:tcPr>
            <w:tcW w:w="7105" w:type="dxa"/>
          </w:tcPr>
          <w:p w14:paraId="6753CD0A" w14:textId="77777777" w:rsidR="000D76DC" w:rsidRPr="004C0DF0" w:rsidRDefault="000D76DC" w:rsidP="00C24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0DF0">
              <w:rPr>
                <w:rFonts w:ascii="Arial" w:hAnsi="Arial" w:cs="Arial"/>
                <w:sz w:val="20"/>
                <w:szCs w:val="20"/>
              </w:rPr>
              <w:t xml:space="preserve">The purpose of the activity is not ‘directly related’ to the patient’s disease, illness or its management. </w:t>
            </w:r>
          </w:p>
        </w:tc>
        <w:tc>
          <w:tcPr>
            <w:tcW w:w="1080" w:type="dxa"/>
          </w:tcPr>
          <w:p w14:paraId="14EDE8A7" w14:textId="77777777" w:rsidR="000D76DC" w:rsidRPr="004C0DF0" w:rsidRDefault="000D76DC" w:rsidP="00C24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DF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D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62CE">
              <w:rPr>
                <w:rFonts w:ascii="Arial" w:hAnsi="Arial" w:cs="Arial"/>
                <w:sz w:val="20"/>
                <w:szCs w:val="20"/>
              </w:rPr>
            </w:r>
            <w:r w:rsidR="00516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</w:tcPr>
          <w:p w14:paraId="0603175A" w14:textId="77777777" w:rsidR="000D76DC" w:rsidRPr="004C0DF0" w:rsidRDefault="000D76DC" w:rsidP="00C24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DF0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D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62CE">
              <w:rPr>
                <w:rFonts w:ascii="Arial" w:hAnsi="Arial" w:cs="Arial"/>
                <w:sz w:val="20"/>
                <w:szCs w:val="20"/>
              </w:rPr>
            </w:r>
            <w:r w:rsidR="00516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76DC" w:rsidRPr="004C0DF0" w14:paraId="06EA1F53" w14:textId="77777777" w:rsidTr="00C2485E">
        <w:tc>
          <w:tcPr>
            <w:tcW w:w="7105" w:type="dxa"/>
          </w:tcPr>
          <w:p w14:paraId="01389BFD" w14:textId="77777777" w:rsidR="000D76DC" w:rsidRPr="004C0DF0" w:rsidRDefault="000D76DC" w:rsidP="00C24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0DF0">
              <w:rPr>
                <w:rFonts w:ascii="Arial" w:hAnsi="Arial" w:cs="Arial"/>
                <w:sz w:val="20"/>
                <w:szCs w:val="20"/>
              </w:rPr>
              <w:t>The data will be used or available in such a way that may identify individuals.</w:t>
            </w:r>
          </w:p>
        </w:tc>
        <w:tc>
          <w:tcPr>
            <w:tcW w:w="1080" w:type="dxa"/>
          </w:tcPr>
          <w:p w14:paraId="73C4D7B4" w14:textId="77777777" w:rsidR="000D76DC" w:rsidRPr="004C0DF0" w:rsidRDefault="000D76DC" w:rsidP="00C24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DF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D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62CE">
              <w:rPr>
                <w:rFonts w:ascii="Arial" w:hAnsi="Arial" w:cs="Arial"/>
                <w:sz w:val="20"/>
                <w:szCs w:val="20"/>
              </w:rPr>
            </w:r>
            <w:r w:rsidR="00516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</w:tcPr>
          <w:p w14:paraId="61940754" w14:textId="77777777" w:rsidR="000D76DC" w:rsidRPr="004C0DF0" w:rsidRDefault="000D76DC" w:rsidP="00C24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DF0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D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62CE">
              <w:rPr>
                <w:rFonts w:ascii="Arial" w:hAnsi="Arial" w:cs="Arial"/>
                <w:sz w:val="20"/>
                <w:szCs w:val="20"/>
              </w:rPr>
            </w:r>
            <w:r w:rsidR="00516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EC065A7" w14:textId="77777777" w:rsidR="000D76DC" w:rsidRDefault="000D76DC" w:rsidP="000D76D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608A1D8" w14:textId="77777777" w:rsidR="000D76DC" w:rsidRDefault="000D76DC" w:rsidP="000D76DC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DD4F36">
        <w:rPr>
          <w:rFonts w:ascii="Arial" w:hAnsi="Arial" w:cs="Arial"/>
          <w:b/>
          <w:bCs/>
          <w:sz w:val="22"/>
          <w:szCs w:val="22"/>
        </w:rPr>
        <w:t>Section 2: PRIVAC</w:t>
      </w:r>
      <w:r>
        <w:rPr>
          <w:rFonts w:ascii="Arial" w:hAnsi="Arial" w:cs="Arial"/>
          <w:b/>
          <w:bCs/>
          <w:sz w:val="22"/>
          <w:szCs w:val="22"/>
        </w:rPr>
        <w:t>Y AND CONFIDENTIALITY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6957"/>
        <w:gridCol w:w="1065"/>
        <w:gridCol w:w="1039"/>
      </w:tblGrid>
      <w:tr w:rsidR="000D76DC" w:rsidRPr="004C0DF0" w14:paraId="5615CE6C" w14:textId="77777777" w:rsidTr="00C2485E">
        <w:tc>
          <w:tcPr>
            <w:tcW w:w="7105" w:type="dxa"/>
          </w:tcPr>
          <w:p w14:paraId="64359DB4" w14:textId="77777777" w:rsidR="000D76DC" w:rsidRPr="004C0DF0" w:rsidRDefault="006C0310" w:rsidP="006C03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final dataset will contain information that identifies the participants</w:t>
            </w:r>
            <w:r w:rsidR="000D76DC" w:rsidRPr="004C0D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14:paraId="77EFF21B" w14:textId="77777777" w:rsidR="000D76DC" w:rsidRPr="004C0DF0" w:rsidRDefault="000D76DC" w:rsidP="00C24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DF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D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62CE">
              <w:rPr>
                <w:rFonts w:ascii="Arial" w:hAnsi="Arial" w:cs="Arial"/>
                <w:sz w:val="20"/>
                <w:szCs w:val="20"/>
              </w:rPr>
            </w:r>
            <w:r w:rsidR="00516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</w:tcPr>
          <w:p w14:paraId="4B27EF58" w14:textId="77777777" w:rsidR="000D76DC" w:rsidRPr="004C0DF0" w:rsidRDefault="000D76DC" w:rsidP="00C24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DF0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D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62CE">
              <w:rPr>
                <w:rFonts w:ascii="Arial" w:hAnsi="Arial" w:cs="Arial"/>
                <w:sz w:val="20"/>
                <w:szCs w:val="20"/>
              </w:rPr>
            </w:r>
            <w:r w:rsidR="00516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76DC" w:rsidRPr="004C0DF0" w14:paraId="24C355D9" w14:textId="77777777" w:rsidTr="00C2485E">
        <w:tc>
          <w:tcPr>
            <w:tcW w:w="7105" w:type="dxa"/>
          </w:tcPr>
          <w:p w14:paraId="1D9CDBB4" w14:textId="77777777" w:rsidR="000D76DC" w:rsidRPr="004C0DF0" w:rsidRDefault="000D76DC" w:rsidP="00C24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0DF0">
              <w:rPr>
                <w:rFonts w:ascii="Arial" w:hAnsi="Arial" w:cs="Arial"/>
                <w:sz w:val="20"/>
                <w:szCs w:val="20"/>
              </w:rPr>
              <w:t>Is the proposed activity to be conducted by a person who does not normally have access to the client’s health or other records for care or a directly related secondary purpose?</w:t>
            </w:r>
          </w:p>
        </w:tc>
        <w:tc>
          <w:tcPr>
            <w:tcW w:w="1080" w:type="dxa"/>
          </w:tcPr>
          <w:p w14:paraId="25A55365" w14:textId="77777777" w:rsidR="000D76DC" w:rsidRPr="004C0DF0" w:rsidRDefault="000D76DC" w:rsidP="00C24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DF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D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62CE">
              <w:rPr>
                <w:rFonts w:ascii="Arial" w:hAnsi="Arial" w:cs="Arial"/>
                <w:sz w:val="20"/>
                <w:szCs w:val="20"/>
              </w:rPr>
            </w:r>
            <w:r w:rsidR="00516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</w:tcPr>
          <w:p w14:paraId="527D1CB6" w14:textId="77777777" w:rsidR="000D76DC" w:rsidRPr="004C0DF0" w:rsidRDefault="000D76DC" w:rsidP="00C24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DF0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D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62CE">
              <w:rPr>
                <w:rFonts w:ascii="Arial" w:hAnsi="Arial" w:cs="Arial"/>
                <w:sz w:val="20"/>
                <w:szCs w:val="20"/>
              </w:rPr>
            </w:r>
            <w:r w:rsidR="00516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76DC" w:rsidRPr="004C0DF0" w14:paraId="1366D14C" w14:textId="77777777" w:rsidTr="00C2485E">
        <w:tc>
          <w:tcPr>
            <w:tcW w:w="7105" w:type="dxa"/>
          </w:tcPr>
          <w:p w14:paraId="74C1369A" w14:textId="77777777" w:rsidR="000D76DC" w:rsidRPr="004C0DF0" w:rsidRDefault="000D76DC" w:rsidP="00C24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0DF0">
              <w:rPr>
                <w:rFonts w:ascii="Arial" w:hAnsi="Arial" w:cs="Arial"/>
                <w:sz w:val="20"/>
                <w:szCs w:val="20"/>
              </w:rPr>
              <w:t>The project involves rare conditions or a small community.</w:t>
            </w:r>
          </w:p>
        </w:tc>
        <w:tc>
          <w:tcPr>
            <w:tcW w:w="1080" w:type="dxa"/>
          </w:tcPr>
          <w:p w14:paraId="3358AACE" w14:textId="77777777" w:rsidR="000D76DC" w:rsidRPr="004C0DF0" w:rsidRDefault="000D76DC" w:rsidP="00C24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DF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D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62CE">
              <w:rPr>
                <w:rFonts w:ascii="Arial" w:hAnsi="Arial" w:cs="Arial"/>
                <w:sz w:val="20"/>
                <w:szCs w:val="20"/>
              </w:rPr>
            </w:r>
            <w:r w:rsidR="00516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</w:tcPr>
          <w:p w14:paraId="6B9D7A39" w14:textId="77777777" w:rsidR="000D76DC" w:rsidRPr="004C0DF0" w:rsidRDefault="000D76DC" w:rsidP="00C24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DF0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D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62CE">
              <w:rPr>
                <w:rFonts w:ascii="Arial" w:hAnsi="Arial" w:cs="Arial"/>
                <w:sz w:val="20"/>
                <w:szCs w:val="20"/>
              </w:rPr>
            </w:r>
            <w:r w:rsidR="00516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76DC" w:rsidRPr="004C0DF0" w14:paraId="0FD89310" w14:textId="77777777" w:rsidTr="00C2485E">
        <w:tc>
          <w:tcPr>
            <w:tcW w:w="7105" w:type="dxa"/>
          </w:tcPr>
          <w:p w14:paraId="6A781C5C" w14:textId="77777777" w:rsidR="000D76DC" w:rsidRPr="004C0DF0" w:rsidRDefault="000D76DC" w:rsidP="00C24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0DF0">
              <w:rPr>
                <w:rFonts w:ascii="Arial" w:hAnsi="Arial" w:cs="Arial"/>
                <w:sz w:val="20"/>
                <w:szCs w:val="20"/>
              </w:rPr>
              <w:t>Data will be selected or identified by:</w:t>
            </w:r>
          </w:p>
          <w:p w14:paraId="1CE4E7C4" w14:textId="77777777" w:rsidR="000D76DC" w:rsidRPr="004C0DF0" w:rsidRDefault="000D76DC" w:rsidP="00C2485E">
            <w:pPr>
              <w:autoSpaceDE w:val="0"/>
              <w:autoSpaceDN w:val="0"/>
              <w:adjustRightInd w:val="0"/>
              <w:spacing w:before="120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4C0DF0">
              <w:rPr>
                <w:rFonts w:ascii="Arial" w:hAnsi="Arial" w:cs="Arial"/>
                <w:sz w:val="20"/>
                <w:szCs w:val="20"/>
              </w:rPr>
              <w:t>• Aboriginal or Torres Strait Islander status; or</w:t>
            </w:r>
          </w:p>
          <w:p w14:paraId="149C04BA" w14:textId="77777777" w:rsidR="000D76DC" w:rsidRPr="004C0DF0" w:rsidRDefault="000D76DC" w:rsidP="00C2485E">
            <w:pPr>
              <w:autoSpaceDE w:val="0"/>
              <w:autoSpaceDN w:val="0"/>
              <w:adjustRightInd w:val="0"/>
              <w:spacing w:before="120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4C0DF0">
              <w:rPr>
                <w:rFonts w:ascii="Arial" w:hAnsi="Arial" w:cs="Arial"/>
                <w:sz w:val="20"/>
                <w:szCs w:val="20"/>
              </w:rPr>
              <w:t>• Ethnic, religious or minority group.</w:t>
            </w:r>
          </w:p>
        </w:tc>
        <w:tc>
          <w:tcPr>
            <w:tcW w:w="1080" w:type="dxa"/>
          </w:tcPr>
          <w:p w14:paraId="406E01BA" w14:textId="77777777" w:rsidR="000D76DC" w:rsidRPr="004C0DF0" w:rsidRDefault="000D76DC" w:rsidP="00C24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DF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D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62CE">
              <w:rPr>
                <w:rFonts w:ascii="Arial" w:hAnsi="Arial" w:cs="Arial"/>
                <w:sz w:val="20"/>
                <w:szCs w:val="20"/>
              </w:rPr>
            </w:r>
            <w:r w:rsidR="00516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</w:tcPr>
          <w:p w14:paraId="57451236" w14:textId="77777777" w:rsidR="000D76DC" w:rsidRPr="004C0DF0" w:rsidRDefault="000D76DC" w:rsidP="00C24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DF0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D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62CE">
              <w:rPr>
                <w:rFonts w:ascii="Arial" w:hAnsi="Arial" w:cs="Arial"/>
                <w:sz w:val="20"/>
                <w:szCs w:val="20"/>
              </w:rPr>
            </w:r>
            <w:r w:rsidR="00516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76DC" w:rsidRPr="004C0DF0" w14:paraId="72C64474" w14:textId="77777777" w:rsidTr="00C2485E">
        <w:tc>
          <w:tcPr>
            <w:tcW w:w="7105" w:type="dxa"/>
          </w:tcPr>
          <w:p w14:paraId="028E8071" w14:textId="77777777" w:rsidR="000D76DC" w:rsidRPr="004C0DF0" w:rsidRDefault="000D76DC" w:rsidP="00C24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0DF0">
              <w:rPr>
                <w:rFonts w:ascii="Arial" w:hAnsi="Arial" w:cs="Arial"/>
                <w:sz w:val="20"/>
                <w:szCs w:val="20"/>
              </w:rPr>
              <w:t>Data will be collected beyond that which is normally collected in routine care.</w:t>
            </w:r>
          </w:p>
        </w:tc>
        <w:tc>
          <w:tcPr>
            <w:tcW w:w="1080" w:type="dxa"/>
          </w:tcPr>
          <w:p w14:paraId="2FE2284C" w14:textId="77777777" w:rsidR="000D76DC" w:rsidRPr="004C0DF0" w:rsidRDefault="000D76DC" w:rsidP="00C24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DF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D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62CE">
              <w:rPr>
                <w:rFonts w:ascii="Arial" w:hAnsi="Arial" w:cs="Arial"/>
                <w:sz w:val="20"/>
                <w:szCs w:val="20"/>
              </w:rPr>
            </w:r>
            <w:r w:rsidR="00516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</w:tcPr>
          <w:p w14:paraId="1230BCC3" w14:textId="77777777" w:rsidR="000D76DC" w:rsidRPr="004C0DF0" w:rsidRDefault="000D76DC" w:rsidP="00C24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DF0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D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62CE">
              <w:rPr>
                <w:rFonts w:ascii="Arial" w:hAnsi="Arial" w:cs="Arial"/>
                <w:sz w:val="20"/>
                <w:szCs w:val="20"/>
              </w:rPr>
            </w:r>
            <w:r w:rsidR="00516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B3CF826" w14:textId="77777777" w:rsidR="000D76DC" w:rsidRDefault="000D76DC" w:rsidP="000D76D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D0893C3" w14:textId="77777777" w:rsidR="000D76DC" w:rsidRDefault="000D76DC" w:rsidP="000D76DC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Section 3: OTHER IMPLICATIONS</w:t>
      </w: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7105"/>
        <w:gridCol w:w="1080"/>
        <w:gridCol w:w="1056"/>
      </w:tblGrid>
      <w:tr w:rsidR="000D76DC" w:rsidRPr="004C0DF0" w14:paraId="2026F12E" w14:textId="77777777" w:rsidTr="00C2485E">
        <w:tc>
          <w:tcPr>
            <w:tcW w:w="7105" w:type="dxa"/>
          </w:tcPr>
          <w:p w14:paraId="3D195E08" w14:textId="77777777" w:rsidR="000D76DC" w:rsidRPr="004C0DF0" w:rsidRDefault="000D76DC" w:rsidP="00C24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0DF0">
              <w:rPr>
                <w:rFonts w:ascii="Arial" w:hAnsi="Arial" w:cs="Arial"/>
                <w:sz w:val="20"/>
                <w:szCs w:val="20"/>
              </w:rPr>
              <w:t>The project uses ‘new’ interventions, protocols or equipment.</w:t>
            </w:r>
          </w:p>
        </w:tc>
        <w:tc>
          <w:tcPr>
            <w:tcW w:w="1080" w:type="dxa"/>
          </w:tcPr>
          <w:p w14:paraId="1139299B" w14:textId="77777777" w:rsidR="000D76DC" w:rsidRPr="004C0DF0" w:rsidRDefault="000D76DC" w:rsidP="00C24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DF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D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62CE">
              <w:rPr>
                <w:rFonts w:ascii="Arial" w:hAnsi="Arial" w:cs="Arial"/>
                <w:sz w:val="20"/>
                <w:szCs w:val="20"/>
              </w:rPr>
            </w:r>
            <w:r w:rsidR="00516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</w:tcPr>
          <w:p w14:paraId="58FDEAD6" w14:textId="77777777" w:rsidR="000D76DC" w:rsidRPr="004C0DF0" w:rsidRDefault="000D76DC" w:rsidP="00C24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DF0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D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62CE">
              <w:rPr>
                <w:rFonts w:ascii="Arial" w:hAnsi="Arial" w:cs="Arial"/>
                <w:sz w:val="20"/>
                <w:szCs w:val="20"/>
              </w:rPr>
            </w:r>
            <w:r w:rsidR="00516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76DC" w:rsidRPr="004C0DF0" w14:paraId="3CFB9A0E" w14:textId="77777777" w:rsidTr="00C2485E">
        <w:tc>
          <w:tcPr>
            <w:tcW w:w="7105" w:type="dxa"/>
          </w:tcPr>
          <w:p w14:paraId="10FF3899" w14:textId="77777777" w:rsidR="000D76DC" w:rsidRPr="004C0DF0" w:rsidRDefault="000D76DC" w:rsidP="00C24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0DF0">
              <w:rPr>
                <w:rFonts w:ascii="Arial" w:hAnsi="Arial" w:cs="Arial"/>
                <w:sz w:val="20"/>
                <w:szCs w:val="20"/>
              </w:rPr>
              <w:t>The project will involve allocation of patients to groups to enable comparisons.</w:t>
            </w:r>
          </w:p>
        </w:tc>
        <w:tc>
          <w:tcPr>
            <w:tcW w:w="1080" w:type="dxa"/>
          </w:tcPr>
          <w:p w14:paraId="2A2AF29E" w14:textId="77777777" w:rsidR="000D76DC" w:rsidRPr="004C0DF0" w:rsidRDefault="000D76DC" w:rsidP="00C24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DF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D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62CE">
              <w:rPr>
                <w:rFonts w:ascii="Arial" w:hAnsi="Arial" w:cs="Arial"/>
                <w:sz w:val="20"/>
                <w:szCs w:val="20"/>
              </w:rPr>
            </w:r>
            <w:r w:rsidR="00516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</w:tcPr>
          <w:p w14:paraId="4CAA513E" w14:textId="77777777" w:rsidR="000D76DC" w:rsidRPr="004C0DF0" w:rsidRDefault="000D76DC" w:rsidP="00C24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DF0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D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62CE">
              <w:rPr>
                <w:rFonts w:ascii="Arial" w:hAnsi="Arial" w:cs="Arial"/>
                <w:sz w:val="20"/>
                <w:szCs w:val="20"/>
              </w:rPr>
            </w:r>
            <w:r w:rsidR="00516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76DC" w:rsidRPr="004C0DF0" w14:paraId="3433FD6E" w14:textId="77777777" w:rsidTr="00C2485E">
        <w:tc>
          <w:tcPr>
            <w:tcW w:w="7105" w:type="dxa"/>
          </w:tcPr>
          <w:p w14:paraId="1B51DF75" w14:textId="77777777" w:rsidR="000D76DC" w:rsidRPr="004C0DF0" w:rsidRDefault="000D76DC" w:rsidP="00C24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0DF0">
              <w:rPr>
                <w:rFonts w:ascii="Arial" w:hAnsi="Arial" w:cs="Arial"/>
                <w:sz w:val="20"/>
                <w:szCs w:val="20"/>
              </w:rPr>
              <w:t xml:space="preserve">The project will involve genetic tests/testing. </w:t>
            </w:r>
          </w:p>
        </w:tc>
        <w:tc>
          <w:tcPr>
            <w:tcW w:w="1080" w:type="dxa"/>
          </w:tcPr>
          <w:p w14:paraId="2EF65336" w14:textId="77777777" w:rsidR="000D76DC" w:rsidRPr="004C0DF0" w:rsidRDefault="000D76DC" w:rsidP="00C24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DF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D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62CE">
              <w:rPr>
                <w:rFonts w:ascii="Arial" w:hAnsi="Arial" w:cs="Arial"/>
                <w:sz w:val="20"/>
                <w:szCs w:val="20"/>
              </w:rPr>
            </w:r>
            <w:r w:rsidR="00516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</w:tcPr>
          <w:p w14:paraId="3AE311F0" w14:textId="77777777" w:rsidR="000D76DC" w:rsidRPr="004C0DF0" w:rsidRDefault="000D76DC" w:rsidP="00C24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DF0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D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62CE">
              <w:rPr>
                <w:rFonts w:ascii="Arial" w:hAnsi="Arial" w:cs="Arial"/>
                <w:sz w:val="20"/>
                <w:szCs w:val="20"/>
              </w:rPr>
            </w:r>
            <w:r w:rsidR="00516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76DC" w:rsidRPr="004C0DF0" w14:paraId="6154C876" w14:textId="77777777" w:rsidTr="00C2485E">
        <w:tc>
          <w:tcPr>
            <w:tcW w:w="7105" w:type="dxa"/>
          </w:tcPr>
          <w:p w14:paraId="498E2540" w14:textId="77777777" w:rsidR="000D76DC" w:rsidRPr="004C0DF0" w:rsidRDefault="000D76DC" w:rsidP="00C24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0DF0">
              <w:rPr>
                <w:rFonts w:ascii="Arial" w:hAnsi="Arial" w:cs="Arial"/>
                <w:sz w:val="20"/>
                <w:szCs w:val="20"/>
              </w:rPr>
              <w:t xml:space="preserve">The project may potentially infringe the rights, privacy or professional reputation of carers, health professionals or institutions. </w:t>
            </w:r>
          </w:p>
        </w:tc>
        <w:tc>
          <w:tcPr>
            <w:tcW w:w="1080" w:type="dxa"/>
          </w:tcPr>
          <w:p w14:paraId="6D37DC3E" w14:textId="77777777" w:rsidR="000D76DC" w:rsidRPr="004C0DF0" w:rsidRDefault="000D76DC" w:rsidP="00C24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DF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D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62CE">
              <w:rPr>
                <w:rFonts w:ascii="Arial" w:hAnsi="Arial" w:cs="Arial"/>
                <w:sz w:val="20"/>
                <w:szCs w:val="20"/>
              </w:rPr>
            </w:r>
            <w:r w:rsidR="00516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</w:tcPr>
          <w:p w14:paraId="1309281E" w14:textId="77777777" w:rsidR="000D76DC" w:rsidRPr="004C0DF0" w:rsidRDefault="000D76DC" w:rsidP="00C24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DF0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D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62CE">
              <w:rPr>
                <w:rFonts w:ascii="Arial" w:hAnsi="Arial" w:cs="Arial"/>
                <w:sz w:val="20"/>
                <w:szCs w:val="20"/>
              </w:rPr>
            </w:r>
            <w:r w:rsidR="00516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76DC" w:rsidRPr="004C0DF0" w14:paraId="079B4073" w14:textId="77777777" w:rsidTr="00C2485E">
        <w:tc>
          <w:tcPr>
            <w:tcW w:w="7105" w:type="dxa"/>
          </w:tcPr>
          <w:p w14:paraId="0C9B2E3D" w14:textId="77777777" w:rsidR="000D76DC" w:rsidRPr="004C0DF0" w:rsidRDefault="000D76DC" w:rsidP="00C24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0DF0">
              <w:rPr>
                <w:rFonts w:ascii="Arial" w:hAnsi="Arial" w:cs="Arial"/>
                <w:sz w:val="20"/>
                <w:szCs w:val="20"/>
              </w:rPr>
              <w:t xml:space="preserve">The project involves use of placebo. </w:t>
            </w:r>
          </w:p>
        </w:tc>
        <w:tc>
          <w:tcPr>
            <w:tcW w:w="1080" w:type="dxa"/>
          </w:tcPr>
          <w:p w14:paraId="384985B2" w14:textId="77777777" w:rsidR="000D76DC" w:rsidRPr="004C0DF0" w:rsidRDefault="000D76DC" w:rsidP="00C24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DF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D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62CE">
              <w:rPr>
                <w:rFonts w:ascii="Arial" w:hAnsi="Arial" w:cs="Arial"/>
                <w:sz w:val="20"/>
                <w:szCs w:val="20"/>
              </w:rPr>
            </w:r>
            <w:r w:rsidR="00516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</w:tcPr>
          <w:p w14:paraId="779AC598" w14:textId="77777777" w:rsidR="000D76DC" w:rsidRPr="004C0DF0" w:rsidRDefault="000D76DC" w:rsidP="00C24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DF0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D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62CE">
              <w:rPr>
                <w:rFonts w:ascii="Arial" w:hAnsi="Arial" w:cs="Arial"/>
                <w:sz w:val="20"/>
                <w:szCs w:val="20"/>
              </w:rPr>
            </w:r>
            <w:r w:rsidR="00516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76DC" w:rsidRPr="004C0DF0" w14:paraId="747A0CFE" w14:textId="77777777" w:rsidTr="00C2485E">
        <w:tc>
          <w:tcPr>
            <w:tcW w:w="7105" w:type="dxa"/>
          </w:tcPr>
          <w:p w14:paraId="6A04225D" w14:textId="77777777" w:rsidR="000D76DC" w:rsidRPr="004C0DF0" w:rsidRDefault="000D76DC" w:rsidP="00C24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0DF0">
              <w:rPr>
                <w:rFonts w:ascii="Arial" w:hAnsi="Arial" w:cs="Arial"/>
                <w:sz w:val="20"/>
                <w:szCs w:val="20"/>
              </w:rPr>
              <w:t>The project is likely to generate data that may lead to publication.</w:t>
            </w:r>
          </w:p>
        </w:tc>
        <w:tc>
          <w:tcPr>
            <w:tcW w:w="1080" w:type="dxa"/>
          </w:tcPr>
          <w:p w14:paraId="3BA73888" w14:textId="77777777" w:rsidR="000D76DC" w:rsidRPr="004C0DF0" w:rsidRDefault="000D76DC" w:rsidP="00C24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DF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D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62CE">
              <w:rPr>
                <w:rFonts w:ascii="Arial" w:hAnsi="Arial" w:cs="Arial"/>
                <w:sz w:val="20"/>
                <w:szCs w:val="20"/>
              </w:rPr>
            </w:r>
            <w:r w:rsidR="00516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</w:tcPr>
          <w:p w14:paraId="19307EB8" w14:textId="77777777" w:rsidR="000D76DC" w:rsidRPr="004C0DF0" w:rsidRDefault="000D76DC" w:rsidP="00C24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DF0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D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62CE">
              <w:rPr>
                <w:rFonts w:ascii="Arial" w:hAnsi="Arial" w:cs="Arial"/>
                <w:sz w:val="20"/>
                <w:szCs w:val="20"/>
              </w:rPr>
            </w:r>
            <w:r w:rsidR="00516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0D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951564D" w14:textId="77777777" w:rsidR="00EB3FD0" w:rsidRPr="009A1FBF" w:rsidRDefault="00EB3FD0" w:rsidP="009A1FBF">
      <w:pPr>
        <w:tabs>
          <w:tab w:val="left" w:pos="4320"/>
        </w:tabs>
        <w:jc w:val="center"/>
        <w:rPr>
          <w:rFonts w:ascii="Arial" w:hAnsi="Arial"/>
          <w:b/>
          <w:sz w:val="16"/>
          <w:szCs w:val="16"/>
        </w:rPr>
      </w:pPr>
    </w:p>
    <w:sectPr w:rsidR="00EB3FD0" w:rsidRPr="009A1FBF" w:rsidSect="009A1FBF">
      <w:footerReference w:type="default" r:id="rId9"/>
      <w:headerReference w:type="first" r:id="rId10"/>
      <w:footerReference w:type="first" r:id="rId11"/>
      <w:pgSz w:w="11907" w:h="16840" w:code="9"/>
      <w:pgMar w:top="1134" w:right="1418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6E5EB" w14:textId="77777777" w:rsidR="00903B21" w:rsidRDefault="00903B21" w:rsidP="00734E85">
      <w:pPr>
        <w:pStyle w:val="BodyTextIndent2"/>
        <w:spacing w:after="0" w:line="240" w:lineRule="auto"/>
      </w:pPr>
      <w:r>
        <w:separator/>
      </w:r>
    </w:p>
  </w:endnote>
  <w:endnote w:type="continuationSeparator" w:id="0">
    <w:p w14:paraId="67ED7988" w14:textId="77777777" w:rsidR="00903B21" w:rsidRDefault="00903B21" w:rsidP="00734E85">
      <w:pPr>
        <w:pStyle w:val="BodyTextIndent2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FD3C8" w14:textId="77777777" w:rsidR="00EA0C20" w:rsidRPr="007038D4" w:rsidRDefault="00EA0C20" w:rsidP="007038D4">
    <w:pPr>
      <w:pStyle w:val="Footer"/>
      <w:rPr>
        <w:rFonts w:ascii="Arial" w:hAnsi="Arial" w:cs="Arial"/>
        <w:sz w:val="18"/>
        <w:szCs w:val="20"/>
        <w:lang w:val="en-AU"/>
      </w:rPr>
    </w:pPr>
    <w:r>
      <w:rPr>
        <w:rFonts w:ascii="Arial" w:hAnsi="Arial" w:cs="Arial"/>
        <w:sz w:val="18"/>
        <w:szCs w:val="20"/>
        <w:lang w:val="en-AU"/>
      </w:rPr>
      <w:fldChar w:fldCharType="begin"/>
    </w:r>
    <w:r>
      <w:rPr>
        <w:rFonts w:ascii="Arial" w:hAnsi="Arial" w:cs="Arial"/>
        <w:sz w:val="18"/>
        <w:szCs w:val="20"/>
        <w:lang w:val="en-AU"/>
      </w:rPr>
      <w:instrText xml:space="preserve"> FILENAME   \* MERGEFORMAT </w:instrText>
    </w:r>
    <w:r>
      <w:rPr>
        <w:rFonts w:ascii="Arial" w:hAnsi="Arial" w:cs="Arial"/>
        <w:sz w:val="18"/>
        <w:szCs w:val="20"/>
        <w:lang w:val="en-AU"/>
      </w:rPr>
      <w:fldChar w:fldCharType="separate"/>
    </w:r>
    <w:r>
      <w:rPr>
        <w:rFonts w:ascii="Arial" w:hAnsi="Arial" w:cs="Arial"/>
        <w:noProof/>
        <w:sz w:val="18"/>
        <w:szCs w:val="20"/>
        <w:lang w:val="en-AU"/>
      </w:rPr>
      <w:t>LNR_Application_Form</w:t>
    </w:r>
    <w:r>
      <w:rPr>
        <w:rFonts w:ascii="Arial" w:hAnsi="Arial" w:cs="Arial"/>
        <w:sz w:val="18"/>
        <w:szCs w:val="20"/>
        <w:lang w:val="en-AU"/>
      </w:rPr>
      <w:fldChar w:fldCharType="end"/>
    </w:r>
    <w:r>
      <w:rPr>
        <w:rFonts w:ascii="Arial" w:hAnsi="Arial" w:cs="Arial"/>
        <w:sz w:val="18"/>
        <w:szCs w:val="20"/>
        <w:lang w:val="en-AU"/>
      </w:rPr>
      <w:tab/>
    </w:r>
    <w:r w:rsidRPr="007038D4">
      <w:rPr>
        <w:rFonts w:ascii="Arial" w:hAnsi="Arial" w:cs="Arial"/>
        <w:sz w:val="18"/>
        <w:szCs w:val="20"/>
        <w:lang w:val="en-AU"/>
      </w:rPr>
      <w:tab/>
      <w:t xml:space="preserve">Page </w:t>
    </w:r>
    <w:r w:rsidRPr="007038D4">
      <w:rPr>
        <w:rFonts w:ascii="Arial" w:hAnsi="Arial" w:cs="Arial"/>
        <w:sz w:val="18"/>
        <w:szCs w:val="20"/>
        <w:lang w:val="en-AU"/>
      </w:rPr>
      <w:fldChar w:fldCharType="begin"/>
    </w:r>
    <w:r w:rsidRPr="007038D4">
      <w:rPr>
        <w:rFonts w:ascii="Arial" w:hAnsi="Arial" w:cs="Arial"/>
        <w:sz w:val="18"/>
        <w:szCs w:val="20"/>
        <w:lang w:val="en-AU"/>
      </w:rPr>
      <w:instrText xml:space="preserve"> PAGE   \* MERGEFORMAT </w:instrText>
    </w:r>
    <w:r w:rsidRPr="007038D4">
      <w:rPr>
        <w:rFonts w:ascii="Arial" w:hAnsi="Arial" w:cs="Arial"/>
        <w:sz w:val="18"/>
        <w:szCs w:val="20"/>
        <w:lang w:val="en-AU"/>
      </w:rPr>
      <w:fldChar w:fldCharType="separate"/>
    </w:r>
    <w:r w:rsidR="00432E50">
      <w:rPr>
        <w:rFonts w:ascii="Arial" w:hAnsi="Arial" w:cs="Arial"/>
        <w:noProof/>
        <w:sz w:val="18"/>
        <w:szCs w:val="20"/>
        <w:lang w:val="en-AU"/>
      </w:rPr>
      <w:t>2</w:t>
    </w:r>
    <w:r w:rsidRPr="007038D4">
      <w:rPr>
        <w:rFonts w:ascii="Arial" w:hAnsi="Arial" w:cs="Arial"/>
        <w:sz w:val="18"/>
        <w:szCs w:val="20"/>
        <w:lang w:val="en-AU"/>
      </w:rPr>
      <w:fldChar w:fldCharType="end"/>
    </w:r>
    <w:r w:rsidRPr="007038D4">
      <w:rPr>
        <w:rFonts w:ascii="Arial" w:hAnsi="Arial" w:cs="Arial"/>
        <w:sz w:val="18"/>
        <w:szCs w:val="20"/>
        <w:lang w:val="en-AU"/>
      </w:rPr>
      <w:t xml:space="preserve"> of </w:t>
    </w:r>
    <w:r w:rsidRPr="007038D4">
      <w:rPr>
        <w:rFonts w:ascii="Arial" w:hAnsi="Arial" w:cs="Arial"/>
        <w:sz w:val="18"/>
        <w:szCs w:val="20"/>
        <w:lang w:val="en-AU"/>
      </w:rPr>
      <w:fldChar w:fldCharType="begin"/>
    </w:r>
    <w:r w:rsidRPr="007038D4">
      <w:rPr>
        <w:rFonts w:ascii="Arial" w:hAnsi="Arial" w:cs="Arial"/>
        <w:sz w:val="18"/>
        <w:szCs w:val="20"/>
        <w:lang w:val="en-AU"/>
      </w:rPr>
      <w:instrText xml:space="preserve"> NUMPAGES   \* MERGEFORMAT </w:instrText>
    </w:r>
    <w:r w:rsidRPr="007038D4">
      <w:rPr>
        <w:rFonts w:ascii="Arial" w:hAnsi="Arial" w:cs="Arial"/>
        <w:sz w:val="18"/>
        <w:szCs w:val="20"/>
        <w:lang w:val="en-AU"/>
      </w:rPr>
      <w:fldChar w:fldCharType="separate"/>
    </w:r>
    <w:r w:rsidR="00432E50">
      <w:rPr>
        <w:rFonts w:ascii="Arial" w:hAnsi="Arial" w:cs="Arial"/>
        <w:noProof/>
        <w:sz w:val="18"/>
        <w:szCs w:val="20"/>
        <w:lang w:val="en-AU"/>
      </w:rPr>
      <w:t>2</w:t>
    </w:r>
    <w:r w:rsidRPr="007038D4">
      <w:rPr>
        <w:rFonts w:ascii="Arial" w:hAnsi="Arial" w:cs="Arial"/>
        <w:sz w:val="18"/>
        <w:szCs w:val="20"/>
        <w:lang w:val="en-AU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6575A" w14:textId="77777777" w:rsidR="00EA0C20" w:rsidRPr="007038D4" w:rsidRDefault="00EA0C20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FILENAME   \* MERGEFORMAT </w:instrText>
    </w:r>
    <w:r>
      <w:rPr>
        <w:rFonts w:ascii="Arial" w:hAnsi="Arial" w:cs="Arial"/>
        <w:sz w:val="18"/>
      </w:rPr>
      <w:fldChar w:fldCharType="separate"/>
    </w:r>
    <w:r w:rsidR="00DC5332">
      <w:rPr>
        <w:rFonts w:ascii="Arial" w:hAnsi="Arial" w:cs="Arial"/>
        <w:noProof/>
        <w:sz w:val="18"/>
      </w:rPr>
      <w:t>Does my project need ethical review_checklist_</w:t>
    </w:r>
    <w:r w:rsidR="00432E50">
      <w:rPr>
        <w:rFonts w:ascii="Arial" w:hAnsi="Arial" w:cs="Arial"/>
        <w:noProof/>
        <w:sz w:val="18"/>
      </w:rPr>
      <w:tab/>
    </w:r>
    <w:r w:rsidR="00432E50">
      <w:rPr>
        <w:rFonts w:ascii="Arial" w:hAnsi="Arial" w:cs="Arial"/>
        <w:noProof/>
        <w:sz w:val="18"/>
      </w:rPr>
      <w:tab/>
      <w:t>02.02.2017</w:t>
    </w:r>
    <w:r>
      <w:rPr>
        <w:rFonts w:ascii="Arial" w:hAnsi="Arial" w:cs="Arial"/>
        <w:sz w:val="18"/>
      </w:rPr>
      <w:fldChar w:fldCharType="end"/>
    </w:r>
    <w:r w:rsidRPr="007038D4"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7038D4">
      <w:rPr>
        <w:rFonts w:ascii="Arial" w:hAnsi="Arial" w:cs="Arial"/>
        <w:sz w:val="18"/>
      </w:rPr>
      <w:t xml:space="preserve">Page </w:t>
    </w:r>
    <w:r w:rsidRPr="007038D4">
      <w:rPr>
        <w:rFonts w:ascii="Arial" w:hAnsi="Arial" w:cs="Arial"/>
        <w:sz w:val="18"/>
      </w:rPr>
      <w:fldChar w:fldCharType="begin"/>
    </w:r>
    <w:r w:rsidRPr="007038D4">
      <w:rPr>
        <w:rFonts w:ascii="Arial" w:hAnsi="Arial" w:cs="Arial"/>
        <w:sz w:val="18"/>
      </w:rPr>
      <w:instrText xml:space="preserve"> PAGE   \* MERGEFORMAT </w:instrText>
    </w:r>
    <w:r w:rsidRPr="007038D4">
      <w:rPr>
        <w:rFonts w:ascii="Arial" w:hAnsi="Arial" w:cs="Arial"/>
        <w:sz w:val="18"/>
      </w:rPr>
      <w:fldChar w:fldCharType="separate"/>
    </w:r>
    <w:r w:rsidR="005162CE">
      <w:rPr>
        <w:rFonts w:ascii="Arial" w:hAnsi="Arial" w:cs="Arial"/>
        <w:noProof/>
        <w:sz w:val="18"/>
      </w:rPr>
      <w:t>1</w:t>
    </w:r>
    <w:r w:rsidRPr="007038D4">
      <w:rPr>
        <w:rFonts w:ascii="Arial" w:hAnsi="Arial" w:cs="Arial"/>
        <w:sz w:val="18"/>
      </w:rPr>
      <w:fldChar w:fldCharType="end"/>
    </w:r>
    <w:r w:rsidRPr="007038D4">
      <w:rPr>
        <w:rFonts w:ascii="Arial" w:hAnsi="Arial" w:cs="Arial"/>
        <w:sz w:val="18"/>
      </w:rPr>
      <w:t xml:space="preserve"> of </w:t>
    </w:r>
    <w:r w:rsidRPr="007038D4">
      <w:rPr>
        <w:rFonts w:ascii="Arial" w:hAnsi="Arial" w:cs="Arial"/>
        <w:sz w:val="18"/>
      </w:rPr>
      <w:fldChar w:fldCharType="begin"/>
    </w:r>
    <w:r w:rsidRPr="007038D4">
      <w:rPr>
        <w:rFonts w:ascii="Arial" w:hAnsi="Arial" w:cs="Arial"/>
        <w:sz w:val="18"/>
      </w:rPr>
      <w:instrText xml:space="preserve"> NUMPAGES   \* MERGEFORMAT </w:instrText>
    </w:r>
    <w:r w:rsidRPr="007038D4">
      <w:rPr>
        <w:rFonts w:ascii="Arial" w:hAnsi="Arial" w:cs="Arial"/>
        <w:sz w:val="18"/>
      </w:rPr>
      <w:fldChar w:fldCharType="separate"/>
    </w:r>
    <w:r w:rsidR="005162CE">
      <w:rPr>
        <w:rFonts w:ascii="Arial" w:hAnsi="Arial" w:cs="Arial"/>
        <w:noProof/>
        <w:sz w:val="18"/>
      </w:rPr>
      <w:t>1</w:t>
    </w:r>
    <w:r w:rsidRPr="007038D4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63F48" w14:textId="77777777" w:rsidR="00903B21" w:rsidRDefault="00903B21" w:rsidP="00734E85">
      <w:pPr>
        <w:pStyle w:val="BodyTextIndent2"/>
        <w:spacing w:after="0" w:line="240" w:lineRule="auto"/>
      </w:pPr>
      <w:r>
        <w:separator/>
      </w:r>
    </w:p>
  </w:footnote>
  <w:footnote w:type="continuationSeparator" w:id="0">
    <w:p w14:paraId="48B3D559" w14:textId="77777777" w:rsidR="00903B21" w:rsidRDefault="00903B21" w:rsidP="00734E85">
      <w:pPr>
        <w:pStyle w:val="BodyTextIndent2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AF517" w14:textId="77777777" w:rsidR="00EA0C20" w:rsidRPr="00166A96" w:rsidRDefault="00EA0C20" w:rsidP="00C2485E">
    <w:pPr>
      <w:jc w:val="center"/>
      <w:rPr>
        <w:rFonts w:ascii="Arial" w:hAnsi="Arial" w:cs="Arial"/>
        <w:b/>
        <w:sz w:val="22"/>
        <w:szCs w:val="22"/>
      </w:rPr>
    </w:pPr>
    <w:r w:rsidRPr="00166A96">
      <w:rPr>
        <w:rFonts w:ascii="Arial" w:hAnsi="Arial" w:cs="Arial"/>
        <w:b/>
        <w:sz w:val="22"/>
        <w:szCs w:val="22"/>
      </w:rPr>
      <w:t xml:space="preserve">SOUTH EASTERN SYDNEY </w:t>
    </w:r>
    <w:r>
      <w:rPr>
        <w:rFonts w:ascii="Arial" w:hAnsi="Arial" w:cs="Arial"/>
        <w:b/>
        <w:sz w:val="22"/>
        <w:szCs w:val="22"/>
      </w:rPr>
      <w:t>LOCAL</w:t>
    </w:r>
    <w:r w:rsidRPr="00166A96">
      <w:rPr>
        <w:rFonts w:ascii="Arial" w:hAnsi="Arial" w:cs="Arial"/>
        <w:b/>
        <w:sz w:val="22"/>
        <w:szCs w:val="22"/>
      </w:rPr>
      <w:t xml:space="preserve"> HEALTH </w:t>
    </w:r>
    <w:r>
      <w:rPr>
        <w:rFonts w:ascii="Arial" w:hAnsi="Arial" w:cs="Arial"/>
        <w:b/>
        <w:sz w:val="22"/>
        <w:szCs w:val="22"/>
      </w:rPr>
      <w:t>DISTRICT</w:t>
    </w:r>
  </w:p>
  <w:p w14:paraId="17E944F5" w14:textId="77777777" w:rsidR="00EA0C20" w:rsidRPr="007B594D" w:rsidRDefault="00EA0C20" w:rsidP="00C2485E">
    <w:pPr>
      <w:jc w:val="center"/>
      <w:rPr>
        <w:rFonts w:ascii="Arial" w:hAnsi="Arial" w:cs="Arial"/>
        <w:b/>
        <w:sz w:val="16"/>
        <w:szCs w:val="16"/>
      </w:rPr>
    </w:pPr>
  </w:p>
  <w:p w14:paraId="6B07170F" w14:textId="77777777" w:rsidR="00EA0C20" w:rsidRPr="003C6FED" w:rsidRDefault="00EA0C20" w:rsidP="00C2485E">
    <w:pPr>
      <w:jc w:val="center"/>
      <w:rPr>
        <w:rFonts w:ascii="Arial" w:hAnsi="Arial" w:cs="Arial"/>
        <w:b/>
        <w:sz w:val="22"/>
        <w:szCs w:val="22"/>
      </w:rPr>
    </w:pPr>
    <w:r w:rsidRPr="00166A96">
      <w:rPr>
        <w:rFonts w:ascii="Arial" w:hAnsi="Arial" w:cs="Arial"/>
        <w:b/>
        <w:caps/>
        <w:sz w:val="22"/>
        <w:szCs w:val="22"/>
      </w:rPr>
      <w:t>Human Research Ethics Committee</w:t>
    </w:r>
    <w:r>
      <w:rPr>
        <w:rFonts w:ascii="Arial" w:hAnsi="Arial" w:cs="Arial"/>
        <w:b/>
        <w:sz w:val="22"/>
        <w:szCs w:val="22"/>
      </w:rPr>
      <w:t xml:space="preserve"> (HREC)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27359"/>
    <w:multiLevelType w:val="hybridMultilevel"/>
    <w:tmpl w:val="9E6E83E8"/>
    <w:lvl w:ilvl="0" w:tplc="0C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 w15:restartNumberingAfterBreak="0">
    <w:nsid w:val="3911073E"/>
    <w:multiLevelType w:val="hybridMultilevel"/>
    <w:tmpl w:val="652239FC"/>
    <w:lvl w:ilvl="0" w:tplc="40FEA0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305CE"/>
    <w:multiLevelType w:val="hybridMultilevel"/>
    <w:tmpl w:val="2C1EFA10"/>
    <w:lvl w:ilvl="0" w:tplc="A1CA48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971C9"/>
    <w:multiLevelType w:val="hybridMultilevel"/>
    <w:tmpl w:val="DDA215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B1C6ADE"/>
    <w:multiLevelType w:val="hybridMultilevel"/>
    <w:tmpl w:val="8DCC4038"/>
    <w:lvl w:ilvl="0" w:tplc="2A4E52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451F2"/>
    <w:multiLevelType w:val="hybridMultilevel"/>
    <w:tmpl w:val="7A00E016"/>
    <w:lvl w:ilvl="0" w:tplc="4A0E6DE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DC"/>
    <w:rsid w:val="0005283E"/>
    <w:rsid w:val="00066876"/>
    <w:rsid w:val="00074CF4"/>
    <w:rsid w:val="000C50E5"/>
    <w:rsid w:val="000D76DC"/>
    <w:rsid w:val="0012254A"/>
    <w:rsid w:val="001969BF"/>
    <w:rsid w:val="00284F00"/>
    <w:rsid w:val="002B0CCD"/>
    <w:rsid w:val="002D3152"/>
    <w:rsid w:val="00330691"/>
    <w:rsid w:val="00374D03"/>
    <w:rsid w:val="003A2691"/>
    <w:rsid w:val="003A53AB"/>
    <w:rsid w:val="003C37E7"/>
    <w:rsid w:val="003D17C8"/>
    <w:rsid w:val="004075EE"/>
    <w:rsid w:val="00432E50"/>
    <w:rsid w:val="004332D3"/>
    <w:rsid w:val="00464DAE"/>
    <w:rsid w:val="00480780"/>
    <w:rsid w:val="00495C7D"/>
    <w:rsid w:val="004E0568"/>
    <w:rsid w:val="004F1A78"/>
    <w:rsid w:val="005162CE"/>
    <w:rsid w:val="005364C3"/>
    <w:rsid w:val="00560831"/>
    <w:rsid w:val="005618FA"/>
    <w:rsid w:val="006428EE"/>
    <w:rsid w:val="006431A3"/>
    <w:rsid w:val="00697587"/>
    <w:rsid w:val="006A3EAE"/>
    <w:rsid w:val="006C0310"/>
    <w:rsid w:val="006F67E0"/>
    <w:rsid w:val="0070243F"/>
    <w:rsid w:val="0070267A"/>
    <w:rsid w:val="007038D4"/>
    <w:rsid w:val="00706310"/>
    <w:rsid w:val="00734E85"/>
    <w:rsid w:val="0074170E"/>
    <w:rsid w:val="00794932"/>
    <w:rsid w:val="007E3A58"/>
    <w:rsid w:val="007E7680"/>
    <w:rsid w:val="008E201E"/>
    <w:rsid w:val="00903B21"/>
    <w:rsid w:val="00965156"/>
    <w:rsid w:val="009778B7"/>
    <w:rsid w:val="00982DFF"/>
    <w:rsid w:val="009A1FBF"/>
    <w:rsid w:val="009A3A5C"/>
    <w:rsid w:val="00A303C1"/>
    <w:rsid w:val="00A312EA"/>
    <w:rsid w:val="00A45D6B"/>
    <w:rsid w:val="00A77285"/>
    <w:rsid w:val="00AA4CAA"/>
    <w:rsid w:val="00AD7F08"/>
    <w:rsid w:val="00B8664E"/>
    <w:rsid w:val="00C2485E"/>
    <w:rsid w:val="00C4621B"/>
    <w:rsid w:val="00C67642"/>
    <w:rsid w:val="00CF258B"/>
    <w:rsid w:val="00CF3216"/>
    <w:rsid w:val="00D41650"/>
    <w:rsid w:val="00D436A7"/>
    <w:rsid w:val="00D86665"/>
    <w:rsid w:val="00DB5076"/>
    <w:rsid w:val="00DC5332"/>
    <w:rsid w:val="00E00DED"/>
    <w:rsid w:val="00E2022F"/>
    <w:rsid w:val="00E302DA"/>
    <w:rsid w:val="00E37C4B"/>
    <w:rsid w:val="00E40232"/>
    <w:rsid w:val="00E43029"/>
    <w:rsid w:val="00E628EE"/>
    <w:rsid w:val="00E7135E"/>
    <w:rsid w:val="00E752D4"/>
    <w:rsid w:val="00E91F42"/>
    <w:rsid w:val="00EA0C20"/>
    <w:rsid w:val="00EB3FD0"/>
    <w:rsid w:val="00F13AA7"/>
    <w:rsid w:val="00FD7D2B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2FCA7A56"/>
  <w15:chartTrackingRefBased/>
  <w15:docId w15:val="{527E9FC3-6CBC-4814-937E-279067D4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6D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D76D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D76DC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0D76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0D76DC"/>
    <w:rPr>
      <w:rFonts w:ascii="Courier New" w:hAnsi="Courier New"/>
      <w:sz w:val="20"/>
      <w:szCs w:val="20"/>
      <w:lang w:eastAsia="x-none"/>
    </w:rPr>
  </w:style>
  <w:style w:type="character" w:customStyle="1" w:styleId="PlainTextChar">
    <w:name w:val="Plain Text Char"/>
    <w:link w:val="PlainText"/>
    <w:uiPriority w:val="99"/>
    <w:rsid w:val="000D76DC"/>
    <w:rPr>
      <w:rFonts w:ascii="Courier New" w:eastAsia="Times New Roman" w:hAnsi="Courier New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0D76DC"/>
    <w:pPr>
      <w:spacing w:after="120" w:line="480" w:lineRule="auto"/>
      <w:ind w:left="283"/>
    </w:pPr>
    <w:rPr>
      <w:lang w:eastAsia="x-none"/>
    </w:rPr>
  </w:style>
  <w:style w:type="character" w:customStyle="1" w:styleId="BodyTextIndent2Char">
    <w:name w:val="Body Text Indent 2 Char"/>
    <w:link w:val="BodyTextIndent2"/>
    <w:uiPriority w:val="99"/>
    <w:rsid w:val="000D76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03C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303C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93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4932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560831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66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6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665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665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health.nsw.gov.au/pds/ActivePDSDocuments/GL2007_0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DFE43-A986-4C2F-9CFD-115892C8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Low/negligible risk application form</vt:lpstr>
    </vt:vector>
  </TitlesOfParts>
  <Company>sesiahs</Company>
  <LinksUpToDate>false</LinksUpToDate>
  <CharactersWithSpaces>3021</CharactersWithSpaces>
  <SharedDoc>false</SharedDoc>
  <HLinks>
    <vt:vector size="12" baseType="variant">
      <vt:variant>
        <vt:i4>2424912</vt:i4>
      </vt:variant>
      <vt:variant>
        <vt:i4>3</vt:i4>
      </vt:variant>
      <vt:variant>
        <vt:i4>0</vt:i4>
      </vt:variant>
      <vt:variant>
        <vt:i4>5</vt:i4>
      </vt:variant>
      <vt:variant>
        <vt:lpwstr>http://www0.health.nsw.gov.au/policies/gl/2007/pdf/GL2007_020.pdf</vt:lpwstr>
      </vt:variant>
      <vt:variant>
        <vt:lpwstr/>
      </vt:variant>
      <vt:variant>
        <vt:i4>2424864</vt:i4>
      </vt:variant>
      <vt:variant>
        <vt:i4>0</vt:i4>
      </vt:variant>
      <vt:variant>
        <vt:i4>0</vt:i4>
      </vt:variant>
      <vt:variant>
        <vt:i4>5</vt:i4>
      </vt:variant>
      <vt:variant>
        <vt:lpwstr>http://test.seslhd.health.nsw.gov.au/powh/researchsupport/contacts.asp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Low/negligible risk application form</dc:title>
  <dc:subject/>
  <dc:creator>sesahs</dc:creator>
  <cp:keywords/>
  <cp:lastModifiedBy>Kate Broome</cp:lastModifiedBy>
  <cp:revision>2</cp:revision>
  <cp:lastPrinted>2011-06-20T04:34:00Z</cp:lastPrinted>
  <dcterms:created xsi:type="dcterms:W3CDTF">2018-08-03T04:30:00Z</dcterms:created>
  <dcterms:modified xsi:type="dcterms:W3CDTF">2018-08-03T04:30:00Z</dcterms:modified>
</cp:coreProperties>
</file>